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3D0472" w:rsidRDefault="00B2113A" w:rsidP="00B2113A">
      <w:pPr>
        <w:jc w:val="center"/>
        <w:rPr>
          <w:rFonts w:ascii="Arial" w:hAnsi="Arial" w:cs="Arial"/>
          <w:b/>
          <w:bCs/>
          <w:sz w:val="24"/>
          <w:szCs w:val="24"/>
        </w:rPr>
      </w:pPr>
    </w:p>
    <w:p w:rsidR="004D121D" w:rsidRDefault="004D121D" w:rsidP="00B2113A">
      <w:pPr>
        <w:jc w:val="center"/>
        <w:rPr>
          <w:rFonts w:ascii="Arial" w:hAnsi="Arial" w:cs="Arial"/>
          <w:b/>
          <w:bCs/>
          <w:sz w:val="24"/>
          <w:szCs w:val="24"/>
        </w:rPr>
      </w:pPr>
    </w:p>
    <w:p w:rsidR="004D121D" w:rsidRDefault="004D121D" w:rsidP="00B2113A">
      <w:pPr>
        <w:jc w:val="center"/>
        <w:rPr>
          <w:rFonts w:ascii="Arial" w:hAnsi="Arial" w:cs="Arial"/>
          <w:b/>
          <w:bCs/>
          <w:sz w:val="24"/>
          <w:szCs w:val="24"/>
        </w:rPr>
      </w:pPr>
    </w:p>
    <w:p w:rsidR="004D121D" w:rsidRDefault="004D121D" w:rsidP="00B2113A">
      <w:pPr>
        <w:jc w:val="center"/>
        <w:rPr>
          <w:rFonts w:ascii="Arial" w:hAnsi="Arial" w:cs="Arial"/>
          <w:b/>
          <w:bCs/>
          <w:sz w:val="24"/>
          <w:szCs w:val="24"/>
        </w:rPr>
      </w:pPr>
    </w:p>
    <w:p w:rsidR="004D121D" w:rsidRDefault="004D121D" w:rsidP="00B2113A">
      <w:pPr>
        <w:jc w:val="center"/>
        <w:rPr>
          <w:rFonts w:ascii="Arial" w:hAnsi="Arial" w:cs="Arial"/>
          <w:b/>
          <w:bCs/>
          <w:sz w:val="24"/>
          <w:szCs w:val="24"/>
        </w:rPr>
      </w:pPr>
    </w:p>
    <w:p w:rsidR="00B2113A" w:rsidRPr="003D0472" w:rsidRDefault="00B2113A" w:rsidP="00B2113A">
      <w:pPr>
        <w:jc w:val="center"/>
        <w:rPr>
          <w:rFonts w:ascii="Arial" w:hAnsi="Arial" w:cs="Arial"/>
          <w:b/>
          <w:bCs/>
          <w:i/>
          <w:iCs/>
          <w:sz w:val="24"/>
          <w:szCs w:val="24"/>
        </w:rPr>
      </w:pPr>
      <w:commentRangeStart w:id="0"/>
      <w:r w:rsidRPr="003D0472">
        <w:rPr>
          <w:rFonts w:ascii="Arial" w:hAnsi="Arial" w:cs="Arial"/>
          <w:b/>
          <w:bCs/>
          <w:sz w:val="24"/>
          <w:szCs w:val="24"/>
        </w:rPr>
        <w:t xml:space="preserve">The interconnection between oxidative stress, genomic instability, mitotic asymmetry, and chronological lifespan in </w:t>
      </w:r>
      <w:proofErr w:type="spellStart"/>
      <w:r w:rsidRPr="003D0472">
        <w:rPr>
          <w:rFonts w:ascii="Arial" w:hAnsi="Arial" w:cs="Arial"/>
          <w:b/>
          <w:bCs/>
          <w:i/>
          <w:iCs/>
          <w:sz w:val="24"/>
          <w:szCs w:val="24"/>
        </w:rPr>
        <w:t>Saccharomyces</w:t>
      </w:r>
      <w:proofErr w:type="spellEnd"/>
      <w:r w:rsidRPr="003D0472">
        <w:rPr>
          <w:rFonts w:ascii="Arial" w:hAnsi="Arial" w:cs="Arial"/>
          <w:b/>
          <w:bCs/>
          <w:i/>
          <w:iCs/>
          <w:sz w:val="24"/>
          <w:szCs w:val="24"/>
        </w:rPr>
        <w:t xml:space="preserve"> </w:t>
      </w:r>
      <w:proofErr w:type="spellStart"/>
      <w:r w:rsidRPr="003D0472">
        <w:rPr>
          <w:rFonts w:ascii="Arial" w:hAnsi="Arial" w:cs="Arial"/>
          <w:b/>
          <w:bCs/>
          <w:i/>
          <w:iCs/>
          <w:sz w:val="24"/>
          <w:szCs w:val="24"/>
        </w:rPr>
        <w:t>cerevisiae</w:t>
      </w:r>
      <w:commentRangeEnd w:id="0"/>
      <w:proofErr w:type="spellEnd"/>
      <w:r w:rsidR="004106D5">
        <w:rPr>
          <w:rStyle w:val="CommentReference"/>
        </w:rPr>
        <w:commentReference w:id="0"/>
      </w:r>
    </w:p>
    <w:p w:rsidR="00B2113A" w:rsidRPr="003D0472" w:rsidRDefault="00B2113A" w:rsidP="00B2113A">
      <w:pPr>
        <w:jc w:val="center"/>
        <w:rPr>
          <w:rFonts w:ascii="Arial" w:hAnsi="Arial" w:cs="Arial"/>
          <w:b/>
          <w:bCs/>
          <w:iCs/>
          <w:sz w:val="24"/>
          <w:szCs w:val="24"/>
        </w:rPr>
      </w:pPr>
      <w:proofErr w:type="gramStart"/>
      <w:r w:rsidRPr="003D0472">
        <w:rPr>
          <w:rFonts w:ascii="Arial" w:hAnsi="Arial" w:cs="Arial"/>
          <w:b/>
          <w:bCs/>
          <w:iCs/>
          <w:sz w:val="24"/>
          <w:szCs w:val="24"/>
        </w:rPr>
        <w:t>by</w:t>
      </w:r>
      <w:proofErr w:type="gramEnd"/>
    </w:p>
    <w:p w:rsidR="00B2113A" w:rsidRDefault="00B2113A" w:rsidP="00B2113A">
      <w:pPr>
        <w:tabs>
          <w:tab w:val="center" w:pos="4680"/>
          <w:tab w:val="left" w:pos="6020"/>
        </w:tabs>
        <w:rPr>
          <w:rFonts w:ascii="Arial" w:hAnsi="Arial" w:cs="Arial"/>
          <w:b/>
          <w:bCs/>
          <w:iCs/>
          <w:sz w:val="24"/>
          <w:szCs w:val="24"/>
        </w:rPr>
      </w:pPr>
      <w:r w:rsidRPr="003D0472">
        <w:rPr>
          <w:rFonts w:ascii="Arial" w:hAnsi="Arial" w:cs="Arial"/>
          <w:b/>
          <w:bCs/>
          <w:iCs/>
          <w:sz w:val="24"/>
          <w:szCs w:val="24"/>
        </w:rPr>
        <w:tab/>
      </w:r>
    </w:p>
    <w:p w:rsidR="00B2113A" w:rsidRPr="003D0472" w:rsidRDefault="00B2113A" w:rsidP="00B2113A">
      <w:pPr>
        <w:tabs>
          <w:tab w:val="center" w:pos="4680"/>
          <w:tab w:val="left" w:pos="6020"/>
        </w:tabs>
        <w:jc w:val="center"/>
        <w:rPr>
          <w:rFonts w:ascii="Arial" w:hAnsi="Arial" w:cs="Arial"/>
          <w:b/>
          <w:bCs/>
          <w:iCs/>
          <w:sz w:val="24"/>
          <w:szCs w:val="24"/>
        </w:rPr>
      </w:pPr>
      <w:r w:rsidRPr="003D0472">
        <w:rPr>
          <w:rFonts w:ascii="Arial" w:hAnsi="Arial" w:cs="Arial"/>
          <w:b/>
          <w:bCs/>
          <w:iCs/>
          <w:sz w:val="24"/>
          <w:szCs w:val="24"/>
        </w:rPr>
        <w:t>Lindsay Parnell</w:t>
      </w:r>
    </w:p>
    <w:p w:rsidR="00B2113A" w:rsidRDefault="00B2113A" w:rsidP="00B2113A">
      <w:pPr>
        <w:jc w:val="center"/>
        <w:rPr>
          <w:rFonts w:ascii="Arial" w:hAnsi="Arial" w:cs="Arial"/>
          <w:bCs/>
          <w:iCs/>
          <w:sz w:val="24"/>
          <w:szCs w:val="24"/>
        </w:rPr>
      </w:pPr>
    </w:p>
    <w:p w:rsidR="00B2113A" w:rsidRPr="003D0472" w:rsidRDefault="00B2113A" w:rsidP="00B2113A">
      <w:pPr>
        <w:jc w:val="center"/>
        <w:rPr>
          <w:rFonts w:ascii="Arial" w:hAnsi="Arial" w:cs="Arial"/>
          <w:bCs/>
          <w:iCs/>
          <w:sz w:val="24"/>
          <w:szCs w:val="24"/>
        </w:rPr>
      </w:pPr>
      <w:r w:rsidRPr="003D0472">
        <w:rPr>
          <w:rFonts w:ascii="Arial" w:hAnsi="Arial" w:cs="Arial"/>
          <w:bCs/>
          <w:iCs/>
          <w:sz w:val="24"/>
          <w:szCs w:val="24"/>
        </w:rPr>
        <w:t>Candidate for a B.S. in Biology</w:t>
      </w:r>
    </w:p>
    <w:p w:rsidR="00B2113A" w:rsidRPr="003D0472" w:rsidRDefault="00B2113A" w:rsidP="00B2113A">
      <w:pPr>
        <w:jc w:val="center"/>
        <w:rPr>
          <w:rFonts w:ascii="Arial" w:hAnsi="Arial" w:cs="Arial"/>
          <w:bCs/>
          <w:iCs/>
          <w:sz w:val="24"/>
          <w:szCs w:val="24"/>
        </w:rPr>
      </w:pPr>
    </w:p>
    <w:p w:rsidR="00B2113A" w:rsidRPr="003D0472" w:rsidRDefault="00B2113A" w:rsidP="00B2113A">
      <w:pPr>
        <w:jc w:val="center"/>
        <w:rPr>
          <w:rFonts w:ascii="Arial" w:hAnsi="Arial" w:cs="Arial"/>
          <w:bCs/>
          <w:iCs/>
          <w:sz w:val="24"/>
          <w:szCs w:val="24"/>
        </w:rPr>
      </w:pPr>
      <w:r w:rsidRPr="003D0472">
        <w:rPr>
          <w:rFonts w:ascii="Arial" w:hAnsi="Arial" w:cs="Arial"/>
          <w:bCs/>
          <w:iCs/>
          <w:sz w:val="24"/>
          <w:szCs w:val="24"/>
        </w:rPr>
        <w:t>Submitted to the Department of Biology in partial fulfillment of the</w:t>
      </w:r>
    </w:p>
    <w:p w:rsidR="00B2113A" w:rsidRPr="003D0472" w:rsidRDefault="00B2113A" w:rsidP="00B2113A">
      <w:pPr>
        <w:jc w:val="center"/>
        <w:rPr>
          <w:rFonts w:ascii="Arial" w:hAnsi="Arial" w:cs="Arial"/>
          <w:bCs/>
          <w:iCs/>
          <w:sz w:val="24"/>
          <w:szCs w:val="24"/>
        </w:rPr>
      </w:pPr>
      <w:proofErr w:type="gramStart"/>
      <w:r w:rsidRPr="003D0472">
        <w:rPr>
          <w:rFonts w:ascii="Arial" w:hAnsi="Arial" w:cs="Arial"/>
          <w:bCs/>
          <w:iCs/>
          <w:sz w:val="24"/>
          <w:szCs w:val="24"/>
        </w:rPr>
        <w:t>requirements</w:t>
      </w:r>
      <w:proofErr w:type="gramEnd"/>
      <w:r w:rsidRPr="003D0472">
        <w:rPr>
          <w:rFonts w:ascii="Arial" w:hAnsi="Arial" w:cs="Arial"/>
          <w:bCs/>
          <w:iCs/>
          <w:sz w:val="24"/>
          <w:szCs w:val="24"/>
        </w:rPr>
        <w:t xml:space="preserve"> for the completion of the</w:t>
      </w:r>
      <w:r>
        <w:rPr>
          <w:rFonts w:ascii="Arial" w:hAnsi="Arial" w:cs="Arial"/>
          <w:bCs/>
          <w:iCs/>
          <w:sz w:val="24"/>
          <w:szCs w:val="24"/>
        </w:rPr>
        <w:t xml:space="preserve"> Ethel Waddell </w:t>
      </w:r>
      <w:proofErr w:type="spellStart"/>
      <w:r>
        <w:rPr>
          <w:rFonts w:ascii="Arial" w:hAnsi="Arial" w:cs="Arial"/>
          <w:bCs/>
          <w:iCs/>
          <w:sz w:val="24"/>
          <w:szCs w:val="24"/>
        </w:rPr>
        <w:t>Githii</w:t>
      </w:r>
      <w:proofErr w:type="spellEnd"/>
      <w:r>
        <w:rPr>
          <w:rFonts w:ascii="Arial" w:hAnsi="Arial" w:cs="Arial"/>
          <w:bCs/>
          <w:iCs/>
          <w:sz w:val="24"/>
          <w:szCs w:val="24"/>
        </w:rPr>
        <w:t xml:space="preserve"> </w:t>
      </w:r>
      <w:r w:rsidRPr="003D0472">
        <w:rPr>
          <w:rFonts w:ascii="Arial" w:hAnsi="Arial" w:cs="Arial"/>
          <w:bCs/>
          <w:iCs/>
          <w:sz w:val="24"/>
          <w:szCs w:val="24"/>
        </w:rPr>
        <w:t>Honors Program</w:t>
      </w:r>
    </w:p>
    <w:p w:rsidR="00B2113A" w:rsidRPr="003D0472" w:rsidRDefault="00B2113A" w:rsidP="00B2113A">
      <w:pPr>
        <w:jc w:val="center"/>
        <w:rPr>
          <w:rFonts w:ascii="Arial" w:hAnsi="Arial" w:cs="Arial"/>
          <w:bCs/>
          <w:iCs/>
          <w:sz w:val="24"/>
          <w:szCs w:val="24"/>
        </w:rPr>
      </w:pPr>
    </w:p>
    <w:p w:rsidR="00B2113A" w:rsidRPr="003D0472" w:rsidRDefault="00B2113A" w:rsidP="00B2113A">
      <w:pPr>
        <w:jc w:val="center"/>
        <w:rPr>
          <w:rFonts w:ascii="Arial" w:hAnsi="Arial" w:cs="Arial"/>
          <w:bCs/>
          <w:iCs/>
          <w:sz w:val="24"/>
          <w:szCs w:val="24"/>
        </w:rPr>
      </w:pPr>
      <w:proofErr w:type="gramStart"/>
      <w:r w:rsidRPr="003D0472">
        <w:rPr>
          <w:rFonts w:ascii="Arial" w:hAnsi="Arial" w:cs="Arial"/>
          <w:bCs/>
          <w:iCs/>
          <w:sz w:val="24"/>
          <w:szCs w:val="24"/>
        </w:rPr>
        <w:t>at</w:t>
      </w:r>
      <w:proofErr w:type="gramEnd"/>
      <w:r w:rsidRPr="003D0472">
        <w:rPr>
          <w:rFonts w:ascii="Arial" w:hAnsi="Arial" w:cs="Arial"/>
          <w:bCs/>
          <w:iCs/>
          <w:sz w:val="24"/>
          <w:szCs w:val="24"/>
        </w:rPr>
        <w:t xml:space="preserve"> SPELMAN COLLEGE</w:t>
      </w:r>
    </w:p>
    <w:p w:rsidR="00B2113A" w:rsidRPr="003D0472" w:rsidRDefault="00B2113A" w:rsidP="00B2113A">
      <w:pPr>
        <w:jc w:val="center"/>
        <w:rPr>
          <w:rFonts w:ascii="Arial" w:hAnsi="Arial" w:cs="Arial"/>
          <w:bCs/>
          <w:iCs/>
          <w:sz w:val="24"/>
          <w:szCs w:val="24"/>
        </w:rPr>
      </w:pPr>
      <w:r>
        <w:rPr>
          <w:rFonts w:ascii="Arial" w:hAnsi="Arial" w:cs="Arial"/>
          <w:bCs/>
          <w:iCs/>
          <w:sz w:val="24"/>
          <w:szCs w:val="24"/>
        </w:rPr>
        <w:t>April</w:t>
      </w:r>
      <w:r w:rsidRPr="003D0472">
        <w:rPr>
          <w:rFonts w:ascii="Arial" w:hAnsi="Arial" w:cs="Arial"/>
          <w:bCs/>
          <w:iCs/>
          <w:sz w:val="24"/>
          <w:szCs w:val="24"/>
        </w:rPr>
        <w:t xml:space="preserve"> 2012</w:t>
      </w:r>
    </w:p>
    <w:p w:rsidR="00B2113A" w:rsidRPr="003D0472" w:rsidRDefault="00B2113A" w:rsidP="00B2113A">
      <w:pPr>
        <w:jc w:val="center"/>
        <w:rPr>
          <w:bCs/>
          <w:iCs/>
          <w:sz w:val="24"/>
          <w:szCs w:val="24"/>
        </w:rPr>
      </w:pPr>
    </w:p>
    <w:p w:rsidR="00B2113A" w:rsidRPr="003D0472" w:rsidRDefault="00B2113A" w:rsidP="00B2113A">
      <w:pPr>
        <w:jc w:val="center"/>
        <w:rPr>
          <w:bCs/>
          <w:iCs/>
          <w:sz w:val="24"/>
          <w:szCs w:val="24"/>
        </w:rPr>
      </w:pPr>
    </w:p>
    <w:p w:rsidR="00B2113A" w:rsidRPr="003D0472" w:rsidRDefault="00B2113A" w:rsidP="00B2113A">
      <w:pPr>
        <w:jc w:val="center"/>
        <w:rPr>
          <w:bCs/>
          <w:iCs/>
          <w:sz w:val="24"/>
          <w:szCs w:val="24"/>
        </w:rPr>
      </w:pPr>
    </w:p>
    <w:p w:rsidR="00B2113A" w:rsidRPr="003D0472" w:rsidRDefault="00B2113A" w:rsidP="00B2113A">
      <w:pPr>
        <w:jc w:val="center"/>
        <w:rPr>
          <w:bCs/>
          <w:iCs/>
          <w:sz w:val="24"/>
          <w:szCs w:val="24"/>
        </w:rPr>
      </w:pPr>
    </w:p>
    <w:p w:rsidR="00B2113A" w:rsidRPr="003D0472" w:rsidRDefault="00B2113A" w:rsidP="00B2113A">
      <w:pPr>
        <w:jc w:val="center"/>
        <w:rPr>
          <w:bCs/>
          <w:iCs/>
          <w:sz w:val="24"/>
          <w:szCs w:val="24"/>
        </w:rPr>
      </w:pPr>
    </w:p>
    <w:p w:rsidR="00B2113A" w:rsidRPr="003D0472" w:rsidRDefault="00B2113A" w:rsidP="00B2113A">
      <w:pPr>
        <w:jc w:val="center"/>
        <w:rPr>
          <w:bCs/>
          <w:iCs/>
          <w:sz w:val="24"/>
          <w:szCs w:val="24"/>
        </w:rPr>
      </w:pPr>
    </w:p>
    <w:p w:rsidR="00B2113A" w:rsidRPr="003D0472" w:rsidRDefault="00B2113A" w:rsidP="00B2113A">
      <w:pPr>
        <w:jc w:val="center"/>
        <w:rPr>
          <w:bCs/>
          <w:iCs/>
          <w:sz w:val="24"/>
          <w:szCs w:val="24"/>
        </w:rPr>
      </w:pPr>
    </w:p>
    <w:p w:rsidR="00B2113A" w:rsidRPr="003D0472" w:rsidRDefault="00B2113A" w:rsidP="00B2113A">
      <w:pPr>
        <w:jc w:val="center"/>
        <w:rPr>
          <w:rFonts w:ascii="Arial" w:hAnsi="Arial" w:cs="Arial"/>
          <w:b/>
          <w:bCs/>
          <w:i/>
          <w:iCs/>
          <w:sz w:val="24"/>
          <w:szCs w:val="24"/>
        </w:rPr>
      </w:pPr>
      <w:r w:rsidRPr="003D0472">
        <w:rPr>
          <w:rFonts w:ascii="Arial" w:hAnsi="Arial" w:cs="Arial"/>
          <w:b/>
          <w:bCs/>
          <w:sz w:val="24"/>
          <w:szCs w:val="24"/>
        </w:rPr>
        <w:lastRenderedPageBreak/>
        <w:t xml:space="preserve">The interconnection between oxidative stress, genomic instability, mitotic asymmetry, and chronological lifespan in </w:t>
      </w:r>
      <w:proofErr w:type="spellStart"/>
      <w:r w:rsidRPr="003D0472">
        <w:rPr>
          <w:rFonts w:ascii="Arial" w:hAnsi="Arial" w:cs="Arial"/>
          <w:b/>
          <w:bCs/>
          <w:i/>
          <w:iCs/>
          <w:sz w:val="24"/>
          <w:szCs w:val="24"/>
        </w:rPr>
        <w:t>Saccharomyces</w:t>
      </w:r>
      <w:proofErr w:type="spellEnd"/>
      <w:r w:rsidRPr="003D0472">
        <w:rPr>
          <w:rFonts w:ascii="Arial" w:hAnsi="Arial" w:cs="Arial"/>
          <w:b/>
          <w:bCs/>
          <w:i/>
          <w:iCs/>
          <w:sz w:val="24"/>
          <w:szCs w:val="24"/>
        </w:rPr>
        <w:t xml:space="preserve"> </w:t>
      </w:r>
      <w:proofErr w:type="spellStart"/>
      <w:r w:rsidRPr="003D0472">
        <w:rPr>
          <w:rFonts w:ascii="Arial" w:hAnsi="Arial" w:cs="Arial"/>
          <w:b/>
          <w:bCs/>
          <w:i/>
          <w:iCs/>
          <w:sz w:val="24"/>
          <w:szCs w:val="24"/>
        </w:rPr>
        <w:t>cerevisiae</w:t>
      </w:r>
      <w:proofErr w:type="spellEnd"/>
    </w:p>
    <w:p w:rsidR="00B2113A" w:rsidRDefault="00B2113A" w:rsidP="00B2113A">
      <w:pPr>
        <w:ind w:left="3600" w:firstLine="720"/>
        <w:rPr>
          <w:rFonts w:ascii="Arial" w:hAnsi="Arial" w:cs="Arial"/>
          <w:bCs/>
          <w:iCs/>
          <w:sz w:val="24"/>
          <w:szCs w:val="24"/>
        </w:rPr>
      </w:pPr>
      <w:r w:rsidRPr="003D0472">
        <w:rPr>
          <w:rFonts w:ascii="Arial" w:hAnsi="Arial" w:cs="Arial"/>
          <w:bCs/>
          <w:iCs/>
          <w:sz w:val="24"/>
          <w:szCs w:val="24"/>
        </w:rPr>
        <w:t>Lindsay Parnell</w:t>
      </w:r>
      <w:r w:rsidRPr="003D0472">
        <w:rPr>
          <w:rFonts w:ascii="Arial" w:hAnsi="Arial" w:cs="Arial"/>
          <w:bCs/>
          <w:iCs/>
          <w:sz w:val="24"/>
          <w:szCs w:val="24"/>
        </w:rPr>
        <w:tab/>
      </w:r>
    </w:p>
    <w:p w:rsidR="00B2113A" w:rsidRPr="003D0472" w:rsidRDefault="00B2113A" w:rsidP="00B2113A">
      <w:pPr>
        <w:jc w:val="center"/>
        <w:rPr>
          <w:rFonts w:ascii="Arial" w:hAnsi="Arial" w:cs="Arial"/>
          <w:bCs/>
          <w:iCs/>
          <w:sz w:val="24"/>
          <w:szCs w:val="24"/>
        </w:rPr>
      </w:pPr>
      <w:r>
        <w:rPr>
          <w:rFonts w:ascii="Arial" w:hAnsi="Arial" w:cs="Arial"/>
          <w:bCs/>
          <w:iCs/>
          <w:sz w:val="24"/>
          <w:szCs w:val="24"/>
        </w:rPr>
        <w:t xml:space="preserve">Submitted to the Department of Biology </w:t>
      </w:r>
      <w:del w:id="1" w:author="hong qin" w:date="2012-04-18T09:17:00Z">
        <w:r w:rsidDel="00C26B6D">
          <w:rPr>
            <w:rFonts w:ascii="Arial" w:hAnsi="Arial" w:cs="Arial"/>
            <w:bCs/>
            <w:iCs/>
            <w:sz w:val="24"/>
            <w:szCs w:val="24"/>
          </w:rPr>
          <w:delText xml:space="preserve">in </w:delText>
        </w:r>
      </w:del>
      <w:ins w:id="2" w:author="hong qin" w:date="2012-04-18T09:17:00Z">
        <w:r w:rsidR="00C26B6D">
          <w:rPr>
            <w:rFonts w:ascii="Arial" w:hAnsi="Arial" w:cs="Arial"/>
            <w:bCs/>
            <w:iCs/>
            <w:sz w:val="24"/>
            <w:szCs w:val="24"/>
          </w:rPr>
          <w:t xml:space="preserve">on </w:t>
        </w:r>
      </w:ins>
      <w:r>
        <w:rPr>
          <w:rFonts w:ascii="Arial" w:hAnsi="Arial" w:cs="Arial"/>
          <w:bCs/>
          <w:iCs/>
          <w:sz w:val="24"/>
          <w:szCs w:val="24"/>
        </w:rPr>
        <w:t xml:space="preserve">April 2012 in partial fulfillment for the completion of the Ethel </w:t>
      </w:r>
      <w:proofErr w:type="spellStart"/>
      <w:r>
        <w:rPr>
          <w:rFonts w:ascii="Arial" w:hAnsi="Arial" w:cs="Arial"/>
          <w:bCs/>
          <w:iCs/>
          <w:sz w:val="24"/>
          <w:szCs w:val="24"/>
        </w:rPr>
        <w:t>Waddel</w:t>
      </w:r>
      <w:proofErr w:type="spellEnd"/>
      <w:r>
        <w:rPr>
          <w:rFonts w:ascii="Arial" w:hAnsi="Arial" w:cs="Arial"/>
          <w:bCs/>
          <w:iCs/>
          <w:sz w:val="24"/>
          <w:szCs w:val="24"/>
        </w:rPr>
        <w:t xml:space="preserve"> </w:t>
      </w:r>
      <w:proofErr w:type="spellStart"/>
      <w:r>
        <w:rPr>
          <w:rFonts w:ascii="Arial" w:hAnsi="Arial" w:cs="Arial"/>
          <w:bCs/>
          <w:iCs/>
          <w:sz w:val="24"/>
          <w:szCs w:val="24"/>
        </w:rPr>
        <w:t>Githii</w:t>
      </w:r>
      <w:proofErr w:type="spellEnd"/>
      <w:r>
        <w:rPr>
          <w:rFonts w:ascii="Arial" w:hAnsi="Arial" w:cs="Arial"/>
          <w:bCs/>
          <w:iCs/>
          <w:sz w:val="24"/>
          <w:szCs w:val="24"/>
        </w:rPr>
        <w:t xml:space="preserve"> Honors Program at Spelman College</w:t>
      </w:r>
    </w:p>
    <w:p w:rsidR="00B2113A" w:rsidRDefault="00B2113A" w:rsidP="00B2113A">
      <w:pPr>
        <w:tabs>
          <w:tab w:val="left" w:pos="1280"/>
        </w:tabs>
        <w:rPr>
          <w:rFonts w:ascii="Arial" w:hAnsi="Arial" w:cs="Arial"/>
          <w:b/>
          <w:sz w:val="24"/>
          <w:szCs w:val="24"/>
        </w:rPr>
      </w:pPr>
      <w:r>
        <w:rPr>
          <w:rFonts w:ascii="Arial" w:hAnsi="Arial" w:cs="Arial"/>
          <w:b/>
          <w:sz w:val="24"/>
          <w:szCs w:val="24"/>
        </w:rPr>
        <w:t>ABSTRACT</w:t>
      </w:r>
    </w:p>
    <w:p w:rsidR="00B2113A" w:rsidRDefault="00B2113A" w:rsidP="0004409D">
      <w:pPr>
        <w:spacing w:line="480" w:lineRule="auto"/>
        <w:rPr>
          <w:rFonts w:ascii="Arial" w:hAnsi="Arial" w:cs="Arial"/>
          <w:b/>
          <w:sz w:val="30"/>
          <w:szCs w:val="30"/>
        </w:rPr>
        <w:sectPr w:rsidR="00B2113A">
          <w:headerReference w:type="default" r:id="rId9"/>
          <w:footerReference w:type="default" r:id="rId10"/>
          <w:pgSz w:w="12240" w:h="15840"/>
          <w:pgMar w:top="1440" w:right="1440" w:bottom="1440" w:left="1440" w:header="720" w:footer="720" w:gutter="0"/>
          <w:cols w:space="720"/>
          <w:docGrid w:linePitch="360"/>
        </w:sectPr>
      </w:pPr>
      <w:r w:rsidRPr="003D0472">
        <w:rPr>
          <w:rFonts w:ascii="Arial" w:hAnsi="Arial" w:cs="Arial"/>
          <w:sz w:val="24"/>
          <w:szCs w:val="24"/>
        </w:rPr>
        <w:t xml:space="preserve">Cellular aging in </w:t>
      </w:r>
      <w:proofErr w:type="spellStart"/>
      <w:r w:rsidRPr="00C26B6D">
        <w:rPr>
          <w:rFonts w:ascii="Arial" w:hAnsi="Arial" w:cs="Arial"/>
          <w:i/>
          <w:sz w:val="24"/>
          <w:szCs w:val="24"/>
          <w:rPrChange w:id="4" w:author="hong qin" w:date="2012-04-18T09:11:00Z">
            <w:rPr>
              <w:rFonts w:ascii="Arial" w:hAnsi="Arial" w:cs="Arial"/>
              <w:sz w:val="24"/>
              <w:szCs w:val="24"/>
            </w:rPr>
          </w:rPrChange>
        </w:rPr>
        <w:t>Saccharomyces</w:t>
      </w:r>
      <w:proofErr w:type="spellEnd"/>
      <w:r w:rsidRPr="00C26B6D">
        <w:rPr>
          <w:rFonts w:ascii="Arial" w:hAnsi="Arial" w:cs="Arial"/>
          <w:i/>
          <w:sz w:val="24"/>
          <w:szCs w:val="24"/>
          <w:rPrChange w:id="5" w:author="hong qin" w:date="2012-04-18T09:11:00Z">
            <w:rPr>
              <w:rFonts w:ascii="Arial" w:hAnsi="Arial" w:cs="Arial"/>
              <w:sz w:val="24"/>
              <w:szCs w:val="24"/>
            </w:rPr>
          </w:rPrChange>
        </w:rPr>
        <w:t xml:space="preserve"> </w:t>
      </w:r>
      <w:proofErr w:type="spellStart"/>
      <w:r w:rsidRPr="00C26B6D">
        <w:rPr>
          <w:rFonts w:ascii="Arial" w:hAnsi="Arial" w:cs="Arial"/>
          <w:i/>
          <w:sz w:val="24"/>
          <w:szCs w:val="24"/>
          <w:rPrChange w:id="6" w:author="hong qin" w:date="2012-04-18T09:11:00Z">
            <w:rPr>
              <w:rFonts w:ascii="Arial" w:hAnsi="Arial" w:cs="Arial"/>
              <w:sz w:val="24"/>
              <w:szCs w:val="24"/>
            </w:rPr>
          </w:rPrChange>
        </w:rPr>
        <w:t>cerevisiae</w:t>
      </w:r>
      <w:proofErr w:type="spellEnd"/>
      <w:r w:rsidRPr="003D0472">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w:t>
      </w:r>
      <w:proofErr w:type="spellStart"/>
      <w:r w:rsidRPr="003D0472">
        <w:rPr>
          <w:rFonts w:ascii="Arial" w:hAnsi="Arial" w:cs="Arial"/>
          <w:sz w:val="24"/>
          <w:szCs w:val="24"/>
        </w:rPr>
        <w:t>heterozygosity</w:t>
      </w:r>
      <w:proofErr w:type="spellEnd"/>
      <w:r w:rsidRPr="003D0472">
        <w:rPr>
          <w:rFonts w:ascii="Arial" w:hAnsi="Arial" w:cs="Arial"/>
          <w:sz w:val="24"/>
          <w:szCs w:val="24"/>
        </w:rPr>
        <w:t xml:space="preserve"> (LOH) in response to hydrogen peroxide concentration. We found that the increase of hydrogen peroxide-dependent genomic instability occurs before a drop in viability. This leadoff is negatively correlated with chronological lifespan, with an R-squared of 0.54 and a p-value of 0.024, and positively correlated with a measure of endogenous mitotic asymmetry with an R-squared of 0.43 and a p value of 0.054. This indicated that better resistance to exogenous hydrogen peroxide is associated with a longer chronological lifespan and better mitotic asymmetry. </w:t>
      </w:r>
      <w:del w:id="7" w:author="hong qin" w:date="2012-04-18T09:16:00Z">
        <w:r w:rsidRPr="003D0472" w:rsidDel="00C26B6D">
          <w:rPr>
            <w:rFonts w:ascii="Arial" w:hAnsi="Arial" w:cs="Arial"/>
            <w:sz w:val="24"/>
            <w:szCs w:val="24"/>
          </w:rPr>
          <w:delText>Moreover, w</w:delText>
        </w:r>
      </w:del>
      <w:ins w:id="8" w:author="hong qin" w:date="2012-04-18T09:16:00Z">
        <w:r w:rsidR="00C26B6D">
          <w:rPr>
            <w:rFonts w:ascii="Arial" w:hAnsi="Arial" w:cs="Arial"/>
            <w:sz w:val="24"/>
            <w:szCs w:val="24"/>
          </w:rPr>
          <w:t>W</w:t>
        </w:r>
      </w:ins>
      <w:r w:rsidRPr="003D0472">
        <w:rPr>
          <w:rFonts w:ascii="Arial" w:hAnsi="Arial" w:cs="Arial"/>
          <w:sz w:val="24"/>
          <w:szCs w:val="24"/>
        </w:rPr>
        <w:t xml:space="preserve">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w:t>
      </w:r>
      <w:del w:id="9" w:author="hong qin" w:date="2012-04-18T09:16:00Z">
        <w:r w:rsidRPr="003D0472" w:rsidDel="00C26B6D">
          <w:rPr>
            <w:rFonts w:ascii="Arial" w:hAnsi="Arial" w:cs="Arial"/>
            <w:sz w:val="24"/>
            <w:szCs w:val="24"/>
          </w:rPr>
          <w:delText xml:space="preserve">prevented </w:delText>
        </w:r>
      </w:del>
      <w:ins w:id="10" w:author="hong qin" w:date="2012-04-18T09:16:00Z">
        <w:r w:rsidR="00C26B6D">
          <w:rPr>
            <w:rFonts w:ascii="Arial" w:hAnsi="Arial" w:cs="Arial"/>
            <w:sz w:val="24"/>
            <w:szCs w:val="24"/>
          </w:rPr>
          <w:t xml:space="preserve">suppressed </w:t>
        </w:r>
      </w:ins>
      <w:r w:rsidRPr="003D0472">
        <w:rPr>
          <w:rFonts w:ascii="Arial" w:hAnsi="Arial" w:cs="Arial"/>
          <w:sz w:val="24"/>
          <w:szCs w:val="24"/>
        </w:rPr>
        <w:t xml:space="preserve">up to the dying-off phase during chronological aging. Overall, our results demonstrate strong associations between oxidative stress, genomic instability, and mitotic asymmetry within the context of aging. </w:t>
      </w:r>
    </w:p>
    <w:p w:rsidR="0004409D" w:rsidRDefault="00E50C6F" w:rsidP="0004409D">
      <w:pPr>
        <w:spacing w:line="480" w:lineRule="auto"/>
        <w:jc w:val="center"/>
        <w:rPr>
          <w:rFonts w:ascii="Arial" w:hAnsi="Arial" w:cs="Arial"/>
          <w:b/>
          <w:sz w:val="30"/>
          <w:szCs w:val="30"/>
        </w:rPr>
      </w:pPr>
      <w:r w:rsidRPr="008D5E7C">
        <w:rPr>
          <w:rFonts w:ascii="Arial" w:hAnsi="Arial" w:cs="Arial"/>
          <w:b/>
          <w:sz w:val="30"/>
          <w:szCs w:val="30"/>
        </w:rPr>
        <w:lastRenderedPageBreak/>
        <w:t>Acknowledgements</w:t>
      </w:r>
    </w:p>
    <w:p w:rsidR="00E50C6F" w:rsidRPr="00B94BE2" w:rsidRDefault="00E50C6F" w:rsidP="008D1636">
      <w:pPr>
        <w:spacing w:line="480" w:lineRule="auto"/>
        <w:ind w:firstLine="720"/>
        <w:jc w:val="both"/>
        <w:rPr>
          <w:rFonts w:ascii="Arial" w:hAnsi="Arial" w:cs="Arial"/>
          <w:sz w:val="24"/>
          <w:szCs w:val="24"/>
        </w:rPr>
      </w:pPr>
      <w:r w:rsidRPr="00B94BE2">
        <w:rPr>
          <w:rFonts w:ascii="Arial" w:hAnsi="Arial" w:cs="Arial"/>
          <w:sz w:val="24"/>
          <w:szCs w:val="24"/>
        </w:rPr>
        <w:t>I owe the completion of this thesis to my advisor, Hong Qin. I thank him for constant support</w:t>
      </w:r>
      <w:r w:rsidR="00140885" w:rsidRPr="00B94BE2">
        <w:rPr>
          <w:rFonts w:ascii="Arial" w:hAnsi="Arial" w:cs="Arial"/>
          <w:sz w:val="24"/>
          <w:szCs w:val="24"/>
        </w:rPr>
        <w:t xml:space="preserve">, commitment, and encouragement </w:t>
      </w:r>
      <w:r w:rsidRPr="00B94BE2">
        <w:rPr>
          <w:rFonts w:ascii="Arial" w:hAnsi="Arial" w:cs="Arial"/>
          <w:sz w:val="24"/>
          <w:szCs w:val="24"/>
        </w:rPr>
        <w:t xml:space="preserve">during this process. I would also like to thank research technicians Erin Jackson, Jenney </w:t>
      </w:r>
      <w:proofErr w:type="spellStart"/>
      <w:r w:rsidRPr="00B94BE2">
        <w:rPr>
          <w:rFonts w:ascii="Arial" w:hAnsi="Arial" w:cs="Arial"/>
          <w:sz w:val="24"/>
          <w:szCs w:val="24"/>
        </w:rPr>
        <w:t>Rodrigues</w:t>
      </w:r>
      <w:proofErr w:type="spellEnd"/>
      <w:r w:rsidRPr="00B94BE2">
        <w:rPr>
          <w:rFonts w:ascii="Arial" w:hAnsi="Arial" w:cs="Arial"/>
          <w:sz w:val="24"/>
          <w:szCs w:val="24"/>
        </w:rPr>
        <w:t xml:space="preserve">, and </w:t>
      </w:r>
      <w:proofErr w:type="spellStart"/>
      <w:r w:rsidRPr="00B94BE2">
        <w:rPr>
          <w:rFonts w:ascii="Arial" w:hAnsi="Arial" w:cs="Arial"/>
          <w:sz w:val="24"/>
          <w:szCs w:val="24"/>
        </w:rPr>
        <w:t>Nilin</w:t>
      </w:r>
      <w:proofErr w:type="spellEnd"/>
      <w:r w:rsidRPr="00B94BE2">
        <w:rPr>
          <w:rFonts w:ascii="Arial" w:hAnsi="Arial" w:cs="Arial"/>
          <w:sz w:val="24"/>
          <w:szCs w:val="24"/>
        </w:rPr>
        <w:t xml:space="preserve"> Gupta and</w:t>
      </w:r>
      <w:r w:rsidR="00D75003" w:rsidRPr="00B94BE2">
        <w:rPr>
          <w:rFonts w:ascii="Arial" w:hAnsi="Arial" w:cs="Arial"/>
          <w:sz w:val="24"/>
          <w:szCs w:val="24"/>
        </w:rPr>
        <w:t xml:space="preserve"> my</w:t>
      </w:r>
      <w:r w:rsidRPr="00B94BE2">
        <w:rPr>
          <w:rFonts w:ascii="Arial" w:hAnsi="Arial" w:cs="Arial"/>
          <w:sz w:val="24"/>
          <w:szCs w:val="24"/>
        </w:rPr>
        <w:t xml:space="preserve"> undergraduate research colleagues </w:t>
      </w:r>
      <w:r w:rsidR="00140885" w:rsidRPr="00B94BE2">
        <w:rPr>
          <w:rFonts w:ascii="Arial" w:hAnsi="Arial" w:cs="Arial"/>
          <w:sz w:val="24"/>
          <w:szCs w:val="24"/>
        </w:rPr>
        <w:t>M</w:t>
      </w:r>
      <w:r w:rsidRPr="00B94BE2">
        <w:rPr>
          <w:rFonts w:ascii="Arial" w:hAnsi="Arial" w:cs="Arial"/>
          <w:sz w:val="24"/>
          <w:szCs w:val="24"/>
        </w:rPr>
        <w:t xml:space="preserve">eghan Parker, Megan </w:t>
      </w:r>
      <w:proofErr w:type="spellStart"/>
      <w:r w:rsidRPr="00B94BE2">
        <w:rPr>
          <w:rFonts w:ascii="Arial" w:hAnsi="Arial" w:cs="Arial"/>
          <w:sz w:val="24"/>
          <w:szCs w:val="24"/>
        </w:rPr>
        <w:t>Maghee</w:t>
      </w:r>
      <w:proofErr w:type="spellEnd"/>
      <w:r w:rsidRPr="00B94BE2">
        <w:rPr>
          <w:rFonts w:ascii="Arial" w:hAnsi="Arial" w:cs="Arial"/>
          <w:sz w:val="24"/>
          <w:szCs w:val="24"/>
        </w:rPr>
        <w:t xml:space="preserve">, and </w:t>
      </w:r>
      <w:proofErr w:type="spellStart"/>
      <w:r w:rsidRPr="00B94BE2">
        <w:rPr>
          <w:rFonts w:ascii="Arial" w:hAnsi="Arial" w:cs="Arial"/>
          <w:sz w:val="24"/>
          <w:szCs w:val="24"/>
        </w:rPr>
        <w:t>Brittni</w:t>
      </w:r>
      <w:proofErr w:type="spellEnd"/>
      <w:r w:rsidRPr="00B94BE2">
        <w:rPr>
          <w:rFonts w:ascii="Arial" w:hAnsi="Arial" w:cs="Arial"/>
          <w:sz w:val="24"/>
          <w:szCs w:val="24"/>
        </w:rPr>
        <w:t xml:space="preserve"> Wilson. This project was supported by the National Science Foundation </w:t>
      </w:r>
      <w:r w:rsidR="00464A75" w:rsidRPr="00B94BE2">
        <w:rPr>
          <w:rFonts w:ascii="Arial" w:hAnsi="Arial" w:cs="Arial"/>
          <w:sz w:val="24"/>
          <w:szCs w:val="24"/>
        </w:rPr>
        <w:t xml:space="preserve">and the Howard Hughes Medical Institute. </w:t>
      </w:r>
    </w:p>
    <w:p w:rsidR="00797392" w:rsidRPr="00B94BE2" w:rsidRDefault="00745C16" w:rsidP="008D1636">
      <w:pPr>
        <w:spacing w:after="0" w:line="480" w:lineRule="auto"/>
        <w:ind w:firstLine="720"/>
        <w:jc w:val="both"/>
        <w:rPr>
          <w:sz w:val="24"/>
          <w:szCs w:val="24"/>
        </w:rPr>
      </w:pPr>
      <w:r>
        <w:rPr>
          <w:rFonts w:ascii="Arial" w:hAnsi="Arial" w:cs="Arial"/>
          <w:sz w:val="24"/>
          <w:szCs w:val="24"/>
        </w:rPr>
        <w:t>I would like to extend a</w:t>
      </w:r>
      <w:r w:rsidR="00E72D93">
        <w:rPr>
          <w:rFonts w:ascii="Arial" w:hAnsi="Arial" w:cs="Arial"/>
          <w:sz w:val="24"/>
          <w:szCs w:val="24"/>
        </w:rPr>
        <w:t xml:space="preserve"> special thanks to the Spelman College Biology Department</w:t>
      </w:r>
      <w:r w:rsidR="00A50E3F" w:rsidRPr="00B94BE2">
        <w:rPr>
          <w:rFonts w:ascii="Arial" w:hAnsi="Arial" w:cs="Arial"/>
          <w:sz w:val="24"/>
          <w:szCs w:val="24"/>
        </w:rPr>
        <w:t xml:space="preserve"> and the Ethel Waddell </w:t>
      </w:r>
      <w:proofErr w:type="spellStart"/>
      <w:r w:rsidR="00A50E3F" w:rsidRPr="00B94BE2">
        <w:rPr>
          <w:rFonts w:ascii="Arial" w:hAnsi="Arial" w:cs="Arial"/>
          <w:sz w:val="24"/>
          <w:szCs w:val="24"/>
        </w:rPr>
        <w:t>Githii</w:t>
      </w:r>
      <w:proofErr w:type="spellEnd"/>
      <w:r w:rsidR="00A50E3F" w:rsidRPr="00B94BE2">
        <w:rPr>
          <w:rFonts w:ascii="Arial" w:hAnsi="Arial" w:cs="Arial"/>
          <w:sz w:val="24"/>
          <w:szCs w:val="24"/>
        </w:rPr>
        <w:t xml:space="preserve"> Honors program for enriching my learning </w:t>
      </w:r>
      <w:r w:rsidR="0015093D">
        <w:rPr>
          <w:rFonts w:ascii="Arial" w:hAnsi="Arial" w:cs="Arial"/>
          <w:sz w:val="24"/>
          <w:szCs w:val="24"/>
        </w:rPr>
        <w:t>experienc</w:t>
      </w:r>
      <w:r w:rsidR="00DF22E6">
        <w:rPr>
          <w:rFonts w:ascii="Arial" w:hAnsi="Arial" w:cs="Arial"/>
          <w:sz w:val="24"/>
          <w:szCs w:val="24"/>
        </w:rPr>
        <w:t>e.</w:t>
      </w:r>
      <w:r w:rsidR="00857E4E">
        <w:rPr>
          <w:rFonts w:ascii="Arial" w:hAnsi="Arial" w:cs="Arial"/>
          <w:sz w:val="24"/>
          <w:szCs w:val="24"/>
        </w:rPr>
        <w:t xml:space="preserve"> </w:t>
      </w:r>
      <w:r w:rsidR="00D24C72" w:rsidRPr="00B94BE2">
        <w:rPr>
          <w:rFonts w:ascii="Arial" w:hAnsi="Arial" w:cs="Arial"/>
          <w:sz w:val="24"/>
          <w:szCs w:val="24"/>
        </w:rPr>
        <w:t xml:space="preserve">Lastly, </w:t>
      </w:r>
      <w:r w:rsidR="00464A75" w:rsidRPr="00B94BE2">
        <w:rPr>
          <w:rFonts w:ascii="Arial" w:hAnsi="Arial" w:cs="Arial"/>
          <w:sz w:val="24"/>
          <w:szCs w:val="24"/>
        </w:rPr>
        <w:t xml:space="preserve">I will forever be grateful for my parents and sisters who have offered </w:t>
      </w:r>
      <w:r w:rsidR="009E11D9">
        <w:rPr>
          <w:rFonts w:ascii="Arial" w:hAnsi="Arial" w:cs="Arial"/>
          <w:sz w:val="24"/>
          <w:szCs w:val="24"/>
        </w:rPr>
        <w:t xml:space="preserve">their </w:t>
      </w:r>
      <w:r w:rsidR="00464A75" w:rsidRPr="00B94BE2">
        <w:rPr>
          <w:rFonts w:ascii="Arial" w:hAnsi="Arial" w:cs="Arial"/>
          <w:sz w:val="24"/>
          <w:szCs w:val="24"/>
        </w:rPr>
        <w:t>unwavering support</w:t>
      </w:r>
      <w:r w:rsidR="00F95DF3" w:rsidRPr="00B94BE2">
        <w:rPr>
          <w:rFonts w:ascii="Arial" w:hAnsi="Arial" w:cs="Arial"/>
          <w:sz w:val="24"/>
          <w:szCs w:val="24"/>
        </w:rPr>
        <w:t xml:space="preserve"> and have provided a</w:t>
      </w:r>
      <w:r w:rsidR="00857E4E">
        <w:rPr>
          <w:rFonts w:ascii="Arial" w:hAnsi="Arial" w:cs="Arial"/>
          <w:sz w:val="24"/>
          <w:szCs w:val="24"/>
        </w:rPr>
        <w:t xml:space="preserve"> </w:t>
      </w:r>
      <w:r w:rsidR="0009557E">
        <w:rPr>
          <w:rFonts w:ascii="Arial" w:hAnsi="Arial" w:cs="Arial"/>
          <w:sz w:val="24"/>
          <w:szCs w:val="24"/>
        </w:rPr>
        <w:t xml:space="preserve">diverse </w:t>
      </w:r>
      <w:r w:rsidR="00D75003" w:rsidRPr="00B94BE2">
        <w:rPr>
          <w:rFonts w:ascii="Arial" w:hAnsi="Arial" w:cs="Arial"/>
          <w:sz w:val="24"/>
          <w:szCs w:val="24"/>
        </w:rPr>
        <w:t>lifestyle from which I have drawn much of my scientific inspiration</w:t>
      </w:r>
      <w:r w:rsidR="00F95DF3" w:rsidRPr="00B94BE2">
        <w:rPr>
          <w:rFonts w:ascii="Arial" w:hAnsi="Arial" w:cs="Arial"/>
          <w:sz w:val="24"/>
          <w:szCs w:val="24"/>
        </w:rPr>
        <w:t>.</w:t>
      </w:r>
      <w:r w:rsidR="00D75003" w:rsidRPr="00B94BE2">
        <w:rPr>
          <w:rFonts w:ascii="Arial" w:hAnsi="Arial" w:cs="Arial"/>
          <w:sz w:val="24"/>
          <w:szCs w:val="24"/>
        </w:rPr>
        <w:t xml:space="preserve"> I hope that I have made you</w:t>
      </w:r>
      <w:r w:rsidR="00140885" w:rsidRPr="00B94BE2">
        <w:rPr>
          <w:rFonts w:ascii="Arial" w:hAnsi="Arial" w:cs="Arial"/>
          <w:sz w:val="24"/>
          <w:szCs w:val="24"/>
        </w:rPr>
        <w:t xml:space="preserve"> all</w:t>
      </w:r>
      <w:r w:rsidR="00D75003" w:rsidRPr="00B94BE2">
        <w:rPr>
          <w:rFonts w:ascii="Arial" w:hAnsi="Arial" w:cs="Arial"/>
          <w:sz w:val="24"/>
          <w:szCs w:val="24"/>
        </w:rPr>
        <w:t xml:space="preserve"> proud</w:t>
      </w:r>
      <w:r w:rsidR="00DD6564" w:rsidRPr="00B94BE2">
        <w:rPr>
          <w:rFonts w:ascii="Arial" w:hAnsi="Arial" w:cs="Arial"/>
          <w:sz w:val="24"/>
          <w:szCs w:val="24"/>
        </w:rPr>
        <w:t xml:space="preserve"> and that I can use my</w:t>
      </w:r>
      <w:r w:rsidR="00991F9C" w:rsidRPr="00B94BE2">
        <w:rPr>
          <w:rFonts w:ascii="Arial" w:hAnsi="Arial" w:cs="Arial"/>
          <w:sz w:val="24"/>
          <w:szCs w:val="24"/>
        </w:rPr>
        <w:t xml:space="preserve"> knowledge and experience to make a positive contribution.</w:t>
      </w:r>
    </w:p>
    <w:p w:rsidR="00797392" w:rsidRPr="00B94BE2" w:rsidRDefault="00797392" w:rsidP="00B94BE2">
      <w:pPr>
        <w:spacing w:after="0" w:line="480" w:lineRule="auto"/>
        <w:ind w:firstLine="720"/>
        <w:rPr>
          <w:rFonts w:ascii="Arial" w:hAnsi="Arial" w:cs="Arial"/>
          <w:sz w:val="24"/>
          <w:szCs w:val="24"/>
        </w:rPr>
      </w:pPr>
    </w:p>
    <w:p w:rsidR="00797392" w:rsidRPr="00B94BE2" w:rsidRDefault="00797392" w:rsidP="00B94BE2">
      <w:pPr>
        <w:spacing w:after="0" w:line="480" w:lineRule="auto"/>
        <w:ind w:firstLine="720"/>
        <w:rPr>
          <w:rFonts w:ascii="Arial" w:hAnsi="Arial" w:cs="Arial"/>
          <w:sz w:val="24"/>
          <w:szCs w:val="24"/>
        </w:rPr>
      </w:pPr>
    </w:p>
    <w:p w:rsidR="00797392" w:rsidRPr="00B94BE2" w:rsidRDefault="00797392" w:rsidP="00B94BE2">
      <w:pPr>
        <w:spacing w:after="0" w:line="480" w:lineRule="auto"/>
        <w:ind w:firstLine="720"/>
        <w:rPr>
          <w:rFonts w:ascii="Arial" w:hAnsi="Arial" w:cs="Arial"/>
          <w:sz w:val="24"/>
          <w:szCs w:val="24"/>
        </w:rPr>
      </w:pPr>
    </w:p>
    <w:p w:rsidR="00797392" w:rsidRPr="00B94BE2" w:rsidRDefault="00797392" w:rsidP="00B94BE2">
      <w:pPr>
        <w:spacing w:after="0" w:line="480" w:lineRule="auto"/>
        <w:ind w:firstLine="720"/>
        <w:rPr>
          <w:rFonts w:ascii="Arial" w:hAnsi="Arial" w:cs="Arial"/>
          <w:sz w:val="24"/>
          <w:szCs w:val="24"/>
        </w:rPr>
      </w:pPr>
    </w:p>
    <w:p w:rsidR="00797392" w:rsidRPr="00B94BE2" w:rsidRDefault="00797392" w:rsidP="00B94BE2">
      <w:pPr>
        <w:spacing w:after="0" w:line="480" w:lineRule="auto"/>
        <w:ind w:firstLine="720"/>
        <w:rPr>
          <w:rFonts w:ascii="Arial" w:hAnsi="Arial" w:cs="Arial"/>
          <w:sz w:val="24"/>
          <w:szCs w:val="24"/>
        </w:rPr>
      </w:pPr>
    </w:p>
    <w:p w:rsidR="00797392" w:rsidRPr="00B94BE2" w:rsidRDefault="00797392" w:rsidP="00B94BE2">
      <w:pPr>
        <w:spacing w:after="0" w:line="480" w:lineRule="auto"/>
        <w:ind w:firstLine="720"/>
        <w:rPr>
          <w:rFonts w:ascii="Arial" w:hAnsi="Arial" w:cs="Arial"/>
          <w:sz w:val="24"/>
          <w:szCs w:val="24"/>
        </w:rPr>
      </w:pPr>
    </w:p>
    <w:p w:rsidR="00797392" w:rsidRPr="00B94BE2" w:rsidRDefault="00797392" w:rsidP="00B94BE2">
      <w:pPr>
        <w:spacing w:after="0" w:line="480" w:lineRule="auto"/>
        <w:ind w:firstLine="720"/>
        <w:rPr>
          <w:rFonts w:ascii="Arial" w:hAnsi="Arial" w:cs="Arial"/>
          <w:sz w:val="24"/>
          <w:szCs w:val="24"/>
        </w:rPr>
      </w:pPr>
    </w:p>
    <w:p w:rsidR="00B94BE2" w:rsidRDefault="00B94BE2" w:rsidP="00B94BE2">
      <w:pPr>
        <w:spacing w:after="0" w:line="480" w:lineRule="auto"/>
        <w:rPr>
          <w:rFonts w:ascii="Arial" w:hAnsi="Arial" w:cs="Arial"/>
          <w:sz w:val="24"/>
          <w:szCs w:val="24"/>
        </w:rPr>
      </w:pPr>
    </w:p>
    <w:p w:rsidR="003E393E" w:rsidRDefault="003E393E" w:rsidP="00B94BE2">
      <w:pPr>
        <w:spacing w:after="0" w:line="480" w:lineRule="auto"/>
        <w:jc w:val="center"/>
        <w:rPr>
          <w:rFonts w:ascii="Arial" w:hAnsi="Arial" w:cs="Arial"/>
          <w:b/>
          <w:sz w:val="30"/>
          <w:szCs w:val="30"/>
        </w:rPr>
      </w:pPr>
    </w:p>
    <w:p w:rsidR="004836CF" w:rsidRPr="00741096" w:rsidRDefault="00E50C6F" w:rsidP="00B94BE2">
      <w:pPr>
        <w:spacing w:after="0" w:line="480" w:lineRule="auto"/>
        <w:jc w:val="center"/>
        <w:rPr>
          <w:rFonts w:ascii="Arial" w:hAnsi="Arial" w:cs="Arial"/>
          <w:sz w:val="30"/>
          <w:szCs w:val="30"/>
        </w:rPr>
      </w:pPr>
      <w:r w:rsidRPr="00741096">
        <w:rPr>
          <w:rFonts w:ascii="Arial" w:hAnsi="Arial" w:cs="Arial"/>
          <w:b/>
          <w:sz w:val="30"/>
          <w:szCs w:val="30"/>
        </w:rPr>
        <w:lastRenderedPageBreak/>
        <w:t>I</w:t>
      </w:r>
      <w:r w:rsidR="00613328" w:rsidRPr="00741096">
        <w:rPr>
          <w:rFonts w:ascii="Arial" w:hAnsi="Arial" w:cs="Arial"/>
          <w:b/>
          <w:sz w:val="30"/>
          <w:szCs w:val="30"/>
        </w:rPr>
        <w:t>ntroduction</w:t>
      </w:r>
    </w:p>
    <w:p w:rsidR="0063189B" w:rsidRPr="00B94BE2" w:rsidRDefault="00AD22BC" w:rsidP="00944CA7">
      <w:pPr>
        <w:spacing w:after="0" w:line="480" w:lineRule="auto"/>
        <w:ind w:firstLine="720"/>
        <w:rPr>
          <w:rFonts w:ascii="Arial" w:hAnsi="Arial" w:cs="Arial"/>
          <w:sz w:val="24"/>
          <w:szCs w:val="24"/>
        </w:rPr>
      </w:pPr>
      <w:r w:rsidRPr="00B94BE2">
        <w:rPr>
          <w:rFonts w:ascii="Arial" w:hAnsi="Arial" w:cs="Arial"/>
          <w:sz w:val="24"/>
          <w:szCs w:val="24"/>
        </w:rPr>
        <w:t xml:space="preserve">Aging </w:t>
      </w:r>
      <w:r w:rsidR="003B0E0D" w:rsidRPr="00B94BE2">
        <w:rPr>
          <w:rFonts w:ascii="Arial" w:hAnsi="Arial" w:cs="Arial"/>
          <w:sz w:val="24"/>
          <w:szCs w:val="24"/>
        </w:rPr>
        <w:t xml:space="preserve">is a </w:t>
      </w:r>
      <w:r w:rsidR="00C91144">
        <w:rPr>
          <w:rFonts w:ascii="Arial" w:hAnsi="Arial" w:cs="Arial"/>
          <w:sz w:val="24"/>
          <w:szCs w:val="24"/>
        </w:rPr>
        <w:t xml:space="preserve">phenomenon </w:t>
      </w:r>
      <w:r w:rsidR="00944CA7">
        <w:rPr>
          <w:rFonts w:ascii="Arial" w:hAnsi="Arial" w:cs="Arial"/>
          <w:sz w:val="24"/>
          <w:szCs w:val="24"/>
        </w:rPr>
        <w:t xml:space="preserve">found </w:t>
      </w:r>
      <w:r w:rsidR="00C91144">
        <w:rPr>
          <w:rFonts w:ascii="Arial" w:hAnsi="Arial" w:cs="Arial"/>
          <w:sz w:val="24"/>
          <w:szCs w:val="24"/>
        </w:rPr>
        <w:t xml:space="preserve">in </w:t>
      </w:r>
      <w:r w:rsidR="003B0E0D" w:rsidRPr="00B94BE2">
        <w:rPr>
          <w:rFonts w:ascii="Arial" w:hAnsi="Arial" w:cs="Arial"/>
          <w:sz w:val="24"/>
          <w:szCs w:val="24"/>
        </w:rPr>
        <w:t xml:space="preserve">all eukaryotic organisms. </w:t>
      </w:r>
      <w:r w:rsidR="00170426" w:rsidRPr="00B94BE2">
        <w:rPr>
          <w:rFonts w:ascii="Arial" w:hAnsi="Arial" w:cs="Arial"/>
          <w:sz w:val="24"/>
          <w:szCs w:val="24"/>
        </w:rPr>
        <w:t xml:space="preserve">Benjamin </w:t>
      </w:r>
      <w:proofErr w:type="spellStart"/>
      <w:r w:rsidR="00170426" w:rsidRPr="00B94BE2">
        <w:rPr>
          <w:rFonts w:ascii="Arial" w:hAnsi="Arial" w:cs="Arial"/>
          <w:sz w:val="24"/>
          <w:szCs w:val="24"/>
        </w:rPr>
        <w:t>Gompertz</w:t>
      </w:r>
      <w:proofErr w:type="spellEnd"/>
      <w:r w:rsidR="00170426" w:rsidRPr="00B94BE2">
        <w:rPr>
          <w:rFonts w:ascii="Arial" w:hAnsi="Arial" w:cs="Arial"/>
          <w:sz w:val="24"/>
          <w:szCs w:val="24"/>
        </w:rPr>
        <w:t xml:space="preserve">, </w:t>
      </w:r>
      <w:r w:rsidR="003B0E0D" w:rsidRPr="00B94BE2">
        <w:rPr>
          <w:rFonts w:ascii="Arial" w:hAnsi="Arial" w:cs="Arial"/>
          <w:sz w:val="24"/>
          <w:szCs w:val="24"/>
        </w:rPr>
        <w:t xml:space="preserve">a British mathematician </w:t>
      </w:r>
      <w:r w:rsidR="00170426" w:rsidRPr="00B94BE2">
        <w:rPr>
          <w:rFonts w:ascii="Arial" w:hAnsi="Arial" w:cs="Arial"/>
          <w:sz w:val="24"/>
          <w:szCs w:val="24"/>
        </w:rPr>
        <w:t>cir</w:t>
      </w:r>
      <w:r w:rsidR="003B0E0D" w:rsidRPr="00B94BE2">
        <w:rPr>
          <w:rFonts w:ascii="Arial" w:hAnsi="Arial" w:cs="Arial"/>
          <w:sz w:val="24"/>
          <w:szCs w:val="24"/>
        </w:rPr>
        <w:t xml:space="preserve">ca the early nineteenth century, </w:t>
      </w:r>
      <w:r w:rsidR="00DE17B0">
        <w:rPr>
          <w:rFonts w:ascii="Arial" w:hAnsi="Arial" w:cs="Arial"/>
          <w:sz w:val="24"/>
          <w:szCs w:val="24"/>
        </w:rPr>
        <w:t xml:space="preserve">first </w:t>
      </w:r>
      <w:r w:rsidR="00C62A3A">
        <w:rPr>
          <w:rFonts w:ascii="Arial" w:hAnsi="Arial" w:cs="Arial"/>
          <w:sz w:val="24"/>
          <w:szCs w:val="24"/>
        </w:rPr>
        <w:t xml:space="preserve">quantitatively </w:t>
      </w:r>
      <w:r w:rsidR="00DE17B0">
        <w:rPr>
          <w:rFonts w:ascii="Arial" w:hAnsi="Arial" w:cs="Arial"/>
          <w:sz w:val="24"/>
          <w:szCs w:val="24"/>
        </w:rPr>
        <w:t>define</w:t>
      </w:r>
      <w:r w:rsidR="00944CA7">
        <w:rPr>
          <w:rFonts w:ascii="Arial" w:hAnsi="Arial" w:cs="Arial"/>
          <w:sz w:val="24"/>
          <w:szCs w:val="24"/>
        </w:rPr>
        <w:t>d</w:t>
      </w:r>
      <w:ins w:id="11" w:author="Lindsay" w:date="2012-04-17T00:18:00Z">
        <w:r w:rsidR="003E3783">
          <w:rPr>
            <w:rFonts w:ascii="Arial" w:hAnsi="Arial" w:cs="Arial"/>
            <w:sz w:val="24"/>
            <w:szCs w:val="24"/>
          </w:rPr>
          <w:t xml:space="preserve"> </w:t>
        </w:r>
      </w:ins>
      <w:r w:rsidR="009F2068">
        <w:rPr>
          <w:rFonts w:ascii="Arial" w:hAnsi="Arial" w:cs="Arial"/>
          <w:sz w:val="24"/>
          <w:szCs w:val="24"/>
        </w:rPr>
        <w:t xml:space="preserve">biological </w:t>
      </w:r>
      <w:r w:rsidR="00DE17B0">
        <w:rPr>
          <w:rFonts w:ascii="Arial" w:hAnsi="Arial" w:cs="Arial"/>
          <w:sz w:val="24"/>
          <w:szCs w:val="24"/>
        </w:rPr>
        <w:t>aging as the exponential increase of mortality rate over time</w:t>
      </w:r>
      <w:r w:rsidR="003E3783">
        <w:rPr>
          <w:rFonts w:ascii="Arial" w:hAnsi="Arial" w:cs="Arial"/>
          <w:sz w:val="24"/>
          <w:szCs w:val="24"/>
        </w:rPr>
        <w:t xml:space="preserve"> </w:t>
      </w:r>
      <w:r w:rsidR="00895576">
        <w:rPr>
          <w:rFonts w:ascii="Arial" w:hAnsi="Arial" w:cs="Arial"/>
          <w:sz w:val="24"/>
          <w:szCs w:val="24"/>
        </w:rPr>
        <w:fldChar w:fldCharType="begin"/>
      </w:r>
      <w:r w:rsidR="00944CA7">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895576">
        <w:rPr>
          <w:rFonts w:ascii="Arial" w:hAnsi="Arial" w:cs="Arial"/>
          <w:sz w:val="24"/>
          <w:szCs w:val="24"/>
        </w:rPr>
        <w:fldChar w:fldCharType="separate"/>
      </w:r>
      <w:r w:rsidR="00944CA7">
        <w:rPr>
          <w:rFonts w:ascii="Arial" w:hAnsi="Arial" w:cs="Arial"/>
          <w:noProof/>
          <w:sz w:val="24"/>
          <w:szCs w:val="24"/>
        </w:rPr>
        <w:t>(</w:t>
      </w:r>
      <w:hyperlink w:anchor="_ENREF_3" w:tooltip="Gompertz, 1825 #1151" w:history="1">
        <w:r w:rsidR="00E636AA">
          <w:rPr>
            <w:rFonts w:ascii="Arial" w:hAnsi="Arial" w:cs="Arial"/>
            <w:noProof/>
            <w:sz w:val="24"/>
            <w:szCs w:val="24"/>
          </w:rPr>
          <w:t>G</w:t>
        </w:r>
        <w:r w:rsidR="00E636AA" w:rsidRPr="00944CA7">
          <w:rPr>
            <w:rFonts w:ascii="Arial" w:hAnsi="Arial" w:cs="Arial"/>
            <w:smallCaps/>
            <w:noProof/>
            <w:sz w:val="24"/>
            <w:szCs w:val="24"/>
          </w:rPr>
          <w:t>ompertz</w:t>
        </w:r>
        <w:r w:rsidR="00E636AA">
          <w:rPr>
            <w:rFonts w:ascii="Arial" w:hAnsi="Arial" w:cs="Arial"/>
            <w:noProof/>
            <w:sz w:val="24"/>
            <w:szCs w:val="24"/>
          </w:rPr>
          <w:t xml:space="preserve"> 1825</w:t>
        </w:r>
      </w:hyperlink>
      <w:r w:rsidR="00944CA7">
        <w:rPr>
          <w:rFonts w:ascii="Arial" w:hAnsi="Arial" w:cs="Arial"/>
          <w:noProof/>
          <w:sz w:val="24"/>
          <w:szCs w:val="24"/>
        </w:rPr>
        <w:t>)</w:t>
      </w:r>
      <w:r w:rsidR="00895576">
        <w:rPr>
          <w:rFonts w:ascii="Arial" w:hAnsi="Arial" w:cs="Arial"/>
          <w:sz w:val="24"/>
          <w:szCs w:val="24"/>
        </w:rPr>
        <w:fldChar w:fldCharType="end"/>
      </w:r>
      <w:r w:rsidR="00DE17B0">
        <w:rPr>
          <w:rFonts w:ascii="Arial" w:hAnsi="Arial" w:cs="Arial"/>
          <w:sz w:val="24"/>
          <w:szCs w:val="24"/>
        </w:rPr>
        <w:t xml:space="preserve">. </w:t>
      </w:r>
      <w:r w:rsidR="009F2068">
        <w:rPr>
          <w:rFonts w:ascii="Arial" w:hAnsi="Arial" w:cs="Arial"/>
          <w:sz w:val="24"/>
          <w:szCs w:val="24"/>
        </w:rPr>
        <w:t xml:space="preserve">In essence, this is a </w:t>
      </w:r>
      <w:r w:rsidR="004961CF" w:rsidRPr="00B94BE2">
        <w:rPr>
          <w:rFonts w:ascii="Arial" w:hAnsi="Arial" w:cs="Arial"/>
          <w:sz w:val="24"/>
          <w:szCs w:val="24"/>
        </w:rPr>
        <w:t xml:space="preserve">statistical </w:t>
      </w:r>
      <w:r w:rsidR="009F2068">
        <w:rPr>
          <w:rFonts w:ascii="Arial" w:hAnsi="Arial" w:cs="Arial"/>
          <w:sz w:val="24"/>
          <w:szCs w:val="24"/>
        </w:rPr>
        <w:t xml:space="preserve">definition </w:t>
      </w:r>
      <w:r w:rsidR="003B0E0D" w:rsidRPr="00B94BE2">
        <w:rPr>
          <w:rFonts w:ascii="Arial" w:hAnsi="Arial" w:cs="Arial"/>
          <w:sz w:val="24"/>
          <w:szCs w:val="24"/>
        </w:rPr>
        <w:t>assert</w:t>
      </w:r>
      <w:r w:rsidR="009F2068">
        <w:rPr>
          <w:rFonts w:ascii="Arial" w:hAnsi="Arial" w:cs="Arial"/>
          <w:sz w:val="24"/>
          <w:szCs w:val="24"/>
        </w:rPr>
        <w:t>ing that</w:t>
      </w:r>
      <w:r w:rsidR="003E3783">
        <w:rPr>
          <w:rFonts w:ascii="Arial" w:hAnsi="Arial" w:cs="Arial"/>
          <w:sz w:val="24"/>
          <w:szCs w:val="24"/>
        </w:rPr>
        <w:t xml:space="preserve"> </w:t>
      </w:r>
      <w:r w:rsidR="003B0E0D" w:rsidRPr="00B94BE2">
        <w:rPr>
          <w:rFonts w:ascii="Arial" w:hAnsi="Arial" w:cs="Arial"/>
          <w:sz w:val="24"/>
          <w:szCs w:val="24"/>
        </w:rPr>
        <w:t xml:space="preserve">the probability of dying increases with age </w:t>
      </w:r>
      <w:commentRangeStart w:id="12"/>
      <w:r w:rsidR="00895576">
        <w:rPr>
          <w:rFonts w:ascii="Arial" w:hAnsi="Arial" w:cs="Arial"/>
          <w:sz w:val="24"/>
          <w:szCs w:val="24"/>
        </w:rPr>
        <w:fldChar w:fldCharType="begin"/>
      </w:r>
      <w:r w:rsidR="00C27F7B">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895576">
        <w:rPr>
          <w:rFonts w:ascii="Arial" w:hAnsi="Arial" w:cs="Arial"/>
          <w:sz w:val="24"/>
          <w:szCs w:val="24"/>
        </w:rPr>
        <w:fldChar w:fldCharType="separate"/>
      </w:r>
      <w:r w:rsidR="00C27F7B">
        <w:rPr>
          <w:rFonts w:ascii="Arial" w:hAnsi="Arial" w:cs="Arial"/>
          <w:noProof/>
          <w:sz w:val="24"/>
          <w:szCs w:val="24"/>
        </w:rPr>
        <w:t>(</w:t>
      </w:r>
      <w:hyperlink w:anchor="_ENREF_2" w:tooltip="Defossez, 1998 #1467" w:history="1">
        <w:r w:rsidR="00E636AA">
          <w:rPr>
            <w:rFonts w:ascii="Arial" w:hAnsi="Arial" w:cs="Arial"/>
            <w:noProof/>
            <w:sz w:val="24"/>
            <w:szCs w:val="24"/>
          </w:rPr>
          <w:t>D</w:t>
        </w:r>
        <w:r w:rsidR="00E636AA" w:rsidRPr="00C27F7B">
          <w:rPr>
            <w:rFonts w:ascii="Arial" w:hAnsi="Arial" w:cs="Arial"/>
            <w:smallCaps/>
            <w:noProof/>
            <w:sz w:val="24"/>
            <w:szCs w:val="24"/>
          </w:rPr>
          <w:t>efossez</w:t>
        </w:r>
        <w:r w:rsidR="00E636AA" w:rsidRPr="00C27F7B">
          <w:rPr>
            <w:rFonts w:ascii="Arial" w:hAnsi="Arial" w:cs="Arial"/>
            <w:i/>
            <w:noProof/>
            <w:sz w:val="24"/>
            <w:szCs w:val="24"/>
          </w:rPr>
          <w:t xml:space="preserve"> et al.</w:t>
        </w:r>
        <w:r w:rsidR="00E636AA">
          <w:rPr>
            <w:rFonts w:ascii="Arial" w:hAnsi="Arial" w:cs="Arial"/>
            <w:noProof/>
            <w:sz w:val="24"/>
            <w:szCs w:val="24"/>
          </w:rPr>
          <w:t xml:space="preserve"> 1998</w:t>
        </w:r>
      </w:hyperlink>
      <w:r w:rsidR="00C27F7B">
        <w:rPr>
          <w:rFonts w:ascii="Arial" w:hAnsi="Arial" w:cs="Arial"/>
          <w:noProof/>
          <w:sz w:val="24"/>
          <w:szCs w:val="24"/>
        </w:rPr>
        <w:t>)</w:t>
      </w:r>
      <w:r w:rsidR="00895576">
        <w:rPr>
          <w:rFonts w:ascii="Arial" w:hAnsi="Arial" w:cs="Arial"/>
          <w:sz w:val="24"/>
          <w:szCs w:val="24"/>
        </w:rPr>
        <w:fldChar w:fldCharType="end"/>
      </w:r>
      <w:commentRangeEnd w:id="12"/>
      <w:r w:rsidR="00700677">
        <w:rPr>
          <w:rStyle w:val="CommentReference"/>
        </w:rPr>
        <w:commentReference w:id="12"/>
      </w:r>
      <w:r w:rsidR="007239FE" w:rsidRPr="00B94BE2">
        <w:rPr>
          <w:rFonts w:ascii="Arial" w:hAnsi="Arial" w:cs="Arial"/>
          <w:sz w:val="24"/>
          <w:szCs w:val="24"/>
        </w:rPr>
        <w:t xml:space="preserve">. </w:t>
      </w:r>
      <w:r w:rsidR="00C62A3A">
        <w:rPr>
          <w:rFonts w:ascii="Arial" w:hAnsi="Arial" w:cs="Arial"/>
          <w:sz w:val="24"/>
          <w:szCs w:val="24"/>
        </w:rPr>
        <w:t xml:space="preserve">To most biologists, aging is a phenotype that can be seen as declining of </w:t>
      </w:r>
      <w:r w:rsidR="00A52775">
        <w:rPr>
          <w:rFonts w:ascii="Arial" w:hAnsi="Arial" w:cs="Arial"/>
          <w:sz w:val="24"/>
          <w:szCs w:val="24"/>
        </w:rPr>
        <w:t xml:space="preserve">fitness </w:t>
      </w:r>
      <w:r w:rsidR="00C62A3A">
        <w:rPr>
          <w:rFonts w:ascii="Arial" w:hAnsi="Arial" w:cs="Arial"/>
          <w:sz w:val="24"/>
          <w:szCs w:val="24"/>
        </w:rPr>
        <w:t xml:space="preserve">over time. </w:t>
      </w:r>
    </w:p>
    <w:p w:rsidR="00F10D98" w:rsidRPr="00F10D98" w:rsidRDefault="009B314B" w:rsidP="00515E6E">
      <w:pPr>
        <w:spacing w:after="0" w:line="480" w:lineRule="auto"/>
        <w:ind w:firstLine="720"/>
        <w:rPr>
          <w:ins w:id="13" w:author="hong qin" w:date="2012-04-18T09:20:00Z"/>
          <w:rFonts w:ascii="Arial" w:hAnsi="Arial" w:cs="Arial"/>
          <w:sz w:val="24"/>
          <w:szCs w:val="24"/>
        </w:rPr>
      </w:pPr>
      <w:ins w:id="14" w:author="hong qin" w:date="2012-04-16T21:33:00Z">
        <w:r>
          <w:rPr>
            <w:rFonts w:ascii="Arial" w:hAnsi="Arial" w:cs="Arial"/>
            <w:sz w:val="24"/>
            <w:szCs w:val="24"/>
          </w:rPr>
          <w:t xml:space="preserve">Aging is generally believed to be a complex trait that </w:t>
        </w:r>
      </w:ins>
      <w:ins w:id="15" w:author="hong qin" w:date="2012-04-16T21:34:00Z">
        <w:r w:rsidR="007261E3">
          <w:rPr>
            <w:rFonts w:ascii="Arial" w:hAnsi="Arial" w:cs="Arial"/>
            <w:sz w:val="24"/>
            <w:szCs w:val="24"/>
          </w:rPr>
          <w:t>is</w:t>
        </w:r>
      </w:ins>
      <w:ins w:id="16" w:author="hong qin" w:date="2012-04-16T21:33:00Z">
        <w:r>
          <w:rPr>
            <w:rFonts w:ascii="Arial" w:hAnsi="Arial" w:cs="Arial"/>
            <w:sz w:val="24"/>
            <w:szCs w:val="24"/>
          </w:rPr>
          <w:t xml:space="preserve"> influenced by </w:t>
        </w:r>
      </w:ins>
      <w:ins w:id="17" w:author="hong qin" w:date="2012-04-16T21:34:00Z">
        <w:r>
          <w:rPr>
            <w:rFonts w:ascii="Arial" w:hAnsi="Arial" w:cs="Arial"/>
            <w:sz w:val="24"/>
            <w:szCs w:val="24"/>
          </w:rPr>
          <w:t>many genes</w:t>
        </w:r>
      </w:ins>
      <w:ins w:id="18" w:author="hong qin" w:date="2012-04-18T09:21:00Z">
        <w:r w:rsidR="00515E6E">
          <w:rPr>
            <w:rFonts w:ascii="Arial" w:hAnsi="Arial" w:cs="Arial"/>
            <w:sz w:val="24"/>
            <w:szCs w:val="24"/>
          </w:rPr>
          <w:t xml:space="preserve">, </w:t>
        </w:r>
      </w:ins>
      <w:ins w:id="19" w:author="hong qin" w:date="2012-04-16T21:34:00Z">
        <w:r>
          <w:rPr>
            <w:rFonts w:ascii="Arial" w:hAnsi="Arial" w:cs="Arial"/>
            <w:sz w:val="24"/>
            <w:szCs w:val="24"/>
          </w:rPr>
          <w:t xml:space="preserve"> </w:t>
        </w:r>
      </w:ins>
      <w:ins w:id="20" w:author="hong qin" w:date="2012-04-18T09:21:00Z">
        <w:r w:rsidR="00515E6E">
          <w:rPr>
            <w:rFonts w:ascii="Arial" w:hAnsi="Arial" w:cs="Arial"/>
            <w:sz w:val="24"/>
            <w:szCs w:val="24"/>
          </w:rPr>
          <w:t xml:space="preserve">as argued by </w:t>
        </w:r>
      </w:ins>
      <w:ins w:id="21" w:author="hong qin" w:date="2012-04-18T09:20:00Z">
        <w:r w:rsidR="001C3B43" w:rsidRPr="00F10D98">
          <w:rPr>
            <w:rFonts w:ascii="Arial" w:hAnsi="Arial" w:cs="Arial"/>
            <w:sz w:val="24"/>
            <w:szCs w:val="24"/>
            <w:rPrChange w:id="22" w:author="hong qin" w:date="2012-04-18T09:21:00Z">
              <w:rPr/>
            </w:rPrChange>
          </w:rPr>
          <w:t xml:space="preserve">the antagonistic </w:t>
        </w:r>
        <w:proofErr w:type="spellStart"/>
        <w:r w:rsidR="001C3B43" w:rsidRPr="00F10D98">
          <w:rPr>
            <w:rFonts w:ascii="Arial" w:hAnsi="Arial" w:cs="Arial"/>
            <w:sz w:val="24"/>
            <w:szCs w:val="24"/>
            <w:rPrChange w:id="23" w:author="hong qin" w:date="2012-04-18T09:21:00Z">
              <w:rPr/>
            </w:rPrChange>
          </w:rPr>
          <w:t>pleiotropy</w:t>
        </w:r>
        <w:proofErr w:type="spellEnd"/>
        <w:r w:rsidR="001C3B43" w:rsidRPr="00F10D98">
          <w:rPr>
            <w:rFonts w:ascii="Arial" w:hAnsi="Arial" w:cs="Arial"/>
            <w:sz w:val="24"/>
            <w:szCs w:val="24"/>
            <w:rPrChange w:id="24" w:author="hong qin" w:date="2012-04-18T09:21:00Z">
              <w:rPr/>
            </w:rPrChange>
          </w:rPr>
          <w:t xml:space="preserve"> theory </w:t>
        </w:r>
      </w:ins>
      <w:r w:rsidR="005D1495">
        <w:rPr>
          <w:rFonts w:ascii="Arial" w:hAnsi="Arial" w:cs="Arial"/>
          <w:sz w:val="24"/>
          <w:szCs w:val="24"/>
        </w:rPr>
        <w:fldChar w:fldCharType="begin"/>
      </w:r>
      <w:r w:rsidR="005D1495">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5D1495">
        <w:rPr>
          <w:rFonts w:ascii="Arial" w:hAnsi="Arial" w:cs="Arial"/>
          <w:sz w:val="24"/>
          <w:szCs w:val="24"/>
        </w:rPr>
        <w:fldChar w:fldCharType="separate"/>
      </w:r>
      <w:r w:rsidR="005D1495">
        <w:rPr>
          <w:rFonts w:ascii="Arial" w:hAnsi="Arial" w:cs="Arial"/>
          <w:noProof/>
          <w:sz w:val="24"/>
          <w:szCs w:val="24"/>
        </w:rPr>
        <w:t>(</w:t>
      </w:r>
      <w:hyperlink w:anchor="_ENREF_20" w:tooltip="Williams, 1957 #273" w:history="1">
        <w:r w:rsidR="00E636AA">
          <w:rPr>
            <w:rFonts w:ascii="Arial" w:hAnsi="Arial" w:cs="Arial"/>
            <w:noProof/>
            <w:sz w:val="24"/>
            <w:szCs w:val="24"/>
          </w:rPr>
          <w:t>W</w:t>
        </w:r>
        <w:r w:rsidR="00E636AA" w:rsidRPr="005D1495">
          <w:rPr>
            <w:rFonts w:ascii="Arial" w:hAnsi="Arial" w:cs="Arial"/>
            <w:smallCaps/>
            <w:noProof/>
            <w:sz w:val="24"/>
            <w:szCs w:val="24"/>
          </w:rPr>
          <w:t>illiams</w:t>
        </w:r>
        <w:r w:rsidR="00E636AA">
          <w:rPr>
            <w:rFonts w:ascii="Arial" w:hAnsi="Arial" w:cs="Arial"/>
            <w:noProof/>
            <w:sz w:val="24"/>
            <w:szCs w:val="24"/>
          </w:rPr>
          <w:t xml:space="preserve"> 1957</w:t>
        </w:r>
      </w:hyperlink>
      <w:r w:rsidR="005D1495">
        <w:rPr>
          <w:rFonts w:ascii="Arial" w:hAnsi="Arial" w:cs="Arial"/>
          <w:noProof/>
          <w:sz w:val="24"/>
          <w:szCs w:val="24"/>
        </w:rPr>
        <w:t>)</w:t>
      </w:r>
      <w:r w:rsidR="005D1495">
        <w:rPr>
          <w:rFonts w:ascii="Arial" w:hAnsi="Arial" w:cs="Arial"/>
          <w:sz w:val="24"/>
          <w:szCs w:val="24"/>
        </w:rPr>
        <w:fldChar w:fldCharType="end"/>
      </w:r>
      <w:ins w:id="25" w:author="hong qin" w:date="2012-04-18T09:20:00Z">
        <w:r w:rsidR="001C3B43" w:rsidRPr="00F10D98">
          <w:rPr>
            <w:rFonts w:ascii="Arial" w:hAnsi="Arial" w:cs="Arial"/>
            <w:sz w:val="24"/>
            <w:szCs w:val="24"/>
            <w:rPrChange w:id="26" w:author="hong qin" w:date="2012-04-18T09:21:00Z">
              <w:rPr/>
            </w:rPrChange>
          </w:rPr>
          <w:t xml:space="preserve"> and the disposable soma theory </w:t>
        </w:r>
      </w:ins>
      <w:r w:rsidR="005D1495">
        <w:rPr>
          <w:rFonts w:ascii="Arial" w:hAnsi="Arial" w:cs="Arial"/>
          <w:sz w:val="24"/>
          <w:szCs w:val="24"/>
        </w:rPr>
        <w:fldChar w:fldCharType="begin"/>
      </w:r>
      <w:r w:rsidR="005D1495">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5D1495">
        <w:rPr>
          <w:rFonts w:ascii="Arial" w:hAnsi="Arial" w:cs="Arial"/>
          <w:sz w:val="24"/>
          <w:szCs w:val="24"/>
        </w:rPr>
        <w:fldChar w:fldCharType="separate"/>
      </w:r>
      <w:r w:rsidR="005D1495">
        <w:rPr>
          <w:rFonts w:ascii="Arial" w:hAnsi="Arial" w:cs="Arial"/>
          <w:noProof/>
          <w:sz w:val="24"/>
          <w:szCs w:val="24"/>
        </w:rPr>
        <w:t>(</w:t>
      </w:r>
      <w:hyperlink w:anchor="_ENREF_7" w:tooltip="Kirkwood, 1977 #56" w:history="1">
        <w:r w:rsidR="00E636AA">
          <w:rPr>
            <w:rFonts w:ascii="Arial" w:hAnsi="Arial" w:cs="Arial"/>
            <w:noProof/>
            <w:sz w:val="24"/>
            <w:szCs w:val="24"/>
          </w:rPr>
          <w:t>K</w:t>
        </w:r>
        <w:r w:rsidR="00E636AA" w:rsidRPr="005D1495">
          <w:rPr>
            <w:rFonts w:ascii="Arial" w:hAnsi="Arial" w:cs="Arial"/>
            <w:smallCaps/>
            <w:noProof/>
            <w:sz w:val="24"/>
            <w:szCs w:val="24"/>
          </w:rPr>
          <w:t>irkwood</w:t>
        </w:r>
        <w:r w:rsidR="00E636AA">
          <w:rPr>
            <w:rFonts w:ascii="Arial" w:hAnsi="Arial" w:cs="Arial"/>
            <w:noProof/>
            <w:sz w:val="24"/>
            <w:szCs w:val="24"/>
          </w:rPr>
          <w:t xml:space="preserve"> 1977</w:t>
        </w:r>
      </w:hyperlink>
      <w:r w:rsidR="005D1495">
        <w:rPr>
          <w:rFonts w:ascii="Arial" w:hAnsi="Arial" w:cs="Arial"/>
          <w:noProof/>
          <w:sz w:val="24"/>
          <w:szCs w:val="24"/>
        </w:rPr>
        <w:t>)</w:t>
      </w:r>
      <w:r w:rsidR="005D1495">
        <w:rPr>
          <w:rFonts w:ascii="Arial" w:hAnsi="Arial" w:cs="Arial"/>
          <w:sz w:val="24"/>
          <w:szCs w:val="24"/>
        </w:rPr>
        <w:fldChar w:fldCharType="end"/>
      </w:r>
      <w:ins w:id="27" w:author="hong qin" w:date="2012-04-18T09:20:00Z">
        <w:r w:rsidR="001C3B43" w:rsidRPr="00F10D98">
          <w:rPr>
            <w:rFonts w:ascii="Arial" w:hAnsi="Arial" w:cs="Arial"/>
            <w:sz w:val="24"/>
            <w:szCs w:val="24"/>
            <w:rPrChange w:id="28" w:author="hong qin" w:date="2012-04-18T09:21:00Z">
              <w:rPr/>
            </w:rPrChange>
          </w:rPr>
          <w:t xml:space="preserve">. </w:t>
        </w:r>
      </w:ins>
      <w:ins w:id="29" w:author="hong qin" w:date="2012-04-18T09:22:00Z">
        <w:r w:rsidR="00515E6E">
          <w:rPr>
            <w:rFonts w:ascii="Arial" w:hAnsi="Arial" w:cs="Arial"/>
            <w:sz w:val="24"/>
            <w:szCs w:val="24"/>
          </w:rPr>
          <w:t xml:space="preserve">From the evolutionary perspective, it is argued that </w:t>
        </w:r>
      </w:ins>
      <w:ins w:id="30" w:author="hong qin" w:date="2012-04-18T09:20:00Z">
        <w:r w:rsidR="001C3B43" w:rsidRPr="00F10D98">
          <w:rPr>
            <w:rFonts w:ascii="Arial" w:hAnsi="Arial" w:cs="Arial"/>
            <w:sz w:val="24"/>
            <w:szCs w:val="24"/>
            <w:rPrChange w:id="31" w:author="hong qin" w:date="2012-04-18T09:21:00Z">
              <w:rPr/>
            </w:rPrChange>
          </w:rPr>
          <w:t xml:space="preserve">advantages at early life </w:t>
        </w:r>
      </w:ins>
      <w:ins w:id="32" w:author="hong qin" w:date="2012-04-18T09:22:00Z">
        <w:r w:rsidR="00515E6E">
          <w:rPr>
            <w:rFonts w:ascii="Arial" w:hAnsi="Arial" w:cs="Arial"/>
            <w:sz w:val="24"/>
            <w:szCs w:val="24"/>
          </w:rPr>
          <w:t xml:space="preserve">will inevitably lead </w:t>
        </w:r>
      </w:ins>
      <w:ins w:id="33" w:author="hong qin" w:date="2012-04-18T09:20:00Z">
        <w:r w:rsidR="001C3B43" w:rsidRPr="00F10D98">
          <w:rPr>
            <w:rFonts w:ascii="Arial" w:hAnsi="Arial" w:cs="Arial"/>
            <w:sz w:val="24"/>
            <w:szCs w:val="24"/>
            <w:rPrChange w:id="34" w:author="hong qin" w:date="2012-04-18T09:21:00Z">
              <w:rPr/>
            </w:rPrChange>
          </w:rPr>
          <w:t xml:space="preserve">detrimental effects at late life </w:t>
        </w:r>
      </w:ins>
      <w:r w:rsidR="005D1495">
        <w:rPr>
          <w:rFonts w:ascii="Arial" w:hAnsi="Arial" w:cs="Arial"/>
          <w:sz w:val="24"/>
          <w:szCs w:val="24"/>
        </w:rPr>
        <w:fldChar w:fldCharType="begin"/>
      </w:r>
      <w:r w:rsidR="005D1495">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5D1495">
        <w:rPr>
          <w:rFonts w:ascii="Arial" w:hAnsi="Arial" w:cs="Arial"/>
          <w:sz w:val="24"/>
          <w:szCs w:val="24"/>
        </w:rPr>
        <w:fldChar w:fldCharType="separate"/>
      </w:r>
      <w:r w:rsidR="005D1495">
        <w:rPr>
          <w:rFonts w:ascii="Arial" w:hAnsi="Arial" w:cs="Arial"/>
          <w:noProof/>
          <w:sz w:val="24"/>
          <w:szCs w:val="24"/>
        </w:rPr>
        <w:t>(</w:t>
      </w:r>
      <w:hyperlink w:anchor="_ENREF_20" w:tooltip="Williams, 1957 #273" w:history="1">
        <w:r w:rsidR="00E636AA">
          <w:rPr>
            <w:rFonts w:ascii="Arial" w:hAnsi="Arial" w:cs="Arial"/>
            <w:noProof/>
            <w:sz w:val="24"/>
            <w:szCs w:val="24"/>
          </w:rPr>
          <w:t>W</w:t>
        </w:r>
        <w:r w:rsidR="00E636AA" w:rsidRPr="005D1495">
          <w:rPr>
            <w:rFonts w:ascii="Arial" w:hAnsi="Arial" w:cs="Arial"/>
            <w:smallCaps/>
            <w:noProof/>
            <w:sz w:val="24"/>
            <w:szCs w:val="24"/>
          </w:rPr>
          <w:t>illiams</w:t>
        </w:r>
        <w:r w:rsidR="00E636AA">
          <w:rPr>
            <w:rFonts w:ascii="Arial" w:hAnsi="Arial" w:cs="Arial"/>
            <w:noProof/>
            <w:sz w:val="24"/>
            <w:szCs w:val="24"/>
          </w:rPr>
          <w:t xml:space="preserve"> 1957</w:t>
        </w:r>
      </w:hyperlink>
      <w:r w:rsidR="005D1495">
        <w:rPr>
          <w:rFonts w:ascii="Arial" w:hAnsi="Arial" w:cs="Arial"/>
          <w:noProof/>
          <w:sz w:val="24"/>
          <w:szCs w:val="24"/>
        </w:rPr>
        <w:t>)</w:t>
      </w:r>
      <w:r w:rsidR="005D1495">
        <w:rPr>
          <w:rFonts w:ascii="Arial" w:hAnsi="Arial" w:cs="Arial"/>
          <w:sz w:val="24"/>
          <w:szCs w:val="24"/>
        </w:rPr>
        <w:fldChar w:fldCharType="end"/>
      </w:r>
      <w:ins w:id="35" w:author="hong qin" w:date="2012-04-18T09:20:00Z">
        <w:r w:rsidR="001C3B43" w:rsidRPr="00F10D98">
          <w:rPr>
            <w:rFonts w:ascii="Arial" w:hAnsi="Arial" w:cs="Arial"/>
            <w:sz w:val="24"/>
            <w:szCs w:val="24"/>
            <w:rPrChange w:id="36" w:author="hong qin" w:date="2012-04-18T09:21:00Z">
              <w:rPr/>
            </w:rPrChange>
          </w:rPr>
          <w:t xml:space="preserve">. This kind of trade-off is also the central argument of the disposable soma theory </w:t>
        </w:r>
      </w:ins>
      <w:r w:rsidR="005D1495">
        <w:rPr>
          <w:rFonts w:ascii="Arial" w:hAnsi="Arial" w:cs="Arial"/>
          <w:sz w:val="24"/>
          <w:szCs w:val="24"/>
        </w:rPr>
        <w:fldChar w:fldCharType="begin"/>
      </w:r>
      <w:r w:rsidR="005D1495">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5D1495">
        <w:rPr>
          <w:rFonts w:ascii="Arial" w:hAnsi="Arial" w:cs="Arial"/>
          <w:sz w:val="24"/>
          <w:szCs w:val="24"/>
        </w:rPr>
        <w:fldChar w:fldCharType="separate"/>
      </w:r>
      <w:r w:rsidR="005D1495">
        <w:rPr>
          <w:rFonts w:ascii="Arial" w:hAnsi="Arial" w:cs="Arial"/>
          <w:noProof/>
          <w:sz w:val="24"/>
          <w:szCs w:val="24"/>
        </w:rPr>
        <w:t>(</w:t>
      </w:r>
      <w:hyperlink w:anchor="_ENREF_7" w:tooltip="Kirkwood, 1977 #56" w:history="1">
        <w:r w:rsidR="00E636AA">
          <w:rPr>
            <w:rFonts w:ascii="Arial" w:hAnsi="Arial" w:cs="Arial"/>
            <w:noProof/>
            <w:sz w:val="24"/>
            <w:szCs w:val="24"/>
          </w:rPr>
          <w:t>K</w:t>
        </w:r>
        <w:r w:rsidR="00E636AA" w:rsidRPr="005D1495">
          <w:rPr>
            <w:rFonts w:ascii="Arial" w:hAnsi="Arial" w:cs="Arial"/>
            <w:smallCaps/>
            <w:noProof/>
            <w:sz w:val="24"/>
            <w:szCs w:val="24"/>
          </w:rPr>
          <w:t>irkwood</w:t>
        </w:r>
        <w:r w:rsidR="00E636AA">
          <w:rPr>
            <w:rFonts w:ascii="Arial" w:hAnsi="Arial" w:cs="Arial"/>
            <w:noProof/>
            <w:sz w:val="24"/>
            <w:szCs w:val="24"/>
          </w:rPr>
          <w:t xml:space="preserve"> 1977</w:t>
        </w:r>
      </w:hyperlink>
      <w:r w:rsidR="005D1495">
        <w:rPr>
          <w:rFonts w:ascii="Arial" w:hAnsi="Arial" w:cs="Arial"/>
          <w:noProof/>
          <w:sz w:val="24"/>
          <w:szCs w:val="24"/>
        </w:rPr>
        <w:t>)</w:t>
      </w:r>
      <w:r w:rsidR="005D1495">
        <w:rPr>
          <w:rFonts w:ascii="Arial" w:hAnsi="Arial" w:cs="Arial"/>
          <w:sz w:val="24"/>
          <w:szCs w:val="24"/>
        </w:rPr>
        <w:fldChar w:fldCharType="end"/>
      </w:r>
      <w:ins w:id="37" w:author="hong qin" w:date="2012-04-18T09:20:00Z">
        <w:r w:rsidR="001C3B43" w:rsidRPr="00F10D98">
          <w:rPr>
            <w:rFonts w:ascii="Arial" w:hAnsi="Arial" w:cs="Arial"/>
            <w:sz w:val="24"/>
            <w:szCs w:val="24"/>
            <w:rPrChange w:id="38" w:author="hong qin" w:date="2012-04-18T09:21:00Z">
              <w:rPr/>
            </w:rPrChange>
          </w:rPr>
          <w:t xml:space="preserve">. </w:t>
        </w:r>
      </w:ins>
    </w:p>
    <w:p w:rsidR="00554017" w:rsidRPr="004974CD" w:rsidRDefault="000902A4" w:rsidP="00B94BE2">
      <w:pPr>
        <w:spacing w:after="0" w:line="480" w:lineRule="auto"/>
        <w:ind w:firstLine="720"/>
        <w:rPr>
          <w:rFonts w:ascii="Arial" w:hAnsi="Arial" w:cs="Arial"/>
          <w:sz w:val="24"/>
          <w:szCs w:val="24"/>
        </w:rPr>
      </w:pPr>
      <w:commentRangeStart w:id="39"/>
      <w:commentRangeStart w:id="40"/>
      <w:r w:rsidRPr="00B94BE2">
        <w:rPr>
          <w:rFonts w:ascii="Arial" w:hAnsi="Arial" w:cs="Arial"/>
          <w:sz w:val="24"/>
          <w:szCs w:val="24"/>
        </w:rPr>
        <w:t xml:space="preserve">Aging, whether described </w:t>
      </w:r>
      <w:proofErr w:type="spellStart"/>
      <w:r w:rsidRPr="00B94BE2">
        <w:rPr>
          <w:rFonts w:ascii="Arial" w:hAnsi="Arial" w:cs="Arial"/>
          <w:sz w:val="24"/>
          <w:szCs w:val="24"/>
        </w:rPr>
        <w:t>phenotypically</w:t>
      </w:r>
      <w:proofErr w:type="spellEnd"/>
      <w:r w:rsidRPr="00B94BE2">
        <w:rPr>
          <w:rFonts w:ascii="Arial" w:hAnsi="Arial" w:cs="Arial"/>
          <w:sz w:val="24"/>
          <w:szCs w:val="24"/>
        </w:rPr>
        <w:t xml:space="preserve"> or statistically, can be attributed to </w:t>
      </w:r>
      <w:r w:rsidR="00806826" w:rsidRPr="00B94BE2">
        <w:rPr>
          <w:rFonts w:ascii="Arial" w:hAnsi="Arial" w:cs="Arial"/>
          <w:sz w:val="24"/>
          <w:szCs w:val="24"/>
        </w:rPr>
        <w:t xml:space="preserve">the interplay of key age-dependent changes </w:t>
      </w:r>
      <w:r w:rsidR="008C2D26">
        <w:rPr>
          <w:rFonts w:ascii="Arial" w:hAnsi="Arial" w:cs="Arial"/>
          <w:sz w:val="24"/>
          <w:szCs w:val="24"/>
        </w:rPr>
        <w:t xml:space="preserve">in </w:t>
      </w:r>
      <w:r w:rsidR="00D94824" w:rsidRPr="00B94BE2">
        <w:rPr>
          <w:rFonts w:ascii="Arial" w:hAnsi="Arial" w:cs="Arial"/>
          <w:sz w:val="24"/>
          <w:szCs w:val="24"/>
        </w:rPr>
        <w:t>genomic integrity,</w:t>
      </w:r>
      <w:ins w:id="41" w:author="Lindsay" w:date="2012-04-17T00:20:00Z">
        <w:r w:rsidR="003E3783">
          <w:rPr>
            <w:rFonts w:ascii="Arial" w:hAnsi="Arial" w:cs="Arial"/>
            <w:sz w:val="24"/>
            <w:szCs w:val="24"/>
          </w:rPr>
          <w:t xml:space="preserve"> </w:t>
        </w:r>
      </w:ins>
      <w:r w:rsidR="00D94824" w:rsidRPr="00B94BE2">
        <w:rPr>
          <w:rFonts w:ascii="Arial" w:hAnsi="Arial" w:cs="Arial"/>
          <w:sz w:val="24"/>
          <w:szCs w:val="24"/>
        </w:rPr>
        <w:t xml:space="preserve">fitness, metabolic homeostasis, and </w:t>
      </w:r>
      <w:r w:rsidR="00332BEE" w:rsidRPr="00B94BE2">
        <w:rPr>
          <w:rFonts w:ascii="Arial" w:hAnsi="Arial" w:cs="Arial"/>
          <w:sz w:val="24"/>
          <w:szCs w:val="24"/>
        </w:rPr>
        <w:t>stress</w:t>
      </w:r>
      <w:r w:rsidR="008C2D26">
        <w:rPr>
          <w:rFonts w:ascii="Arial" w:hAnsi="Arial" w:cs="Arial"/>
          <w:sz w:val="24"/>
          <w:szCs w:val="24"/>
        </w:rPr>
        <w:t xml:space="preserve"> response</w:t>
      </w:r>
      <w:r w:rsidR="00332BEE" w:rsidRPr="00B94BE2">
        <w:rPr>
          <w:rFonts w:ascii="Arial" w:hAnsi="Arial" w:cs="Arial"/>
          <w:sz w:val="24"/>
          <w:szCs w:val="24"/>
        </w:rPr>
        <w:t xml:space="preserve">. </w:t>
      </w:r>
      <w:commentRangeEnd w:id="39"/>
      <w:r w:rsidR="003D254A">
        <w:rPr>
          <w:rStyle w:val="CommentReference"/>
        </w:rPr>
        <w:commentReference w:id="39"/>
      </w:r>
      <w:r w:rsidR="00A20435" w:rsidRPr="00B94BE2">
        <w:rPr>
          <w:rFonts w:ascii="Arial" w:hAnsi="Arial" w:cs="Arial"/>
          <w:sz w:val="24"/>
          <w:szCs w:val="24"/>
        </w:rPr>
        <w:t xml:space="preserve">From an evolutionary standpoint, populations strive to </w:t>
      </w:r>
      <w:r w:rsidR="006B26AD" w:rsidRPr="00B94BE2">
        <w:rPr>
          <w:rFonts w:ascii="Arial" w:hAnsi="Arial" w:cs="Arial"/>
          <w:sz w:val="24"/>
          <w:szCs w:val="24"/>
        </w:rPr>
        <w:t>survive and reproduce.</w:t>
      </w:r>
      <w:ins w:id="42" w:author="Lindsay" w:date="2012-04-17T00:20:00Z">
        <w:r w:rsidR="003E3783">
          <w:rPr>
            <w:rFonts w:ascii="Arial" w:hAnsi="Arial" w:cs="Arial"/>
            <w:sz w:val="24"/>
            <w:szCs w:val="24"/>
          </w:rPr>
          <w:t xml:space="preserve"> </w:t>
        </w:r>
      </w:ins>
      <w:r w:rsidR="006B26AD" w:rsidRPr="00B94BE2">
        <w:rPr>
          <w:rFonts w:ascii="Arial" w:hAnsi="Arial" w:cs="Arial"/>
          <w:sz w:val="24"/>
          <w:szCs w:val="24"/>
        </w:rPr>
        <w:t xml:space="preserve">If organisms are able to withstand selective pressures posed by the environment then they become </w:t>
      </w:r>
      <w:r w:rsidR="009B181C" w:rsidRPr="00B94BE2">
        <w:rPr>
          <w:rFonts w:ascii="Arial" w:hAnsi="Arial" w:cs="Arial"/>
          <w:sz w:val="24"/>
          <w:szCs w:val="24"/>
        </w:rPr>
        <w:t>more suitable for survival within a particular place and time. O</w:t>
      </w:r>
      <w:r w:rsidR="006B26AD" w:rsidRPr="00B94BE2">
        <w:rPr>
          <w:rFonts w:ascii="Arial" w:hAnsi="Arial" w:cs="Arial"/>
          <w:sz w:val="24"/>
          <w:szCs w:val="24"/>
        </w:rPr>
        <w:t xml:space="preserve">ne consequence of aging is the decrease in </w:t>
      </w:r>
      <w:r w:rsidR="00552377" w:rsidRPr="00B94BE2">
        <w:rPr>
          <w:rFonts w:ascii="Arial" w:hAnsi="Arial" w:cs="Arial"/>
          <w:sz w:val="24"/>
          <w:szCs w:val="24"/>
        </w:rPr>
        <w:t xml:space="preserve">fitness. </w:t>
      </w:r>
      <w:r w:rsidR="00554017" w:rsidRPr="00B94BE2">
        <w:rPr>
          <w:rFonts w:ascii="Arial" w:hAnsi="Arial" w:cs="Arial"/>
          <w:sz w:val="24"/>
          <w:szCs w:val="24"/>
        </w:rPr>
        <w:t>Thus with age, a l</w:t>
      </w:r>
      <w:r w:rsidR="00154EBF" w:rsidRPr="00B94BE2">
        <w:rPr>
          <w:rFonts w:ascii="Arial" w:hAnsi="Arial" w:cs="Arial"/>
          <w:sz w:val="24"/>
          <w:szCs w:val="24"/>
        </w:rPr>
        <w:t xml:space="preserve">oss of </w:t>
      </w:r>
      <w:r w:rsidR="00554017" w:rsidRPr="004974CD">
        <w:rPr>
          <w:rFonts w:ascii="Arial" w:hAnsi="Arial" w:cs="Arial"/>
          <w:sz w:val="24"/>
          <w:szCs w:val="24"/>
        </w:rPr>
        <w:t xml:space="preserve">function </w:t>
      </w:r>
      <w:r w:rsidR="00A218D1" w:rsidRPr="004974CD">
        <w:rPr>
          <w:rFonts w:ascii="Arial" w:hAnsi="Arial" w:cs="Arial"/>
          <w:sz w:val="24"/>
          <w:szCs w:val="24"/>
        </w:rPr>
        <w:t xml:space="preserve">can reduce an organisms reproductive potential and ability to survive. </w:t>
      </w:r>
      <w:commentRangeEnd w:id="40"/>
      <w:r w:rsidR="00C56D9E">
        <w:rPr>
          <w:rStyle w:val="CommentReference"/>
        </w:rPr>
        <w:commentReference w:id="40"/>
      </w:r>
    </w:p>
    <w:p w:rsidR="001643B0" w:rsidDel="001C3B43" w:rsidRDefault="00012B88" w:rsidP="002A3ADB">
      <w:pPr>
        <w:spacing w:after="0" w:line="480" w:lineRule="auto"/>
        <w:ind w:firstLine="720"/>
        <w:rPr>
          <w:ins w:id="43" w:author="Hong Qin" w:date="2012-04-17T00:00:00Z"/>
          <w:del w:id="44" w:author="hong qin" w:date="2012-04-18T09:17:00Z"/>
          <w:rFonts w:ascii="Arial" w:hAnsi="Arial" w:cs="Arial"/>
          <w:sz w:val="24"/>
          <w:szCs w:val="24"/>
        </w:rPr>
      </w:pPr>
      <w:del w:id="45" w:author="hong qin" w:date="2012-04-18T09:18:00Z">
        <w:r w:rsidRPr="004974CD" w:rsidDel="001C3B43">
          <w:rPr>
            <w:rFonts w:ascii="Arial" w:hAnsi="Arial" w:cs="Arial"/>
            <w:sz w:val="24"/>
            <w:szCs w:val="24"/>
          </w:rPr>
          <w:delText xml:space="preserve">This loss of </w:delText>
        </w:r>
        <w:commentRangeStart w:id="46"/>
        <w:r w:rsidRPr="004974CD" w:rsidDel="001C3B43">
          <w:rPr>
            <w:rFonts w:ascii="Arial" w:hAnsi="Arial" w:cs="Arial"/>
            <w:sz w:val="24"/>
            <w:szCs w:val="24"/>
          </w:rPr>
          <w:delText xml:space="preserve">fitness </w:delText>
        </w:r>
        <w:r w:rsidR="00E2260B" w:rsidDel="001C3B43">
          <w:rPr>
            <w:rFonts w:ascii="Arial" w:hAnsi="Arial" w:cs="Arial"/>
            <w:sz w:val="24"/>
            <w:szCs w:val="24"/>
          </w:rPr>
          <w:delText xml:space="preserve">can be </w:delText>
        </w:r>
        <w:commentRangeStart w:id="47"/>
        <w:r w:rsidR="00E2260B" w:rsidDel="001C3B43">
          <w:rPr>
            <w:rFonts w:ascii="Arial" w:hAnsi="Arial" w:cs="Arial"/>
            <w:sz w:val="24"/>
            <w:szCs w:val="24"/>
          </w:rPr>
          <w:delText xml:space="preserve">explained </w:delText>
        </w:r>
        <w:commentRangeEnd w:id="47"/>
        <w:r w:rsidR="00F06FCF" w:rsidDel="001C3B43">
          <w:rPr>
            <w:rStyle w:val="CommentReference"/>
          </w:rPr>
          <w:commentReference w:id="47"/>
        </w:r>
        <w:r w:rsidR="00E2260B" w:rsidDel="001C3B43">
          <w:rPr>
            <w:rFonts w:ascii="Arial" w:hAnsi="Arial" w:cs="Arial"/>
            <w:sz w:val="24"/>
            <w:szCs w:val="24"/>
          </w:rPr>
          <w:delText xml:space="preserve">by </w:delText>
        </w:r>
        <w:r w:rsidR="00BB404E" w:rsidDel="001C3B43">
          <w:rPr>
            <w:rFonts w:ascii="Arial" w:hAnsi="Arial" w:cs="Arial"/>
            <w:sz w:val="24"/>
            <w:szCs w:val="24"/>
          </w:rPr>
          <w:delText>a</w:delText>
        </w:r>
        <w:r w:rsidR="00E2260B" w:rsidDel="001C3B43">
          <w:rPr>
            <w:rFonts w:ascii="Arial" w:hAnsi="Arial" w:cs="Arial"/>
            <w:sz w:val="24"/>
            <w:szCs w:val="24"/>
          </w:rPr>
          <w:delText xml:space="preserve"> decrease in</w:delText>
        </w:r>
        <w:r w:rsidR="00554017" w:rsidRPr="004974CD" w:rsidDel="001C3B43">
          <w:rPr>
            <w:rFonts w:ascii="Arial" w:hAnsi="Arial" w:cs="Arial"/>
            <w:sz w:val="24"/>
            <w:szCs w:val="24"/>
          </w:rPr>
          <w:delText xml:space="preserve"> genomic </w:delText>
        </w:r>
        <w:r w:rsidR="00A12BB4" w:rsidRPr="004974CD" w:rsidDel="001C3B43">
          <w:rPr>
            <w:rFonts w:ascii="Arial" w:hAnsi="Arial" w:cs="Arial"/>
            <w:sz w:val="24"/>
            <w:szCs w:val="24"/>
          </w:rPr>
          <w:delText>integrity</w:delText>
        </w:r>
        <w:r w:rsidR="00E2260B" w:rsidDel="001C3B43">
          <w:rPr>
            <w:rFonts w:ascii="Arial" w:hAnsi="Arial" w:cs="Arial"/>
            <w:sz w:val="24"/>
            <w:szCs w:val="24"/>
          </w:rPr>
          <w:delText xml:space="preserve"> and can lead to age-related consequences</w:delText>
        </w:r>
        <w:r w:rsidR="00A12BB4" w:rsidRPr="004974CD" w:rsidDel="001C3B43">
          <w:rPr>
            <w:rFonts w:ascii="Arial" w:hAnsi="Arial" w:cs="Arial"/>
            <w:sz w:val="24"/>
            <w:szCs w:val="24"/>
          </w:rPr>
          <w:delText>.</w:delText>
        </w:r>
      </w:del>
      <w:commentRangeEnd w:id="46"/>
      <w:r w:rsidR="001C3B43">
        <w:rPr>
          <w:rStyle w:val="CommentReference"/>
        </w:rPr>
        <w:commentReference w:id="46"/>
      </w:r>
      <w:ins w:id="48" w:author="Hong Qin" w:date="2012-04-17T00:01:00Z">
        <w:del w:id="49" w:author="hong qin" w:date="2012-04-18T09:17:00Z">
          <w:r w:rsidR="00CF4A99" w:rsidDel="001C3B43">
            <w:rPr>
              <w:rFonts w:ascii="Arial" w:hAnsi="Arial" w:cs="Arial"/>
              <w:sz w:val="24"/>
              <w:szCs w:val="24"/>
            </w:rPr>
            <w:delText>(Qin: There is sudden jump from aging to cellular aging without any explicit discussion on the connection. )</w:delText>
          </w:r>
        </w:del>
      </w:ins>
      <w:del w:id="50" w:author="hong qin" w:date="2012-04-18T09:17:00Z">
        <w:r w:rsidR="002A3ADB" w:rsidDel="001C3B43">
          <w:rPr>
            <w:rFonts w:ascii="Arial" w:hAnsi="Arial" w:cs="Arial"/>
            <w:sz w:val="24"/>
            <w:szCs w:val="24"/>
          </w:rPr>
          <w:tab/>
        </w:r>
      </w:del>
    </w:p>
    <w:p w:rsidR="009B13F2" w:rsidRDefault="00780118" w:rsidP="009B13F2">
      <w:pPr>
        <w:numPr>
          <w:ins w:id="51" w:author="Hong Qin" w:date="2012-04-17T00:00:00Z"/>
        </w:numPr>
        <w:spacing w:after="0" w:line="480" w:lineRule="auto"/>
        <w:ind w:firstLine="720"/>
        <w:rPr>
          <w:rFonts w:ascii="Arial" w:hAnsi="Arial" w:cs="Arial"/>
          <w:sz w:val="24"/>
          <w:szCs w:val="24"/>
        </w:rPr>
      </w:pPr>
      <w:r w:rsidRPr="004974CD">
        <w:rPr>
          <w:rFonts w:ascii="Arial" w:hAnsi="Arial" w:cs="Arial"/>
          <w:sz w:val="24"/>
          <w:szCs w:val="24"/>
        </w:rPr>
        <w:t>The free radical theory of aging</w:t>
      </w:r>
      <w:r w:rsidR="00A63235" w:rsidRPr="004974CD">
        <w:rPr>
          <w:rFonts w:ascii="Arial" w:hAnsi="Arial" w:cs="Arial"/>
          <w:sz w:val="24"/>
          <w:szCs w:val="24"/>
        </w:rPr>
        <w:t xml:space="preserve"> is an accepted mechanistic explanation for aging in eukaryotic organisms</w:t>
      </w:r>
      <w:ins w:id="52" w:author="hong qin" w:date="2012-04-18T09:42:00Z">
        <w:r w:rsidR="00003FCE">
          <w:rPr>
            <w:rFonts w:ascii="Arial" w:hAnsi="Arial" w:cs="Arial"/>
            <w:sz w:val="24"/>
            <w:szCs w:val="24"/>
          </w:rPr>
          <w:t xml:space="preserve"> </w:t>
        </w:r>
      </w:ins>
      <w:r w:rsidR="00895576">
        <w:rPr>
          <w:rFonts w:ascii="Arial" w:hAnsi="Arial" w:cs="Arial"/>
          <w:sz w:val="24"/>
          <w:szCs w:val="24"/>
        </w:rPr>
        <w:fldChar w:fldCharType="begin"/>
      </w:r>
      <w:r w:rsidR="00C96DD6">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895576">
        <w:rPr>
          <w:rFonts w:ascii="Arial" w:hAnsi="Arial" w:cs="Arial"/>
          <w:sz w:val="24"/>
          <w:szCs w:val="24"/>
        </w:rPr>
        <w:fldChar w:fldCharType="separate"/>
      </w:r>
      <w:r w:rsidR="00C96DD6">
        <w:rPr>
          <w:rFonts w:ascii="Arial" w:hAnsi="Arial" w:cs="Arial"/>
          <w:noProof/>
          <w:sz w:val="24"/>
          <w:szCs w:val="24"/>
        </w:rPr>
        <w:t>(</w:t>
      </w:r>
      <w:hyperlink w:anchor="_ENREF_5" w:tooltip="Harman, 1956 #1036" w:history="1">
        <w:r w:rsidR="00E636AA">
          <w:rPr>
            <w:rFonts w:ascii="Arial" w:hAnsi="Arial" w:cs="Arial"/>
            <w:noProof/>
            <w:sz w:val="24"/>
            <w:szCs w:val="24"/>
          </w:rPr>
          <w:t>H</w:t>
        </w:r>
        <w:r w:rsidR="00E636AA" w:rsidRPr="00C96DD6">
          <w:rPr>
            <w:rFonts w:ascii="Arial" w:hAnsi="Arial" w:cs="Arial"/>
            <w:smallCaps/>
            <w:noProof/>
            <w:sz w:val="24"/>
            <w:szCs w:val="24"/>
          </w:rPr>
          <w:t>arman</w:t>
        </w:r>
        <w:r w:rsidR="00E636AA">
          <w:rPr>
            <w:rFonts w:ascii="Arial" w:hAnsi="Arial" w:cs="Arial"/>
            <w:noProof/>
            <w:sz w:val="24"/>
            <w:szCs w:val="24"/>
          </w:rPr>
          <w:t xml:space="preserve"> 1956</w:t>
        </w:r>
      </w:hyperlink>
      <w:r w:rsidR="00C96DD6">
        <w:rPr>
          <w:rFonts w:ascii="Arial" w:hAnsi="Arial" w:cs="Arial"/>
          <w:noProof/>
          <w:sz w:val="24"/>
          <w:szCs w:val="24"/>
        </w:rPr>
        <w:t>)</w:t>
      </w:r>
      <w:r w:rsidR="00895576">
        <w:rPr>
          <w:rFonts w:ascii="Arial" w:hAnsi="Arial" w:cs="Arial"/>
          <w:sz w:val="24"/>
          <w:szCs w:val="24"/>
        </w:rPr>
        <w:fldChar w:fldCharType="end"/>
      </w:r>
      <w:r w:rsidR="00A63235" w:rsidRPr="004974CD">
        <w:rPr>
          <w:rFonts w:ascii="Arial" w:hAnsi="Arial" w:cs="Arial"/>
          <w:sz w:val="24"/>
          <w:szCs w:val="24"/>
        </w:rPr>
        <w:t xml:space="preserve">. </w:t>
      </w:r>
      <w:r w:rsidRPr="004974CD">
        <w:rPr>
          <w:rFonts w:ascii="Arial" w:hAnsi="Arial" w:cs="Arial"/>
          <w:sz w:val="24"/>
          <w:szCs w:val="24"/>
        </w:rPr>
        <w:t>This theory suggests biological systems age because of the</w:t>
      </w:r>
      <w:r w:rsidR="00BB6FBF" w:rsidRPr="004974CD">
        <w:rPr>
          <w:rFonts w:ascii="Arial" w:hAnsi="Arial" w:cs="Arial"/>
          <w:sz w:val="24"/>
          <w:szCs w:val="24"/>
        </w:rPr>
        <w:t xml:space="preserve"> accumulation of</w:t>
      </w:r>
      <w:r w:rsidR="001643B0">
        <w:rPr>
          <w:rFonts w:ascii="Arial" w:hAnsi="Arial" w:cs="Arial"/>
          <w:sz w:val="24"/>
          <w:szCs w:val="24"/>
        </w:rPr>
        <w:t xml:space="preserve"> free radicals. Free radicals are atoms or ions harboring </w:t>
      </w:r>
      <w:r w:rsidR="001643B0">
        <w:rPr>
          <w:rFonts w:ascii="Arial" w:hAnsi="Arial" w:cs="Arial"/>
          <w:sz w:val="24"/>
          <w:szCs w:val="24"/>
        </w:rPr>
        <w:lastRenderedPageBreak/>
        <w:t>unpaired electrons with an open shell configuration. They can</w:t>
      </w:r>
      <w:r w:rsidRPr="004974CD">
        <w:rPr>
          <w:rFonts w:ascii="Arial" w:hAnsi="Arial" w:cs="Arial"/>
          <w:sz w:val="24"/>
          <w:szCs w:val="24"/>
        </w:rPr>
        <w:t xml:space="preserve"> react with </w:t>
      </w:r>
      <w:r w:rsidR="005D7731" w:rsidRPr="004974CD">
        <w:rPr>
          <w:rFonts w:ascii="Arial" w:hAnsi="Arial" w:cs="Arial"/>
          <w:sz w:val="24"/>
          <w:szCs w:val="24"/>
        </w:rPr>
        <w:t xml:space="preserve">macromolecules </w:t>
      </w:r>
      <w:r w:rsidR="00514E87" w:rsidRPr="004974CD">
        <w:rPr>
          <w:rFonts w:ascii="Arial" w:hAnsi="Arial" w:cs="Arial"/>
          <w:sz w:val="24"/>
          <w:szCs w:val="24"/>
        </w:rPr>
        <w:t xml:space="preserve">and disturb key pathways </w:t>
      </w:r>
      <w:r w:rsidR="005D7731" w:rsidRPr="004974CD">
        <w:rPr>
          <w:rFonts w:ascii="Arial" w:hAnsi="Arial" w:cs="Arial"/>
          <w:sz w:val="24"/>
          <w:szCs w:val="24"/>
        </w:rPr>
        <w:t xml:space="preserve">that are vital to maintaining the overall </w:t>
      </w:r>
      <w:r w:rsidR="001643B0">
        <w:rPr>
          <w:rFonts w:ascii="Arial" w:hAnsi="Arial" w:cs="Arial"/>
          <w:sz w:val="24"/>
          <w:szCs w:val="24"/>
        </w:rPr>
        <w:t xml:space="preserve">functional and genomic integrity of cells </w:t>
      </w:r>
      <w:commentRangeStart w:id="53"/>
      <w:r w:rsidR="00895576">
        <w:rPr>
          <w:rFonts w:ascii="Arial" w:hAnsi="Arial" w:cs="Arial"/>
          <w:sz w:val="24"/>
          <w:szCs w:val="24"/>
        </w:rPr>
        <w:fldChar w:fldCharType="begin"/>
      </w:r>
      <w:r w:rsidR="008F7FD3">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895576">
        <w:rPr>
          <w:rFonts w:ascii="Arial" w:hAnsi="Arial" w:cs="Arial"/>
          <w:sz w:val="24"/>
          <w:szCs w:val="24"/>
        </w:rPr>
        <w:fldChar w:fldCharType="separate"/>
      </w:r>
      <w:r w:rsidR="008F7FD3">
        <w:rPr>
          <w:rFonts w:ascii="Arial" w:hAnsi="Arial" w:cs="Arial"/>
          <w:noProof/>
          <w:sz w:val="24"/>
          <w:szCs w:val="24"/>
        </w:rPr>
        <w:t>(</w:t>
      </w:r>
      <w:hyperlink w:anchor="_ENREF_21" w:tooltip="Yu, 2012 #1478" w:history="1">
        <w:r w:rsidR="00E636AA">
          <w:rPr>
            <w:rFonts w:ascii="Arial" w:hAnsi="Arial" w:cs="Arial"/>
            <w:noProof/>
            <w:sz w:val="24"/>
            <w:szCs w:val="24"/>
          </w:rPr>
          <w:t>Y</w:t>
        </w:r>
        <w:r w:rsidR="00E636AA" w:rsidRPr="008F7FD3">
          <w:rPr>
            <w:rFonts w:ascii="Arial" w:hAnsi="Arial" w:cs="Arial"/>
            <w:smallCaps/>
            <w:noProof/>
            <w:sz w:val="24"/>
            <w:szCs w:val="24"/>
          </w:rPr>
          <w:t>u</w:t>
        </w:r>
        <w:r w:rsidR="00E636AA" w:rsidRPr="008F7FD3">
          <w:rPr>
            <w:rFonts w:ascii="Arial" w:hAnsi="Arial" w:cs="Arial"/>
            <w:i/>
            <w:noProof/>
            <w:sz w:val="24"/>
            <w:szCs w:val="24"/>
          </w:rPr>
          <w:t xml:space="preserve"> et al.</w:t>
        </w:r>
        <w:r w:rsidR="00E636AA">
          <w:rPr>
            <w:rFonts w:ascii="Arial" w:hAnsi="Arial" w:cs="Arial"/>
            <w:noProof/>
            <w:sz w:val="24"/>
            <w:szCs w:val="24"/>
          </w:rPr>
          <w:t xml:space="preserve"> 2012</w:t>
        </w:r>
      </w:hyperlink>
      <w:r w:rsidR="008F7FD3">
        <w:rPr>
          <w:rFonts w:ascii="Arial" w:hAnsi="Arial" w:cs="Arial"/>
          <w:noProof/>
          <w:sz w:val="24"/>
          <w:szCs w:val="24"/>
        </w:rPr>
        <w:t>)</w:t>
      </w:r>
      <w:r w:rsidR="00895576">
        <w:rPr>
          <w:rFonts w:ascii="Arial" w:hAnsi="Arial" w:cs="Arial"/>
          <w:sz w:val="24"/>
          <w:szCs w:val="24"/>
        </w:rPr>
        <w:fldChar w:fldCharType="end"/>
      </w:r>
      <w:commentRangeEnd w:id="53"/>
      <w:r w:rsidR="008F7FD3">
        <w:rPr>
          <w:rStyle w:val="CommentReference"/>
        </w:rPr>
        <w:commentReference w:id="53"/>
      </w:r>
      <w:r w:rsidR="008A47C1" w:rsidRPr="004974CD">
        <w:rPr>
          <w:rFonts w:ascii="Arial" w:hAnsi="Arial" w:cs="Arial"/>
          <w:sz w:val="24"/>
          <w:szCs w:val="24"/>
        </w:rPr>
        <w:t>.</w:t>
      </w:r>
      <w:r w:rsidR="00992E2B">
        <w:rPr>
          <w:rFonts w:ascii="Arial" w:hAnsi="Arial" w:cs="Arial"/>
          <w:sz w:val="24"/>
          <w:szCs w:val="24"/>
        </w:rPr>
        <w:t xml:space="preserve"> </w:t>
      </w:r>
      <w:r w:rsidR="009B13F2">
        <w:rPr>
          <w:rFonts w:ascii="Arial" w:hAnsi="Arial" w:cs="Arial"/>
          <w:sz w:val="24"/>
          <w:szCs w:val="24"/>
        </w:rPr>
        <w:t xml:space="preserve">Cells naturally convert </w:t>
      </w:r>
      <w:del w:id="54" w:author="hong qin" w:date="2012-04-18T09:48:00Z">
        <w:r w:rsidR="009B13F2" w:rsidDel="00691B49">
          <w:rPr>
            <w:rFonts w:ascii="Arial" w:hAnsi="Arial" w:cs="Arial"/>
            <w:sz w:val="24"/>
            <w:szCs w:val="24"/>
          </w:rPr>
          <w:delText>superoxides</w:delText>
        </w:r>
      </w:del>
      <w:ins w:id="55" w:author="hong qin" w:date="2012-04-18T09:48:00Z">
        <w:r w:rsidR="00691B49">
          <w:rPr>
            <w:rFonts w:ascii="Arial" w:hAnsi="Arial" w:cs="Arial"/>
            <w:sz w:val="24"/>
            <w:szCs w:val="24"/>
          </w:rPr>
          <w:t>superoxide</w:t>
        </w:r>
      </w:ins>
      <w:r w:rsidR="009B13F2">
        <w:rPr>
          <w:rFonts w:ascii="Arial" w:hAnsi="Arial" w:cs="Arial"/>
          <w:sz w:val="24"/>
          <w:szCs w:val="24"/>
        </w:rPr>
        <w:t xml:space="preserve"> to H2O2 as a defense mechanism. Thus, low levels of H2O2 and ROS can be beneficial to the cell. Many ROS are required for c</w:t>
      </w:r>
      <w:r w:rsidR="00896728">
        <w:rPr>
          <w:rFonts w:ascii="Arial" w:hAnsi="Arial" w:cs="Arial"/>
          <w:sz w:val="24"/>
          <w:szCs w:val="24"/>
        </w:rPr>
        <w:t xml:space="preserve">ell communication and signaling </w:t>
      </w:r>
      <w:r w:rsidR="00895576">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Pr>
          <w:rFonts w:ascii="Arial" w:hAnsi="Arial" w:cs="Arial"/>
          <w:sz w:val="24"/>
          <w:szCs w:val="24"/>
        </w:rPr>
        <w:instrText xml:space="preserve"> ADDIN EN.CITE </w:instrText>
      </w:r>
      <w:r w:rsidR="00895576">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Pr>
          <w:rFonts w:ascii="Arial" w:hAnsi="Arial" w:cs="Arial"/>
          <w:sz w:val="24"/>
          <w:szCs w:val="24"/>
        </w:rPr>
        <w:instrText xml:space="preserve"> ADDIN EN.CITE.DATA </w:instrText>
      </w:r>
      <w:r w:rsidR="00895576">
        <w:rPr>
          <w:rFonts w:ascii="Arial" w:hAnsi="Arial" w:cs="Arial"/>
          <w:sz w:val="24"/>
          <w:szCs w:val="24"/>
        </w:rPr>
      </w:r>
      <w:r w:rsidR="00895576">
        <w:rPr>
          <w:rFonts w:ascii="Arial" w:hAnsi="Arial" w:cs="Arial"/>
          <w:sz w:val="24"/>
          <w:szCs w:val="24"/>
        </w:rPr>
        <w:fldChar w:fldCharType="end"/>
      </w:r>
      <w:r w:rsidR="00895576">
        <w:rPr>
          <w:rFonts w:ascii="Arial" w:hAnsi="Arial" w:cs="Arial"/>
          <w:sz w:val="24"/>
          <w:szCs w:val="24"/>
        </w:rPr>
      </w:r>
      <w:r w:rsidR="00895576">
        <w:rPr>
          <w:rFonts w:ascii="Arial" w:hAnsi="Arial" w:cs="Arial"/>
          <w:sz w:val="24"/>
          <w:szCs w:val="24"/>
        </w:rPr>
        <w:fldChar w:fldCharType="separate"/>
      </w:r>
      <w:r w:rsidR="00896728">
        <w:rPr>
          <w:rFonts w:ascii="Arial" w:hAnsi="Arial" w:cs="Arial"/>
          <w:noProof/>
          <w:sz w:val="24"/>
          <w:szCs w:val="24"/>
        </w:rPr>
        <w:t>(</w:t>
      </w:r>
      <w:hyperlink w:anchor="_ENREF_13" w:tooltip="Rahman, 2007 #1468" w:history="1">
        <w:r w:rsidR="00E636AA">
          <w:rPr>
            <w:rFonts w:ascii="Arial" w:hAnsi="Arial" w:cs="Arial"/>
            <w:noProof/>
            <w:sz w:val="24"/>
            <w:szCs w:val="24"/>
          </w:rPr>
          <w:t>R</w:t>
        </w:r>
        <w:r w:rsidR="00E636AA" w:rsidRPr="00C27F7B">
          <w:rPr>
            <w:rFonts w:ascii="Arial" w:hAnsi="Arial" w:cs="Arial"/>
            <w:smallCaps/>
            <w:noProof/>
            <w:sz w:val="24"/>
            <w:szCs w:val="24"/>
          </w:rPr>
          <w:t>ahman</w:t>
        </w:r>
        <w:r w:rsidR="00E636AA">
          <w:rPr>
            <w:rFonts w:ascii="Arial" w:hAnsi="Arial" w:cs="Arial"/>
            <w:noProof/>
            <w:sz w:val="24"/>
            <w:szCs w:val="24"/>
          </w:rPr>
          <w:t xml:space="preserve"> 2007</w:t>
        </w:r>
      </w:hyperlink>
      <w:r w:rsidR="00896728">
        <w:rPr>
          <w:rFonts w:ascii="Arial" w:hAnsi="Arial" w:cs="Arial"/>
          <w:noProof/>
          <w:sz w:val="24"/>
          <w:szCs w:val="24"/>
        </w:rPr>
        <w:t xml:space="preserve">; </w:t>
      </w:r>
      <w:hyperlink w:anchor="_ENREF_18" w:tooltip="Weinberger, 2010 #864" w:history="1">
        <w:r w:rsidR="00E636AA">
          <w:rPr>
            <w:rFonts w:ascii="Arial" w:hAnsi="Arial" w:cs="Arial"/>
            <w:noProof/>
            <w:sz w:val="24"/>
            <w:szCs w:val="24"/>
          </w:rPr>
          <w:t>W</w:t>
        </w:r>
        <w:r w:rsidR="00E636AA" w:rsidRPr="00C27F7B">
          <w:rPr>
            <w:rFonts w:ascii="Arial" w:hAnsi="Arial" w:cs="Arial"/>
            <w:smallCaps/>
            <w:noProof/>
            <w:sz w:val="24"/>
            <w:szCs w:val="24"/>
          </w:rPr>
          <w:t>einberger</w:t>
        </w:r>
        <w:r w:rsidR="00E636AA" w:rsidRPr="00C27F7B">
          <w:rPr>
            <w:rFonts w:ascii="Arial" w:hAnsi="Arial" w:cs="Arial"/>
            <w:i/>
            <w:noProof/>
            <w:sz w:val="24"/>
            <w:szCs w:val="24"/>
          </w:rPr>
          <w:t xml:space="preserve"> et al.</w:t>
        </w:r>
        <w:r w:rsidR="00E636AA">
          <w:rPr>
            <w:rFonts w:ascii="Arial" w:hAnsi="Arial" w:cs="Arial"/>
            <w:noProof/>
            <w:sz w:val="24"/>
            <w:szCs w:val="24"/>
          </w:rPr>
          <w:t xml:space="preserve"> 2010</w:t>
        </w:r>
      </w:hyperlink>
      <w:r w:rsidR="00896728">
        <w:rPr>
          <w:rFonts w:ascii="Arial" w:hAnsi="Arial" w:cs="Arial"/>
          <w:noProof/>
          <w:sz w:val="24"/>
          <w:szCs w:val="24"/>
        </w:rPr>
        <w:t>)</w:t>
      </w:r>
      <w:r w:rsidR="00895576">
        <w:rPr>
          <w:rFonts w:ascii="Arial" w:hAnsi="Arial" w:cs="Arial"/>
          <w:sz w:val="24"/>
          <w:szCs w:val="24"/>
        </w:rPr>
        <w:fldChar w:fldCharType="end"/>
      </w:r>
      <w:r w:rsidR="00896728">
        <w:rPr>
          <w:rFonts w:ascii="Arial" w:hAnsi="Arial" w:cs="Arial"/>
          <w:sz w:val="24"/>
          <w:szCs w:val="24"/>
        </w:rPr>
        <w:t xml:space="preserve">. </w:t>
      </w:r>
      <w:r w:rsidR="009B13F2">
        <w:rPr>
          <w:rFonts w:ascii="Arial" w:hAnsi="Arial" w:cs="Arial"/>
          <w:sz w:val="24"/>
          <w:szCs w:val="24"/>
        </w:rPr>
        <w:t xml:space="preserve"> </w:t>
      </w:r>
    </w:p>
    <w:p w:rsidR="00C94D37" w:rsidRDefault="001643B0" w:rsidP="00B94BE2">
      <w:pPr>
        <w:spacing w:after="0" w:line="480" w:lineRule="auto"/>
        <w:ind w:firstLine="720"/>
        <w:rPr>
          <w:rFonts w:ascii="Arial" w:hAnsi="Arial" w:cs="Arial"/>
          <w:sz w:val="24"/>
          <w:szCs w:val="24"/>
        </w:rPr>
      </w:pPr>
      <w:del w:id="56" w:author="hong qin" w:date="2012-04-18T09:24:00Z">
        <w:r w:rsidDel="009A7675">
          <w:rPr>
            <w:rFonts w:ascii="Arial" w:hAnsi="Arial" w:cs="Arial"/>
            <w:sz w:val="24"/>
            <w:szCs w:val="24"/>
          </w:rPr>
          <w:delText xml:space="preserve"> </w:delText>
        </w:r>
      </w:del>
      <w:r>
        <w:rPr>
          <w:rFonts w:ascii="Arial" w:hAnsi="Arial" w:cs="Arial"/>
          <w:sz w:val="24"/>
          <w:szCs w:val="24"/>
        </w:rPr>
        <w:t xml:space="preserve">Reactive oxygen species (ROS) are </w:t>
      </w:r>
      <w:r w:rsidR="003822C1">
        <w:rPr>
          <w:rFonts w:ascii="Arial" w:hAnsi="Arial" w:cs="Arial"/>
          <w:sz w:val="24"/>
          <w:szCs w:val="24"/>
        </w:rPr>
        <w:t>natural by-products of the respiratory metabolic</w:t>
      </w:r>
      <w:del w:id="57" w:author="hong qin" w:date="2012-04-18T09:31:00Z">
        <w:r w:rsidR="003822C1" w:rsidDel="00331B1F">
          <w:rPr>
            <w:rFonts w:ascii="Arial" w:hAnsi="Arial" w:cs="Arial"/>
            <w:sz w:val="24"/>
            <w:szCs w:val="24"/>
          </w:rPr>
          <w:delText xml:space="preserve"> breakdown of food</w:delText>
        </w:r>
      </w:del>
      <w:ins w:id="58" w:author="hong qin" w:date="2012-04-18T09:31:00Z">
        <w:r w:rsidR="00331B1F">
          <w:rPr>
            <w:rFonts w:ascii="Arial" w:hAnsi="Arial" w:cs="Arial"/>
            <w:sz w:val="24"/>
            <w:szCs w:val="24"/>
          </w:rPr>
          <w:t xml:space="preserve"> reactions</w:t>
        </w:r>
      </w:ins>
      <w:r w:rsidR="003822C1">
        <w:rPr>
          <w:rFonts w:ascii="Arial" w:hAnsi="Arial" w:cs="Arial"/>
          <w:sz w:val="24"/>
          <w:szCs w:val="24"/>
        </w:rPr>
        <w:t xml:space="preserve">. </w:t>
      </w:r>
      <w:del w:id="59" w:author="hong qin" w:date="2012-04-18T09:32:00Z">
        <w:r w:rsidR="00907C6F" w:rsidDel="00F23376">
          <w:rPr>
            <w:rFonts w:ascii="Arial" w:hAnsi="Arial" w:cs="Arial"/>
            <w:sz w:val="24"/>
            <w:szCs w:val="24"/>
          </w:rPr>
          <w:delText xml:space="preserve">Thus, there are </w:delText>
        </w:r>
      </w:del>
      <w:ins w:id="60" w:author="hong qin" w:date="2012-04-18T09:32:00Z">
        <w:r w:rsidR="00F23376">
          <w:rPr>
            <w:rFonts w:ascii="Arial" w:hAnsi="Arial" w:cs="Arial"/>
            <w:sz w:val="24"/>
            <w:szCs w:val="24"/>
          </w:rPr>
          <w:t xml:space="preserve">The </w:t>
        </w:r>
      </w:ins>
      <w:r w:rsidR="00907C6F">
        <w:rPr>
          <w:rFonts w:ascii="Arial" w:hAnsi="Arial" w:cs="Arial"/>
          <w:sz w:val="24"/>
          <w:szCs w:val="24"/>
        </w:rPr>
        <w:t>endogenous level</w:t>
      </w:r>
      <w:del w:id="61" w:author="hong qin" w:date="2012-04-18T09:32:00Z">
        <w:r w:rsidR="00907C6F" w:rsidDel="00F23376">
          <w:rPr>
            <w:rFonts w:ascii="Arial" w:hAnsi="Arial" w:cs="Arial"/>
            <w:sz w:val="24"/>
            <w:szCs w:val="24"/>
          </w:rPr>
          <w:delText>s</w:delText>
        </w:r>
      </w:del>
      <w:r w:rsidR="00907C6F">
        <w:rPr>
          <w:rFonts w:ascii="Arial" w:hAnsi="Arial" w:cs="Arial"/>
          <w:sz w:val="24"/>
          <w:szCs w:val="24"/>
        </w:rPr>
        <w:t xml:space="preserve"> of ROS</w:t>
      </w:r>
      <w:ins w:id="62" w:author="hong qin" w:date="2012-04-18T09:31:00Z">
        <w:r w:rsidR="00F23376">
          <w:rPr>
            <w:rFonts w:ascii="Arial" w:hAnsi="Arial" w:cs="Arial"/>
            <w:sz w:val="24"/>
            <w:szCs w:val="24"/>
          </w:rPr>
          <w:t xml:space="preserve"> </w:t>
        </w:r>
      </w:ins>
      <w:ins w:id="63" w:author="hong qin" w:date="2012-04-18T09:32:00Z">
        <w:r w:rsidR="00F23376">
          <w:rPr>
            <w:rFonts w:ascii="Arial" w:hAnsi="Arial" w:cs="Arial"/>
            <w:sz w:val="24"/>
            <w:szCs w:val="24"/>
          </w:rPr>
          <w:t>also play</w:t>
        </w:r>
        <w:r w:rsidR="00EB351C">
          <w:rPr>
            <w:rFonts w:ascii="Arial" w:hAnsi="Arial" w:cs="Arial"/>
            <w:sz w:val="24"/>
            <w:szCs w:val="24"/>
          </w:rPr>
          <w:t>s</w:t>
        </w:r>
        <w:r w:rsidR="00F23376">
          <w:rPr>
            <w:rFonts w:ascii="Arial" w:hAnsi="Arial" w:cs="Arial"/>
            <w:sz w:val="24"/>
            <w:szCs w:val="24"/>
          </w:rPr>
          <w:t xml:space="preserve"> a role in signaling transduction and normal cell functions</w:t>
        </w:r>
      </w:ins>
      <w:ins w:id="64" w:author="hong qin" w:date="2012-04-18T09:33:00Z">
        <w:r w:rsidR="008D39FD">
          <w:rPr>
            <w:rFonts w:ascii="Arial" w:hAnsi="Arial" w:cs="Arial"/>
            <w:sz w:val="24"/>
            <w:szCs w:val="24"/>
          </w:rPr>
          <w:t xml:space="preserve"> </w:t>
        </w:r>
      </w:ins>
      <w:r w:rsidR="008D39FD">
        <w:rPr>
          <w:rFonts w:ascii="Arial" w:hAnsi="Arial" w:cs="Arial"/>
          <w:sz w:val="24"/>
          <w:szCs w:val="24"/>
        </w:rPr>
        <w:fldChar w:fldCharType="begin"/>
      </w:r>
      <w:r w:rsidR="008D39FD">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8D39FD">
        <w:rPr>
          <w:rFonts w:ascii="Arial" w:hAnsi="Arial" w:cs="Arial"/>
          <w:sz w:val="24"/>
          <w:szCs w:val="24"/>
        </w:rPr>
        <w:fldChar w:fldCharType="separate"/>
      </w:r>
      <w:r w:rsidR="008D39FD">
        <w:rPr>
          <w:rFonts w:ascii="Arial" w:hAnsi="Arial" w:cs="Arial"/>
          <w:noProof/>
          <w:sz w:val="24"/>
          <w:szCs w:val="24"/>
        </w:rPr>
        <w:t>(</w:t>
      </w:r>
      <w:hyperlink w:anchor="_ENREF_1" w:tooltip="Blagosklonny, 2008 #506" w:history="1">
        <w:r w:rsidR="00E636AA">
          <w:rPr>
            <w:rFonts w:ascii="Arial" w:hAnsi="Arial" w:cs="Arial"/>
            <w:noProof/>
            <w:sz w:val="24"/>
            <w:szCs w:val="24"/>
          </w:rPr>
          <w:t>B</w:t>
        </w:r>
        <w:r w:rsidR="00E636AA" w:rsidRPr="008D39FD">
          <w:rPr>
            <w:rFonts w:ascii="Arial" w:hAnsi="Arial" w:cs="Arial"/>
            <w:smallCaps/>
            <w:noProof/>
            <w:sz w:val="24"/>
            <w:szCs w:val="24"/>
          </w:rPr>
          <w:t>lagosklonny</w:t>
        </w:r>
        <w:r w:rsidR="00E636AA">
          <w:rPr>
            <w:rFonts w:ascii="Arial" w:hAnsi="Arial" w:cs="Arial"/>
            <w:noProof/>
            <w:sz w:val="24"/>
            <w:szCs w:val="24"/>
          </w:rPr>
          <w:t xml:space="preserve"> 2008</w:t>
        </w:r>
      </w:hyperlink>
      <w:r w:rsidR="008D39FD">
        <w:rPr>
          <w:rFonts w:ascii="Arial" w:hAnsi="Arial" w:cs="Arial"/>
          <w:noProof/>
          <w:sz w:val="24"/>
          <w:szCs w:val="24"/>
        </w:rPr>
        <w:t>)</w:t>
      </w:r>
      <w:r w:rsidR="008D39FD">
        <w:rPr>
          <w:rFonts w:ascii="Arial" w:hAnsi="Arial" w:cs="Arial"/>
          <w:sz w:val="24"/>
          <w:szCs w:val="24"/>
        </w:rPr>
        <w:fldChar w:fldCharType="end"/>
      </w:r>
      <w:r w:rsidR="00907C6F">
        <w:rPr>
          <w:rFonts w:ascii="Arial" w:hAnsi="Arial" w:cs="Arial"/>
          <w:sz w:val="24"/>
          <w:szCs w:val="24"/>
        </w:rPr>
        <w:t xml:space="preserve">. </w:t>
      </w:r>
      <w:r w:rsidR="00992E2B">
        <w:rPr>
          <w:rFonts w:ascii="Arial" w:hAnsi="Arial" w:cs="Arial"/>
          <w:sz w:val="24"/>
          <w:szCs w:val="24"/>
        </w:rPr>
        <w:t xml:space="preserve">Damages that are caused by ROS can accumulate over time, </w:t>
      </w:r>
      <w:ins w:id="65" w:author="hong qin" w:date="2012-04-18T09:42:00Z">
        <w:r w:rsidR="00003FCE">
          <w:rPr>
            <w:rFonts w:ascii="Arial" w:hAnsi="Arial" w:cs="Arial"/>
            <w:sz w:val="24"/>
            <w:szCs w:val="24"/>
          </w:rPr>
          <w:t xml:space="preserve">and has been mostly </w:t>
        </w:r>
      </w:ins>
      <w:del w:id="66" w:author="hong qin" w:date="2012-04-18T09:42:00Z">
        <w:r w:rsidR="00992E2B" w:rsidDel="00003FCE">
          <w:rPr>
            <w:rFonts w:ascii="Arial" w:hAnsi="Arial" w:cs="Arial"/>
            <w:sz w:val="24"/>
            <w:szCs w:val="24"/>
          </w:rPr>
          <w:delText xml:space="preserve">resulting in oxidative stress. Thus, damages caused oxidative stress is an </w:delText>
        </w:r>
      </w:del>
      <w:r w:rsidR="00992E2B">
        <w:rPr>
          <w:rFonts w:ascii="Arial" w:hAnsi="Arial" w:cs="Arial"/>
          <w:sz w:val="24"/>
          <w:szCs w:val="24"/>
        </w:rPr>
        <w:t xml:space="preserve">accepted </w:t>
      </w:r>
      <w:ins w:id="67" w:author="hong qin" w:date="2012-04-18T09:42:00Z">
        <w:r w:rsidR="00003FCE">
          <w:rPr>
            <w:rFonts w:ascii="Arial" w:hAnsi="Arial" w:cs="Arial"/>
            <w:sz w:val="24"/>
            <w:szCs w:val="24"/>
          </w:rPr>
          <w:t xml:space="preserve">as a </w:t>
        </w:r>
      </w:ins>
      <w:r w:rsidR="00992E2B">
        <w:rPr>
          <w:rFonts w:ascii="Arial" w:hAnsi="Arial" w:cs="Arial"/>
          <w:sz w:val="24"/>
          <w:szCs w:val="24"/>
        </w:rPr>
        <w:t>mechanistic cause of aging</w:t>
      </w:r>
      <w:del w:id="68" w:author="hong qin" w:date="2012-04-18T09:42:00Z">
        <w:r w:rsidR="00992E2B" w:rsidDel="00003FCE">
          <w:rPr>
            <w:rFonts w:ascii="Arial" w:hAnsi="Arial" w:cs="Arial"/>
            <w:sz w:val="24"/>
            <w:szCs w:val="24"/>
          </w:rPr>
          <w:delText xml:space="preserve"> (source)</w:delText>
        </w:r>
      </w:del>
      <w:ins w:id="69" w:author="hong qin" w:date="2012-04-18T09:42:00Z">
        <w:r w:rsidR="00003FCE">
          <w:rPr>
            <w:rFonts w:ascii="Arial" w:hAnsi="Arial" w:cs="Arial"/>
            <w:sz w:val="24"/>
            <w:szCs w:val="24"/>
          </w:rPr>
          <w:t xml:space="preserve"> </w:t>
        </w:r>
      </w:ins>
      <w:ins w:id="70" w:author="hong qin" w:date="2012-04-18T09:43:00Z">
        <w:r w:rsidR="00003FCE">
          <w:rPr>
            <w:rFonts w:ascii="Arial" w:hAnsi="Arial" w:cs="Arial"/>
            <w:sz w:val="24"/>
            <w:szCs w:val="24"/>
          </w:rPr>
          <w:fldChar w:fldCharType="begin"/>
        </w:r>
        <w:r w:rsidR="00003FCE">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003FCE">
          <w:rPr>
            <w:rFonts w:ascii="Arial" w:hAnsi="Arial" w:cs="Arial"/>
            <w:sz w:val="24"/>
            <w:szCs w:val="24"/>
          </w:rPr>
          <w:fldChar w:fldCharType="separate"/>
        </w:r>
        <w:r w:rsidR="00003FCE">
          <w:rPr>
            <w:rFonts w:ascii="Arial" w:hAnsi="Arial" w:cs="Arial"/>
            <w:noProof/>
            <w:sz w:val="24"/>
            <w:szCs w:val="24"/>
          </w:rPr>
          <w:t>(</w:t>
        </w:r>
      </w:ins>
      <w:r w:rsidR="00E636AA">
        <w:rPr>
          <w:rFonts w:ascii="Arial" w:hAnsi="Arial" w:cs="Arial"/>
          <w:noProof/>
          <w:sz w:val="24"/>
          <w:szCs w:val="24"/>
        </w:rPr>
        <w:fldChar w:fldCharType="begin"/>
      </w:r>
      <w:r w:rsidR="00E636AA">
        <w:rPr>
          <w:rFonts w:ascii="Arial" w:hAnsi="Arial" w:cs="Arial"/>
          <w:noProof/>
          <w:sz w:val="24"/>
          <w:szCs w:val="24"/>
        </w:rPr>
        <w:instrText xml:space="preserve"> HYPERLINK \l "_ENREF_5" \o "Harman, 1956 #1036" </w:instrText>
      </w:r>
      <w:r w:rsidR="00E636AA">
        <w:rPr>
          <w:rFonts w:ascii="Arial" w:hAnsi="Arial" w:cs="Arial"/>
          <w:noProof/>
          <w:sz w:val="24"/>
          <w:szCs w:val="24"/>
        </w:rPr>
      </w:r>
      <w:r w:rsidR="00E636AA">
        <w:rPr>
          <w:rFonts w:ascii="Arial" w:hAnsi="Arial" w:cs="Arial"/>
          <w:noProof/>
          <w:sz w:val="24"/>
          <w:szCs w:val="24"/>
        </w:rPr>
        <w:fldChar w:fldCharType="separate"/>
      </w:r>
      <w:ins w:id="71" w:author="hong qin" w:date="2012-04-18T09:43:00Z">
        <w:r w:rsidR="00E636AA">
          <w:rPr>
            <w:rFonts w:ascii="Arial" w:hAnsi="Arial" w:cs="Arial"/>
            <w:noProof/>
            <w:sz w:val="24"/>
            <w:szCs w:val="24"/>
          </w:rPr>
          <w:t>H</w:t>
        </w:r>
        <w:r w:rsidR="00E636AA" w:rsidRPr="00C96DD6">
          <w:rPr>
            <w:rFonts w:ascii="Arial" w:hAnsi="Arial" w:cs="Arial"/>
            <w:smallCaps/>
            <w:noProof/>
            <w:sz w:val="24"/>
            <w:szCs w:val="24"/>
          </w:rPr>
          <w:t>arman</w:t>
        </w:r>
        <w:r w:rsidR="00E636AA">
          <w:rPr>
            <w:rFonts w:ascii="Arial" w:hAnsi="Arial" w:cs="Arial"/>
            <w:noProof/>
            <w:sz w:val="24"/>
            <w:szCs w:val="24"/>
          </w:rPr>
          <w:t xml:space="preserve"> 1956</w:t>
        </w:r>
      </w:ins>
      <w:r w:rsidR="00E636AA">
        <w:rPr>
          <w:rFonts w:ascii="Arial" w:hAnsi="Arial" w:cs="Arial"/>
          <w:noProof/>
          <w:sz w:val="24"/>
          <w:szCs w:val="24"/>
        </w:rPr>
        <w:fldChar w:fldCharType="end"/>
      </w:r>
      <w:ins w:id="72" w:author="hong qin" w:date="2012-04-18T09:43:00Z">
        <w:r w:rsidR="00003FCE">
          <w:rPr>
            <w:rFonts w:ascii="Arial" w:hAnsi="Arial" w:cs="Arial"/>
            <w:noProof/>
            <w:sz w:val="24"/>
            <w:szCs w:val="24"/>
          </w:rPr>
          <w:t>)</w:t>
        </w:r>
        <w:r w:rsidR="00003FCE">
          <w:rPr>
            <w:rFonts w:ascii="Arial" w:hAnsi="Arial" w:cs="Arial"/>
            <w:sz w:val="24"/>
            <w:szCs w:val="24"/>
          </w:rPr>
          <w:fldChar w:fldCharType="end"/>
        </w:r>
      </w:ins>
      <w:r w:rsidR="00992E2B">
        <w:rPr>
          <w:rFonts w:ascii="Arial" w:hAnsi="Arial" w:cs="Arial"/>
          <w:sz w:val="24"/>
          <w:szCs w:val="24"/>
        </w:rPr>
        <w:t xml:space="preserve">. </w:t>
      </w:r>
      <w:r w:rsidR="00BB6FBF" w:rsidRPr="004974CD">
        <w:rPr>
          <w:rFonts w:ascii="Arial" w:hAnsi="Arial" w:cs="Arial"/>
          <w:sz w:val="24"/>
          <w:szCs w:val="24"/>
        </w:rPr>
        <w:t xml:space="preserve">Oxidative stress can </w:t>
      </w:r>
      <w:del w:id="73" w:author="hong qin" w:date="2012-04-18T09:43:00Z">
        <w:r w:rsidR="00BB6FBF" w:rsidRPr="004974CD" w:rsidDel="00A56075">
          <w:rPr>
            <w:rFonts w:ascii="Arial" w:hAnsi="Arial" w:cs="Arial"/>
            <w:sz w:val="24"/>
            <w:szCs w:val="24"/>
          </w:rPr>
          <w:delText xml:space="preserve">upset </w:delText>
        </w:r>
      </w:del>
      <w:ins w:id="74" w:author="hong qin" w:date="2012-04-18T09:43:00Z">
        <w:r w:rsidR="00A56075">
          <w:rPr>
            <w:rFonts w:ascii="Arial" w:hAnsi="Arial" w:cs="Arial"/>
            <w:sz w:val="24"/>
            <w:szCs w:val="24"/>
          </w:rPr>
          <w:t xml:space="preserve">alter </w:t>
        </w:r>
      </w:ins>
      <w:r w:rsidR="00BB6FBF" w:rsidRPr="004974CD">
        <w:rPr>
          <w:rFonts w:ascii="Arial" w:hAnsi="Arial" w:cs="Arial"/>
          <w:sz w:val="24"/>
          <w:szCs w:val="24"/>
        </w:rPr>
        <w:t>metabolic homeostasis</w:t>
      </w:r>
      <w:del w:id="75" w:author="hong qin" w:date="2012-04-18T09:43:00Z">
        <w:r w:rsidR="00BB6FBF" w:rsidRPr="004974CD" w:rsidDel="00B97BB6">
          <w:rPr>
            <w:rFonts w:ascii="Arial" w:hAnsi="Arial" w:cs="Arial"/>
            <w:sz w:val="24"/>
            <w:szCs w:val="24"/>
          </w:rPr>
          <w:delText>,</w:delText>
        </w:r>
      </w:del>
      <w:r w:rsidR="00BB6FBF" w:rsidRPr="004974CD">
        <w:rPr>
          <w:rFonts w:ascii="Arial" w:hAnsi="Arial" w:cs="Arial"/>
          <w:sz w:val="24"/>
          <w:szCs w:val="24"/>
        </w:rPr>
        <w:t xml:space="preserve"> </w:t>
      </w:r>
      <w:del w:id="76" w:author="hong qin" w:date="2012-04-18T09:43:00Z">
        <w:r w:rsidR="00BB6FBF" w:rsidRPr="004974CD" w:rsidDel="00A56075">
          <w:rPr>
            <w:rFonts w:ascii="Arial" w:hAnsi="Arial" w:cs="Arial"/>
            <w:sz w:val="24"/>
            <w:szCs w:val="24"/>
          </w:rPr>
          <w:delText xml:space="preserve">which typically regulates </w:delText>
        </w:r>
      </w:del>
      <w:ins w:id="77" w:author="hong qin" w:date="2012-04-18T09:43:00Z">
        <w:r w:rsidR="00A56075">
          <w:rPr>
            <w:rFonts w:ascii="Arial" w:hAnsi="Arial" w:cs="Arial"/>
            <w:sz w:val="24"/>
            <w:szCs w:val="24"/>
          </w:rPr>
          <w:t xml:space="preserve">and </w:t>
        </w:r>
      </w:ins>
      <w:r w:rsidR="00BB6FBF" w:rsidRPr="004974CD">
        <w:rPr>
          <w:rFonts w:ascii="Arial" w:hAnsi="Arial" w:cs="Arial"/>
          <w:sz w:val="24"/>
          <w:szCs w:val="24"/>
        </w:rPr>
        <w:t xml:space="preserve">cell growth </w:t>
      </w:r>
      <w:del w:id="78" w:author="hong qin" w:date="2012-04-18T09:43:00Z">
        <w:r w:rsidR="00BB6FBF" w:rsidRPr="00CE0E13" w:rsidDel="00A56075">
          <w:rPr>
            <w:rFonts w:ascii="Arial" w:hAnsi="Arial" w:cs="Arial"/>
            <w:sz w:val="24"/>
            <w:szCs w:val="24"/>
          </w:rPr>
          <w:delText>and stability</w:delText>
        </w:r>
        <w:r w:rsidR="001C7689" w:rsidDel="00A56075">
          <w:rPr>
            <w:rFonts w:ascii="Arial" w:hAnsi="Arial" w:cs="Arial"/>
            <w:sz w:val="24"/>
            <w:szCs w:val="24"/>
          </w:rPr>
          <w:delText xml:space="preserve"> </w:delText>
        </w:r>
      </w:del>
      <w:r w:rsidR="00895576">
        <w:rPr>
          <w:rFonts w:ascii="Arial" w:hAnsi="Arial" w:cs="Arial"/>
          <w:sz w:val="24"/>
          <w:szCs w:val="24"/>
        </w:rPr>
        <w:fldChar w:fldCharType="begin"/>
      </w:r>
      <w:r w:rsidR="00C27F7B">
        <w:rPr>
          <w:rFonts w:ascii="Arial" w:hAnsi="Arial" w:cs="Arial"/>
          <w:sz w:val="24"/>
          <w:szCs w:val="24"/>
        </w:rPr>
        <w: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instrText>
      </w:r>
      <w:r w:rsidR="00895576">
        <w:rPr>
          <w:rFonts w:ascii="Arial" w:hAnsi="Arial" w:cs="Arial"/>
          <w:sz w:val="24"/>
          <w:szCs w:val="24"/>
        </w:rPr>
        <w:fldChar w:fldCharType="separate"/>
      </w:r>
      <w:r w:rsidR="00C27F7B">
        <w:rPr>
          <w:rFonts w:ascii="Arial" w:hAnsi="Arial" w:cs="Arial"/>
          <w:noProof/>
          <w:sz w:val="24"/>
          <w:szCs w:val="24"/>
        </w:rPr>
        <w:t>(</w:t>
      </w:r>
      <w:hyperlink w:anchor="_ENREF_14" w:tooltip="Ristow, 2011 #1034" w:history="1">
        <w:r w:rsidR="00E636AA">
          <w:rPr>
            <w:rFonts w:ascii="Arial" w:hAnsi="Arial" w:cs="Arial"/>
            <w:noProof/>
            <w:sz w:val="24"/>
            <w:szCs w:val="24"/>
          </w:rPr>
          <w:t>R</w:t>
        </w:r>
        <w:r w:rsidR="00E636AA" w:rsidRPr="00C27F7B">
          <w:rPr>
            <w:rFonts w:ascii="Arial" w:hAnsi="Arial" w:cs="Arial"/>
            <w:smallCaps/>
            <w:noProof/>
            <w:sz w:val="24"/>
            <w:szCs w:val="24"/>
          </w:rPr>
          <w:t>istow</w:t>
        </w:r>
        <w:r w:rsidR="00E636AA">
          <w:rPr>
            <w:rFonts w:ascii="Arial" w:hAnsi="Arial" w:cs="Arial"/>
            <w:noProof/>
            <w:sz w:val="24"/>
            <w:szCs w:val="24"/>
          </w:rPr>
          <w:t xml:space="preserve"> and S</w:t>
        </w:r>
        <w:r w:rsidR="00E636AA" w:rsidRPr="00C27F7B">
          <w:rPr>
            <w:rFonts w:ascii="Arial" w:hAnsi="Arial" w:cs="Arial"/>
            <w:smallCaps/>
            <w:noProof/>
            <w:sz w:val="24"/>
            <w:szCs w:val="24"/>
          </w:rPr>
          <w:t>chmeisser</w:t>
        </w:r>
        <w:r w:rsidR="00E636AA">
          <w:rPr>
            <w:rFonts w:ascii="Arial" w:hAnsi="Arial" w:cs="Arial"/>
            <w:noProof/>
            <w:sz w:val="24"/>
            <w:szCs w:val="24"/>
          </w:rPr>
          <w:t xml:space="preserve"> 2011</w:t>
        </w:r>
      </w:hyperlink>
      <w:r w:rsidR="00C27F7B">
        <w:rPr>
          <w:rFonts w:ascii="Arial" w:hAnsi="Arial" w:cs="Arial"/>
          <w:noProof/>
          <w:sz w:val="24"/>
          <w:szCs w:val="24"/>
        </w:rPr>
        <w:t>)</w:t>
      </w:r>
      <w:r w:rsidR="00895576">
        <w:rPr>
          <w:rFonts w:ascii="Arial" w:hAnsi="Arial" w:cs="Arial"/>
          <w:sz w:val="24"/>
          <w:szCs w:val="24"/>
        </w:rPr>
        <w:fldChar w:fldCharType="end"/>
      </w:r>
      <w:r w:rsidR="0079433A" w:rsidRPr="00CE0E13">
        <w:rPr>
          <w:rFonts w:ascii="Arial" w:hAnsi="Arial" w:cs="Arial"/>
          <w:sz w:val="24"/>
          <w:szCs w:val="24"/>
        </w:rPr>
        <w:t>.</w:t>
      </w:r>
      <w:r w:rsidR="00AE38A7" w:rsidRPr="00CE0E13">
        <w:rPr>
          <w:rFonts w:ascii="Arial" w:hAnsi="Arial" w:cs="Arial"/>
          <w:sz w:val="24"/>
          <w:szCs w:val="24"/>
        </w:rPr>
        <w:t xml:space="preserve"> </w:t>
      </w:r>
    </w:p>
    <w:p w:rsidR="00E636AA" w:rsidRDefault="00156568" w:rsidP="00E636AA">
      <w:pPr>
        <w:spacing w:after="0" w:line="480" w:lineRule="auto"/>
        <w:ind w:firstLine="720"/>
        <w:rPr>
          <w:ins w:id="79" w:author="hong qin" w:date="2012-04-18T10:01:00Z"/>
          <w:rFonts w:ascii="Arial" w:hAnsi="Arial" w:cs="Arial"/>
          <w:sz w:val="24"/>
          <w:szCs w:val="24"/>
        </w:rPr>
      </w:pPr>
      <w:ins w:id="80" w:author="hong qin" w:date="2012-04-18T09:26:00Z">
        <w:r>
          <w:rPr>
            <w:rFonts w:ascii="Arial" w:hAnsi="Arial" w:cs="Arial"/>
            <w:sz w:val="24"/>
            <w:szCs w:val="24"/>
          </w:rPr>
          <w:t>Cellular aging is the basis of physiological aging, in consistence with the free radical theory. The budding ye</w:t>
        </w:r>
      </w:ins>
      <w:ins w:id="81" w:author="hong qin" w:date="2012-04-18T09:27:00Z">
        <w:r>
          <w:rPr>
            <w:rFonts w:ascii="Arial" w:hAnsi="Arial" w:cs="Arial"/>
            <w:sz w:val="24"/>
            <w:szCs w:val="24"/>
          </w:rPr>
          <w:t xml:space="preserve">ast </w:t>
        </w:r>
        <w:proofErr w:type="spellStart"/>
        <w:r w:rsidRPr="00156568">
          <w:rPr>
            <w:rFonts w:ascii="Arial" w:hAnsi="Arial" w:cs="Arial"/>
            <w:i/>
            <w:sz w:val="24"/>
            <w:szCs w:val="24"/>
            <w:rPrChange w:id="82" w:author="hong qin" w:date="2012-04-18T09:27:00Z">
              <w:rPr>
                <w:rFonts w:ascii="Arial" w:hAnsi="Arial" w:cs="Arial"/>
                <w:sz w:val="24"/>
                <w:szCs w:val="24"/>
              </w:rPr>
            </w:rPrChange>
          </w:rPr>
          <w:t>Saccharomyces</w:t>
        </w:r>
        <w:proofErr w:type="spellEnd"/>
        <w:r w:rsidRPr="00156568">
          <w:rPr>
            <w:rFonts w:ascii="Arial" w:hAnsi="Arial" w:cs="Arial"/>
            <w:i/>
            <w:sz w:val="24"/>
            <w:szCs w:val="24"/>
            <w:rPrChange w:id="83" w:author="hong qin" w:date="2012-04-18T09:27:00Z">
              <w:rPr>
                <w:rFonts w:ascii="Arial" w:hAnsi="Arial" w:cs="Arial"/>
                <w:sz w:val="24"/>
                <w:szCs w:val="24"/>
              </w:rPr>
            </w:rPrChange>
          </w:rPr>
          <w:t xml:space="preserve"> </w:t>
        </w:r>
        <w:proofErr w:type="spellStart"/>
        <w:r w:rsidRPr="00156568">
          <w:rPr>
            <w:rFonts w:ascii="Arial" w:hAnsi="Arial" w:cs="Arial"/>
            <w:i/>
            <w:sz w:val="24"/>
            <w:szCs w:val="24"/>
            <w:rPrChange w:id="84" w:author="hong qin" w:date="2012-04-18T09:27:00Z">
              <w:rPr>
                <w:rFonts w:ascii="Arial" w:hAnsi="Arial" w:cs="Arial"/>
                <w:sz w:val="24"/>
                <w:szCs w:val="24"/>
              </w:rPr>
            </w:rPrChange>
          </w:rPr>
          <w:t>cereivisae</w:t>
        </w:r>
        <w:proofErr w:type="spellEnd"/>
        <w:r>
          <w:rPr>
            <w:rFonts w:ascii="Arial" w:hAnsi="Arial" w:cs="Arial"/>
            <w:sz w:val="24"/>
            <w:szCs w:val="24"/>
          </w:rPr>
          <w:t xml:space="preserve"> is an effective model to study cellular aging </w:t>
        </w:r>
      </w:ins>
      <w:ins w:id="85" w:author="hong qin" w:date="2012-04-18T10:01:00Z">
        <w:r w:rsidR="00E636AA">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Pr>
            <w:rFonts w:ascii="Arial" w:hAnsi="Arial" w:cs="Arial"/>
            <w:sz w:val="24"/>
            <w:szCs w:val="24"/>
          </w:rPr>
          <w:instrText xml:space="preserve"> ADDIN EN.CITE </w:instrText>
        </w:r>
        <w:r w:rsidR="00E636AA">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Pr>
            <w:rFonts w:ascii="Arial" w:hAnsi="Arial" w:cs="Arial"/>
            <w:sz w:val="24"/>
            <w:szCs w:val="24"/>
          </w:rPr>
          <w:instrText xml:space="preserve"> ADDIN EN.CITE.DATA </w:instrText>
        </w:r>
        <w:r w:rsidR="00E636AA">
          <w:rPr>
            <w:rFonts w:ascii="Arial" w:hAnsi="Arial" w:cs="Arial"/>
            <w:sz w:val="24"/>
            <w:szCs w:val="24"/>
          </w:rPr>
        </w:r>
        <w:r w:rsidR="00E636AA">
          <w:rPr>
            <w:rFonts w:ascii="Arial" w:hAnsi="Arial" w:cs="Arial"/>
            <w:sz w:val="24"/>
            <w:szCs w:val="24"/>
          </w:rPr>
          <w:fldChar w:fldCharType="end"/>
        </w:r>
        <w:r w:rsidR="00E636AA">
          <w:rPr>
            <w:rFonts w:ascii="Arial" w:hAnsi="Arial" w:cs="Arial"/>
            <w:sz w:val="24"/>
            <w:szCs w:val="24"/>
          </w:rPr>
        </w:r>
        <w:r w:rsidR="00E636AA">
          <w:rPr>
            <w:rFonts w:ascii="Arial" w:hAnsi="Arial" w:cs="Arial"/>
            <w:sz w:val="24"/>
            <w:szCs w:val="24"/>
          </w:rPr>
          <w:fldChar w:fldCharType="separate"/>
        </w:r>
        <w:r w:rsidR="00E636AA">
          <w:rPr>
            <w:rFonts w:ascii="Arial" w:hAnsi="Arial" w:cs="Arial"/>
            <w:noProof/>
            <w:sz w:val="24"/>
            <w:szCs w:val="24"/>
          </w:rPr>
          <w:t>(</w:t>
        </w:r>
      </w:ins>
      <w:r w:rsidR="00E636AA">
        <w:rPr>
          <w:rFonts w:ascii="Arial" w:hAnsi="Arial" w:cs="Arial"/>
          <w:noProof/>
          <w:sz w:val="24"/>
          <w:szCs w:val="24"/>
        </w:rPr>
        <w:fldChar w:fldCharType="begin"/>
      </w:r>
      <w:r w:rsidR="00E636AA">
        <w:rPr>
          <w:rFonts w:ascii="Arial" w:hAnsi="Arial" w:cs="Arial"/>
          <w:noProof/>
          <w:sz w:val="24"/>
          <w:szCs w:val="24"/>
        </w:rPr>
        <w:instrText xml:space="preserve"> HYPERLINK \l "_ENREF_4" \o "Gravel, 2003 #1469" </w:instrText>
      </w:r>
      <w:r w:rsidR="00E636AA">
        <w:rPr>
          <w:rFonts w:ascii="Arial" w:hAnsi="Arial" w:cs="Arial"/>
          <w:noProof/>
          <w:sz w:val="24"/>
          <w:szCs w:val="24"/>
        </w:rPr>
      </w:r>
      <w:r w:rsidR="00E636AA">
        <w:rPr>
          <w:rFonts w:ascii="Arial" w:hAnsi="Arial" w:cs="Arial"/>
          <w:noProof/>
          <w:sz w:val="24"/>
          <w:szCs w:val="24"/>
        </w:rPr>
        <w:fldChar w:fldCharType="separate"/>
      </w:r>
      <w:ins w:id="86" w:author="hong qin" w:date="2012-04-18T10:01:00Z">
        <w:r w:rsidR="00E636AA">
          <w:rPr>
            <w:rFonts w:ascii="Arial" w:hAnsi="Arial" w:cs="Arial"/>
            <w:noProof/>
            <w:sz w:val="24"/>
            <w:szCs w:val="24"/>
          </w:rPr>
          <w:t>G</w:t>
        </w:r>
        <w:r w:rsidR="00E636AA" w:rsidRPr="00C27F7B">
          <w:rPr>
            <w:rFonts w:ascii="Arial" w:hAnsi="Arial" w:cs="Arial"/>
            <w:smallCaps/>
            <w:noProof/>
            <w:sz w:val="24"/>
            <w:szCs w:val="24"/>
          </w:rPr>
          <w:t>ravel</w:t>
        </w:r>
        <w:r w:rsidR="00E636AA">
          <w:rPr>
            <w:rFonts w:ascii="Arial" w:hAnsi="Arial" w:cs="Arial"/>
            <w:noProof/>
            <w:sz w:val="24"/>
            <w:szCs w:val="24"/>
          </w:rPr>
          <w:t xml:space="preserve"> and J</w:t>
        </w:r>
        <w:r w:rsidR="00E636AA" w:rsidRPr="00C27F7B">
          <w:rPr>
            <w:rFonts w:ascii="Arial" w:hAnsi="Arial" w:cs="Arial"/>
            <w:smallCaps/>
            <w:noProof/>
            <w:sz w:val="24"/>
            <w:szCs w:val="24"/>
          </w:rPr>
          <w:t>ackson</w:t>
        </w:r>
        <w:r w:rsidR="00E636AA">
          <w:rPr>
            <w:rFonts w:ascii="Arial" w:hAnsi="Arial" w:cs="Arial"/>
            <w:noProof/>
            <w:sz w:val="24"/>
            <w:szCs w:val="24"/>
          </w:rPr>
          <w:t xml:space="preserve"> 2003</w:t>
        </w:r>
      </w:ins>
      <w:r w:rsidR="00E636AA">
        <w:rPr>
          <w:rFonts w:ascii="Arial" w:hAnsi="Arial" w:cs="Arial"/>
          <w:noProof/>
          <w:sz w:val="24"/>
          <w:szCs w:val="24"/>
        </w:rPr>
        <w:fldChar w:fldCharType="end"/>
      </w:r>
      <w:ins w:id="87" w:author="hong qin" w:date="2012-04-18T10:01:00Z">
        <w:r w:rsidR="00E636AA">
          <w:rPr>
            <w:rFonts w:ascii="Arial" w:hAnsi="Arial" w:cs="Arial"/>
            <w:noProof/>
            <w:sz w:val="24"/>
            <w:szCs w:val="24"/>
          </w:rPr>
          <w:t xml:space="preserve">; </w:t>
        </w:r>
      </w:ins>
      <w:r w:rsidR="00E636AA">
        <w:rPr>
          <w:rFonts w:ascii="Arial" w:hAnsi="Arial" w:cs="Arial"/>
          <w:noProof/>
          <w:sz w:val="24"/>
          <w:szCs w:val="24"/>
        </w:rPr>
        <w:fldChar w:fldCharType="begin"/>
      </w:r>
      <w:r w:rsidR="00E636AA">
        <w:rPr>
          <w:rFonts w:ascii="Arial" w:hAnsi="Arial" w:cs="Arial"/>
          <w:noProof/>
          <w:sz w:val="24"/>
          <w:szCs w:val="24"/>
        </w:rPr>
        <w:instrText xml:space="preserve"> HYPERLINK \l "_ENREF_8" \o "McMurray, 2003 #244" </w:instrText>
      </w:r>
      <w:r w:rsidR="00E636AA">
        <w:rPr>
          <w:rFonts w:ascii="Arial" w:hAnsi="Arial" w:cs="Arial"/>
          <w:noProof/>
          <w:sz w:val="24"/>
          <w:szCs w:val="24"/>
        </w:rPr>
      </w:r>
      <w:r w:rsidR="00E636AA">
        <w:rPr>
          <w:rFonts w:ascii="Arial" w:hAnsi="Arial" w:cs="Arial"/>
          <w:noProof/>
          <w:sz w:val="24"/>
          <w:szCs w:val="24"/>
        </w:rPr>
        <w:fldChar w:fldCharType="separate"/>
      </w:r>
      <w:ins w:id="88" w:author="hong qin" w:date="2012-04-18T10:01:00Z">
        <w:r w:rsidR="00E636AA">
          <w:rPr>
            <w:rFonts w:ascii="Arial" w:hAnsi="Arial" w:cs="Arial"/>
            <w:noProof/>
            <w:sz w:val="24"/>
            <w:szCs w:val="24"/>
          </w:rPr>
          <w:t>M</w:t>
        </w:r>
        <w:r w:rsidR="00E636AA" w:rsidRPr="00C27F7B">
          <w:rPr>
            <w:rFonts w:ascii="Arial" w:hAnsi="Arial" w:cs="Arial"/>
            <w:smallCaps/>
            <w:noProof/>
            <w:sz w:val="24"/>
            <w:szCs w:val="24"/>
          </w:rPr>
          <w:t>c</w:t>
        </w:r>
        <w:r w:rsidR="00E636AA">
          <w:rPr>
            <w:rFonts w:ascii="Arial" w:hAnsi="Arial" w:cs="Arial"/>
            <w:noProof/>
            <w:sz w:val="24"/>
            <w:szCs w:val="24"/>
          </w:rPr>
          <w:t>M</w:t>
        </w:r>
        <w:r w:rsidR="00E636AA" w:rsidRPr="00C27F7B">
          <w:rPr>
            <w:rFonts w:ascii="Arial" w:hAnsi="Arial" w:cs="Arial"/>
            <w:smallCaps/>
            <w:noProof/>
            <w:sz w:val="24"/>
            <w:szCs w:val="24"/>
          </w:rPr>
          <w:t>urray</w:t>
        </w:r>
        <w:r w:rsidR="00E636AA">
          <w:rPr>
            <w:rFonts w:ascii="Arial" w:hAnsi="Arial" w:cs="Arial"/>
            <w:noProof/>
            <w:sz w:val="24"/>
            <w:szCs w:val="24"/>
          </w:rPr>
          <w:t xml:space="preserve"> and G</w:t>
        </w:r>
        <w:r w:rsidR="00E636AA" w:rsidRPr="00C27F7B">
          <w:rPr>
            <w:rFonts w:ascii="Arial" w:hAnsi="Arial" w:cs="Arial"/>
            <w:smallCaps/>
            <w:noProof/>
            <w:sz w:val="24"/>
            <w:szCs w:val="24"/>
          </w:rPr>
          <w:t>ottschling</w:t>
        </w:r>
        <w:r w:rsidR="00E636AA">
          <w:rPr>
            <w:rFonts w:ascii="Arial" w:hAnsi="Arial" w:cs="Arial"/>
            <w:noProof/>
            <w:sz w:val="24"/>
            <w:szCs w:val="24"/>
          </w:rPr>
          <w:t xml:space="preserve"> 2003</w:t>
        </w:r>
      </w:ins>
      <w:r w:rsidR="00E636AA">
        <w:rPr>
          <w:rFonts w:ascii="Arial" w:hAnsi="Arial" w:cs="Arial"/>
          <w:noProof/>
          <w:sz w:val="24"/>
          <w:szCs w:val="24"/>
        </w:rPr>
        <w:fldChar w:fldCharType="end"/>
      </w:r>
      <w:ins w:id="89" w:author="hong qin" w:date="2012-04-18T10:01:00Z">
        <w:r w:rsidR="00E636AA">
          <w:rPr>
            <w:rFonts w:ascii="Arial" w:hAnsi="Arial" w:cs="Arial"/>
            <w:noProof/>
            <w:sz w:val="24"/>
            <w:szCs w:val="24"/>
          </w:rPr>
          <w:t xml:space="preserve">; </w:t>
        </w:r>
      </w:ins>
      <w:r w:rsidR="00E636AA">
        <w:rPr>
          <w:rFonts w:ascii="Arial" w:hAnsi="Arial" w:cs="Arial"/>
          <w:noProof/>
          <w:sz w:val="24"/>
          <w:szCs w:val="24"/>
        </w:rPr>
        <w:fldChar w:fldCharType="begin"/>
      </w:r>
      <w:r w:rsidR="00E636AA">
        <w:rPr>
          <w:rFonts w:ascii="Arial" w:hAnsi="Arial" w:cs="Arial"/>
          <w:noProof/>
          <w:sz w:val="24"/>
          <w:szCs w:val="24"/>
        </w:rPr>
        <w:instrText xml:space="preserve"> HYPERLINK \l "_ENREF_9" \o "McMurray, 2004 #419" </w:instrText>
      </w:r>
      <w:r w:rsidR="00E636AA">
        <w:rPr>
          <w:rFonts w:ascii="Arial" w:hAnsi="Arial" w:cs="Arial"/>
          <w:noProof/>
          <w:sz w:val="24"/>
          <w:szCs w:val="24"/>
        </w:rPr>
      </w:r>
      <w:r w:rsidR="00E636AA">
        <w:rPr>
          <w:rFonts w:ascii="Arial" w:hAnsi="Arial" w:cs="Arial"/>
          <w:noProof/>
          <w:sz w:val="24"/>
          <w:szCs w:val="24"/>
        </w:rPr>
        <w:fldChar w:fldCharType="separate"/>
      </w:r>
      <w:ins w:id="90" w:author="hong qin" w:date="2012-04-18T10:01:00Z">
        <w:r w:rsidR="00E636AA">
          <w:rPr>
            <w:rFonts w:ascii="Arial" w:hAnsi="Arial" w:cs="Arial"/>
            <w:noProof/>
            <w:sz w:val="24"/>
            <w:szCs w:val="24"/>
          </w:rPr>
          <w:t>M</w:t>
        </w:r>
        <w:r w:rsidR="00E636AA" w:rsidRPr="00C27F7B">
          <w:rPr>
            <w:rFonts w:ascii="Arial" w:hAnsi="Arial" w:cs="Arial"/>
            <w:smallCaps/>
            <w:noProof/>
            <w:sz w:val="24"/>
            <w:szCs w:val="24"/>
          </w:rPr>
          <w:t>c</w:t>
        </w:r>
        <w:r w:rsidR="00E636AA">
          <w:rPr>
            <w:rFonts w:ascii="Arial" w:hAnsi="Arial" w:cs="Arial"/>
            <w:noProof/>
            <w:sz w:val="24"/>
            <w:szCs w:val="24"/>
          </w:rPr>
          <w:t>M</w:t>
        </w:r>
        <w:r w:rsidR="00E636AA" w:rsidRPr="00C27F7B">
          <w:rPr>
            <w:rFonts w:ascii="Arial" w:hAnsi="Arial" w:cs="Arial"/>
            <w:smallCaps/>
            <w:noProof/>
            <w:sz w:val="24"/>
            <w:szCs w:val="24"/>
          </w:rPr>
          <w:t>urray</w:t>
        </w:r>
        <w:r w:rsidR="00E636AA">
          <w:rPr>
            <w:rFonts w:ascii="Arial" w:hAnsi="Arial" w:cs="Arial"/>
            <w:noProof/>
            <w:sz w:val="24"/>
            <w:szCs w:val="24"/>
          </w:rPr>
          <w:t xml:space="preserve"> and G</w:t>
        </w:r>
        <w:r w:rsidR="00E636AA" w:rsidRPr="00C27F7B">
          <w:rPr>
            <w:rFonts w:ascii="Arial" w:hAnsi="Arial" w:cs="Arial"/>
            <w:smallCaps/>
            <w:noProof/>
            <w:sz w:val="24"/>
            <w:szCs w:val="24"/>
          </w:rPr>
          <w:t>ottschling</w:t>
        </w:r>
        <w:r w:rsidR="00E636AA">
          <w:rPr>
            <w:rFonts w:ascii="Arial" w:hAnsi="Arial" w:cs="Arial"/>
            <w:noProof/>
            <w:sz w:val="24"/>
            <w:szCs w:val="24"/>
          </w:rPr>
          <w:t xml:space="preserve"> 2004</w:t>
        </w:r>
      </w:ins>
      <w:r w:rsidR="00E636AA">
        <w:rPr>
          <w:rFonts w:ascii="Arial" w:hAnsi="Arial" w:cs="Arial"/>
          <w:noProof/>
          <w:sz w:val="24"/>
          <w:szCs w:val="24"/>
        </w:rPr>
        <w:fldChar w:fldCharType="end"/>
      </w:r>
      <w:ins w:id="91" w:author="hong qin" w:date="2012-04-18T10:01:00Z">
        <w:r w:rsidR="00E636AA">
          <w:rPr>
            <w:rFonts w:ascii="Arial" w:hAnsi="Arial" w:cs="Arial"/>
            <w:noProof/>
            <w:sz w:val="24"/>
            <w:szCs w:val="24"/>
          </w:rPr>
          <w:t>)</w:t>
        </w:r>
        <w:r w:rsidR="00E636AA">
          <w:rPr>
            <w:rFonts w:ascii="Arial" w:hAnsi="Arial" w:cs="Arial"/>
            <w:sz w:val="24"/>
            <w:szCs w:val="24"/>
          </w:rPr>
          <w:fldChar w:fldCharType="end"/>
        </w:r>
        <w:r w:rsidR="00E636AA" w:rsidRPr="00CE0E13">
          <w:rPr>
            <w:rFonts w:ascii="Arial" w:hAnsi="Arial" w:cs="Arial"/>
            <w:sz w:val="24"/>
            <w:szCs w:val="24"/>
          </w:rPr>
          <w:t>.</w:t>
        </w:r>
      </w:ins>
      <w:ins w:id="92" w:author="hong qin" w:date="2012-04-18T10:02:00Z">
        <w:r w:rsidR="00E636AA">
          <w:rPr>
            <w:rFonts w:ascii="Arial" w:hAnsi="Arial" w:cs="Arial"/>
            <w:sz w:val="24"/>
            <w:szCs w:val="24"/>
          </w:rPr>
          <w:t xml:space="preserve"> </w:t>
        </w:r>
      </w:ins>
      <w:r w:rsidR="00AE38A7" w:rsidRPr="00CE0E13">
        <w:rPr>
          <w:rFonts w:ascii="Arial" w:hAnsi="Arial" w:cs="Arial"/>
          <w:sz w:val="24"/>
          <w:szCs w:val="24"/>
        </w:rPr>
        <w:t>The positive correlation between age and the increased probability of developing certain diseases can serve as evidence of detrimental effect of the loss of genomic integrity</w:t>
      </w:r>
      <w:r w:rsidR="00C94D37">
        <w:rPr>
          <w:rFonts w:ascii="Arial" w:hAnsi="Arial" w:cs="Arial"/>
          <w:sz w:val="24"/>
          <w:szCs w:val="24"/>
        </w:rPr>
        <w:t xml:space="preserve"> </w:t>
      </w:r>
      <w:r w:rsidR="00E9521B">
        <w:rPr>
          <w:rFonts w:ascii="Arial" w:hAnsi="Arial" w:cs="Arial"/>
          <w:sz w:val="24"/>
          <w:szCs w:val="24"/>
        </w:rPr>
        <w:t>(</w:t>
      </w:r>
      <w:r w:rsidR="00E9521B" w:rsidRPr="00CE0E13">
        <w:rPr>
          <w:rFonts w:ascii="Arial" w:hAnsi="Arial" w:cs="Arial"/>
          <w:b/>
          <w:sz w:val="24"/>
          <w:szCs w:val="24"/>
        </w:rPr>
        <w:t>Figure 1</w:t>
      </w:r>
      <w:r w:rsidR="00E9521B">
        <w:rPr>
          <w:rFonts w:ascii="Arial" w:hAnsi="Arial" w:cs="Arial"/>
          <w:b/>
          <w:sz w:val="24"/>
          <w:szCs w:val="24"/>
        </w:rPr>
        <w:t>)</w:t>
      </w:r>
      <w:r w:rsidR="00C94D37">
        <w:rPr>
          <w:rFonts w:ascii="Arial" w:hAnsi="Arial" w:cs="Arial"/>
          <w:b/>
          <w:sz w:val="24"/>
          <w:szCs w:val="24"/>
        </w:rPr>
        <w:t xml:space="preserve"> </w:t>
      </w:r>
      <w:r w:rsidR="00895576">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Pr>
          <w:rFonts w:ascii="Arial" w:hAnsi="Arial" w:cs="Arial"/>
          <w:sz w:val="24"/>
          <w:szCs w:val="24"/>
        </w:rPr>
        <w:instrText xml:space="preserve"> ADDIN EN.CITE </w:instrText>
      </w:r>
      <w:r w:rsidR="00895576">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Pr>
          <w:rFonts w:ascii="Arial" w:hAnsi="Arial" w:cs="Arial"/>
          <w:sz w:val="24"/>
          <w:szCs w:val="24"/>
        </w:rPr>
        <w:instrText xml:space="preserve"> ADDIN EN.CITE.DATA </w:instrText>
      </w:r>
      <w:r w:rsidR="00895576">
        <w:rPr>
          <w:rFonts w:ascii="Arial" w:hAnsi="Arial" w:cs="Arial"/>
          <w:sz w:val="24"/>
          <w:szCs w:val="24"/>
        </w:rPr>
      </w:r>
      <w:r w:rsidR="00895576">
        <w:rPr>
          <w:rFonts w:ascii="Arial" w:hAnsi="Arial" w:cs="Arial"/>
          <w:sz w:val="24"/>
          <w:szCs w:val="24"/>
        </w:rPr>
        <w:fldChar w:fldCharType="end"/>
      </w:r>
      <w:r w:rsidR="00895576">
        <w:rPr>
          <w:rFonts w:ascii="Arial" w:hAnsi="Arial" w:cs="Arial"/>
          <w:sz w:val="24"/>
          <w:szCs w:val="24"/>
        </w:rPr>
      </w:r>
      <w:r w:rsidR="00895576">
        <w:rPr>
          <w:rFonts w:ascii="Arial" w:hAnsi="Arial" w:cs="Arial"/>
          <w:sz w:val="24"/>
          <w:szCs w:val="24"/>
        </w:rPr>
        <w:fldChar w:fldCharType="separate"/>
      </w:r>
      <w:r w:rsidR="00C27F7B">
        <w:rPr>
          <w:rFonts w:ascii="Arial" w:hAnsi="Arial" w:cs="Arial"/>
          <w:noProof/>
          <w:sz w:val="24"/>
          <w:szCs w:val="24"/>
        </w:rPr>
        <w:t>(</w:t>
      </w:r>
      <w:hyperlink w:anchor="_ENREF_8" w:tooltip="McMurray, 2003 #244" w:history="1">
        <w:r w:rsidR="00E636AA">
          <w:rPr>
            <w:rFonts w:ascii="Arial" w:hAnsi="Arial" w:cs="Arial"/>
            <w:noProof/>
            <w:sz w:val="24"/>
            <w:szCs w:val="24"/>
          </w:rPr>
          <w:t>M</w:t>
        </w:r>
        <w:r w:rsidR="00E636AA" w:rsidRPr="00C27F7B">
          <w:rPr>
            <w:rFonts w:ascii="Arial" w:hAnsi="Arial" w:cs="Arial"/>
            <w:smallCaps/>
            <w:noProof/>
            <w:sz w:val="24"/>
            <w:szCs w:val="24"/>
          </w:rPr>
          <w:t>c</w:t>
        </w:r>
        <w:r w:rsidR="00E636AA">
          <w:rPr>
            <w:rFonts w:ascii="Arial" w:hAnsi="Arial" w:cs="Arial"/>
            <w:noProof/>
            <w:sz w:val="24"/>
            <w:szCs w:val="24"/>
          </w:rPr>
          <w:t>M</w:t>
        </w:r>
        <w:r w:rsidR="00E636AA" w:rsidRPr="00C27F7B">
          <w:rPr>
            <w:rFonts w:ascii="Arial" w:hAnsi="Arial" w:cs="Arial"/>
            <w:smallCaps/>
            <w:noProof/>
            <w:sz w:val="24"/>
            <w:szCs w:val="24"/>
          </w:rPr>
          <w:t>urray</w:t>
        </w:r>
        <w:r w:rsidR="00E636AA">
          <w:rPr>
            <w:rFonts w:ascii="Arial" w:hAnsi="Arial" w:cs="Arial"/>
            <w:noProof/>
            <w:sz w:val="24"/>
            <w:szCs w:val="24"/>
          </w:rPr>
          <w:t xml:space="preserve"> and G</w:t>
        </w:r>
        <w:r w:rsidR="00E636AA" w:rsidRPr="00C27F7B">
          <w:rPr>
            <w:rFonts w:ascii="Arial" w:hAnsi="Arial" w:cs="Arial"/>
            <w:smallCaps/>
            <w:noProof/>
            <w:sz w:val="24"/>
            <w:szCs w:val="24"/>
          </w:rPr>
          <w:t>ottschling</w:t>
        </w:r>
        <w:r w:rsidR="00E636AA">
          <w:rPr>
            <w:rFonts w:ascii="Arial" w:hAnsi="Arial" w:cs="Arial"/>
            <w:noProof/>
            <w:sz w:val="24"/>
            <w:szCs w:val="24"/>
          </w:rPr>
          <w:t xml:space="preserve"> 2003</w:t>
        </w:r>
      </w:hyperlink>
      <w:r w:rsidR="00C27F7B">
        <w:rPr>
          <w:rFonts w:ascii="Arial" w:hAnsi="Arial" w:cs="Arial"/>
          <w:noProof/>
          <w:sz w:val="24"/>
          <w:szCs w:val="24"/>
        </w:rPr>
        <w:t xml:space="preserve">; </w:t>
      </w:r>
      <w:hyperlink w:anchor="_ENREF_9" w:tooltip="McMurray, 2004 #419" w:history="1">
        <w:r w:rsidR="00E636AA">
          <w:rPr>
            <w:rFonts w:ascii="Arial" w:hAnsi="Arial" w:cs="Arial"/>
            <w:noProof/>
            <w:sz w:val="24"/>
            <w:szCs w:val="24"/>
          </w:rPr>
          <w:t>M</w:t>
        </w:r>
        <w:r w:rsidR="00E636AA" w:rsidRPr="00C27F7B">
          <w:rPr>
            <w:rFonts w:ascii="Arial" w:hAnsi="Arial" w:cs="Arial"/>
            <w:smallCaps/>
            <w:noProof/>
            <w:sz w:val="24"/>
            <w:szCs w:val="24"/>
          </w:rPr>
          <w:t>c</w:t>
        </w:r>
        <w:r w:rsidR="00E636AA">
          <w:rPr>
            <w:rFonts w:ascii="Arial" w:hAnsi="Arial" w:cs="Arial"/>
            <w:noProof/>
            <w:sz w:val="24"/>
            <w:szCs w:val="24"/>
          </w:rPr>
          <w:t>M</w:t>
        </w:r>
        <w:r w:rsidR="00E636AA" w:rsidRPr="00C27F7B">
          <w:rPr>
            <w:rFonts w:ascii="Arial" w:hAnsi="Arial" w:cs="Arial"/>
            <w:smallCaps/>
            <w:noProof/>
            <w:sz w:val="24"/>
            <w:szCs w:val="24"/>
          </w:rPr>
          <w:t>urray</w:t>
        </w:r>
        <w:r w:rsidR="00E636AA">
          <w:rPr>
            <w:rFonts w:ascii="Arial" w:hAnsi="Arial" w:cs="Arial"/>
            <w:noProof/>
            <w:sz w:val="24"/>
            <w:szCs w:val="24"/>
          </w:rPr>
          <w:t xml:space="preserve"> and G</w:t>
        </w:r>
        <w:r w:rsidR="00E636AA" w:rsidRPr="00C27F7B">
          <w:rPr>
            <w:rFonts w:ascii="Arial" w:hAnsi="Arial" w:cs="Arial"/>
            <w:smallCaps/>
            <w:noProof/>
            <w:sz w:val="24"/>
            <w:szCs w:val="24"/>
          </w:rPr>
          <w:t>ottschling</w:t>
        </w:r>
        <w:r w:rsidR="00E636AA">
          <w:rPr>
            <w:rFonts w:ascii="Arial" w:hAnsi="Arial" w:cs="Arial"/>
            <w:noProof/>
            <w:sz w:val="24"/>
            <w:szCs w:val="24"/>
          </w:rPr>
          <w:t xml:space="preserve"> 2004</w:t>
        </w:r>
      </w:hyperlink>
      <w:r w:rsidR="00C27F7B">
        <w:rPr>
          <w:rFonts w:ascii="Arial" w:hAnsi="Arial" w:cs="Arial"/>
          <w:noProof/>
          <w:sz w:val="24"/>
          <w:szCs w:val="24"/>
        </w:rPr>
        <w:t>)</w:t>
      </w:r>
      <w:r w:rsidR="00895576">
        <w:rPr>
          <w:rFonts w:ascii="Arial" w:hAnsi="Arial" w:cs="Arial"/>
          <w:sz w:val="24"/>
          <w:szCs w:val="24"/>
        </w:rPr>
        <w:fldChar w:fldCharType="end"/>
      </w:r>
      <w:del w:id="93" w:author="hong qin" w:date="2012-04-18T10:01:00Z">
        <w:r w:rsidR="00E9521B" w:rsidDel="00E636AA">
          <w:rPr>
            <w:rFonts w:ascii="Arial" w:hAnsi="Arial" w:cs="Arial"/>
            <w:sz w:val="24"/>
            <w:szCs w:val="24"/>
          </w:rPr>
          <w:delText>.</w:delText>
        </w:r>
      </w:del>
      <w:r w:rsidR="00AE38A7" w:rsidRPr="00CE0E13">
        <w:rPr>
          <w:rFonts w:ascii="Arial" w:hAnsi="Arial" w:cs="Arial"/>
          <w:b/>
          <w:sz w:val="24"/>
          <w:szCs w:val="24"/>
        </w:rPr>
        <w:t>.</w:t>
      </w:r>
      <w:ins w:id="94" w:author="hong qin" w:date="2012-04-18T10:01:00Z">
        <w:r w:rsidR="00E636AA">
          <w:rPr>
            <w:rFonts w:ascii="Arial" w:hAnsi="Arial" w:cs="Arial"/>
            <w:b/>
            <w:sz w:val="24"/>
            <w:szCs w:val="24"/>
          </w:rPr>
          <w:t xml:space="preserve"> </w:t>
        </w:r>
      </w:ins>
    </w:p>
    <w:p w:rsidR="00AE38A7" w:rsidDel="00E636AA" w:rsidRDefault="0006321D" w:rsidP="00B94BE2">
      <w:pPr>
        <w:spacing w:after="0" w:line="480" w:lineRule="auto"/>
        <w:ind w:firstLine="720"/>
        <w:rPr>
          <w:del w:id="95" w:author="hong qin" w:date="2012-04-18T10:02:00Z"/>
          <w:rFonts w:ascii="Arial" w:hAnsi="Arial" w:cs="Arial"/>
          <w:sz w:val="24"/>
          <w:szCs w:val="24"/>
        </w:rPr>
      </w:pPr>
      <w:del w:id="96" w:author="hong qin" w:date="2012-04-18T10:02:00Z">
        <w:r w:rsidRPr="00CE0E13" w:rsidDel="00E636AA">
          <w:rPr>
            <w:rFonts w:ascii="Arial" w:hAnsi="Arial" w:cs="Arial"/>
            <w:sz w:val="24"/>
            <w:szCs w:val="24"/>
          </w:rPr>
          <w:delText>Increased</w:delText>
        </w:r>
        <w:r w:rsidR="008817DD" w:rsidRPr="00CE0E13" w:rsidDel="00E636AA">
          <w:rPr>
            <w:rFonts w:ascii="Arial" w:hAnsi="Arial" w:cs="Arial"/>
            <w:sz w:val="24"/>
            <w:szCs w:val="24"/>
          </w:rPr>
          <w:delText xml:space="preserve"> genomic instability </w:delText>
        </w:r>
        <w:r w:rsidR="00AE38A7" w:rsidRPr="00CE0E13" w:rsidDel="00E636AA">
          <w:rPr>
            <w:rFonts w:ascii="Arial" w:hAnsi="Arial" w:cs="Arial"/>
            <w:sz w:val="24"/>
            <w:szCs w:val="24"/>
          </w:rPr>
          <w:delText xml:space="preserve">as a consequence of aging can has been studied in multiple organisms including </w:delText>
        </w:r>
        <w:r w:rsidR="00AE38A7" w:rsidRPr="00CE0E13" w:rsidDel="00E636AA">
          <w:rPr>
            <w:rFonts w:ascii="Arial" w:hAnsi="Arial" w:cs="Arial"/>
            <w:i/>
            <w:sz w:val="24"/>
            <w:szCs w:val="24"/>
          </w:rPr>
          <w:delText>C. elegans</w:delText>
        </w:r>
        <w:r w:rsidR="00AE38A7" w:rsidRPr="00CE0E13" w:rsidDel="00E636AA">
          <w:rPr>
            <w:rFonts w:ascii="Arial" w:hAnsi="Arial" w:cs="Arial"/>
            <w:sz w:val="24"/>
            <w:szCs w:val="24"/>
          </w:rPr>
          <w:delText xml:space="preserve"> and mice. </w:delText>
        </w:r>
      </w:del>
      <w:del w:id="97" w:author="hong qin" w:date="2012-04-18T10:01:00Z">
        <w:r w:rsidR="007C69B7" w:rsidRPr="00CE0E13" w:rsidDel="00E636AA">
          <w:rPr>
            <w:rFonts w:ascii="Arial" w:hAnsi="Arial" w:cs="Arial"/>
            <w:sz w:val="24"/>
            <w:szCs w:val="24"/>
          </w:rPr>
          <w:delText xml:space="preserve">However, the </w:delText>
        </w:r>
        <w:r w:rsidR="00AC549B" w:rsidDel="00E636AA">
          <w:rPr>
            <w:rFonts w:ascii="Arial" w:hAnsi="Arial" w:cs="Arial"/>
            <w:sz w:val="24"/>
            <w:szCs w:val="24"/>
          </w:rPr>
          <w:delText>simple</w:delText>
        </w:r>
        <w:r w:rsidR="007C69B7" w:rsidRPr="00CE0E13" w:rsidDel="00E636AA">
          <w:rPr>
            <w:rFonts w:ascii="Arial" w:hAnsi="Arial" w:cs="Arial"/>
            <w:sz w:val="24"/>
            <w:szCs w:val="24"/>
          </w:rPr>
          <w:delText xml:space="preserve"> features of </w:delText>
        </w:r>
        <w:r w:rsidR="00AE38A7" w:rsidRPr="00CE0E13" w:rsidDel="00E636AA">
          <w:rPr>
            <w:rFonts w:ascii="Arial" w:hAnsi="Arial" w:cs="Arial"/>
            <w:i/>
            <w:sz w:val="24"/>
            <w:szCs w:val="24"/>
          </w:rPr>
          <w:delText>Saccharomyces cerevisiae</w:delText>
        </w:r>
        <w:r w:rsidR="00AC549B" w:rsidDel="00E636AA">
          <w:rPr>
            <w:rFonts w:ascii="Arial" w:hAnsi="Arial" w:cs="Arial"/>
            <w:i/>
            <w:sz w:val="24"/>
            <w:szCs w:val="24"/>
          </w:rPr>
          <w:delText xml:space="preserve"> </w:delText>
        </w:r>
        <w:r w:rsidR="005D4382" w:rsidRPr="00CE0E13" w:rsidDel="00E636AA">
          <w:rPr>
            <w:rFonts w:ascii="Arial" w:hAnsi="Arial" w:cs="Arial"/>
            <w:sz w:val="24"/>
            <w:szCs w:val="24"/>
          </w:rPr>
          <w:delText xml:space="preserve">have made </w:delText>
        </w:r>
        <w:r w:rsidR="00AC549B" w:rsidDel="00E636AA">
          <w:rPr>
            <w:rFonts w:ascii="Arial" w:hAnsi="Arial" w:cs="Arial"/>
            <w:sz w:val="24"/>
            <w:szCs w:val="24"/>
          </w:rPr>
          <w:delText>this</w:delText>
        </w:r>
        <w:r w:rsidR="005D4382" w:rsidRPr="00CE0E13" w:rsidDel="00E636AA">
          <w:rPr>
            <w:rFonts w:ascii="Arial" w:hAnsi="Arial" w:cs="Arial"/>
            <w:sz w:val="24"/>
            <w:szCs w:val="24"/>
          </w:rPr>
          <w:delText xml:space="preserve"> organism a widely used model for studying the aging process </w:delText>
        </w:r>
        <w:r w:rsidR="00895576" w:rsidDel="00E636AA">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C27F7B" w:rsidDel="00E636AA">
          <w:rPr>
            <w:rFonts w:ascii="Arial" w:hAnsi="Arial" w:cs="Arial"/>
            <w:sz w:val="24"/>
            <w:szCs w:val="24"/>
          </w:rPr>
          <w:delInstrText xml:space="preserve"> ADDIN EN.CITE </w:delInstrText>
        </w:r>
        <w:r w:rsidR="00895576" w:rsidDel="00E636AA">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C27F7B" w:rsidDel="00E636AA">
          <w:rPr>
            <w:rFonts w:ascii="Arial" w:hAnsi="Arial" w:cs="Arial"/>
            <w:sz w:val="24"/>
            <w:szCs w:val="24"/>
          </w:rPr>
          <w:delInstrText xml:space="preserve"> ADDIN EN.CITE.DATA </w:delInstrText>
        </w:r>
        <w:r w:rsidR="00895576" w:rsidDel="00E636AA">
          <w:rPr>
            <w:rFonts w:ascii="Arial" w:hAnsi="Arial" w:cs="Arial"/>
            <w:sz w:val="24"/>
            <w:szCs w:val="24"/>
          </w:rPr>
        </w:r>
        <w:r w:rsidR="00895576" w:rsidDel="00E636AA">
          <w:rPr>
            <w:rFonts w:ascii="Arial" w:hAnsi="Arial" w:cs="Arial"/>
            <w:sz w:val="24"/>
            <w:szCs w:val="24"/>
          </w:rPr>
          <w:fldChar w:fldCharType="end"/>
        </w:r>
        <w:r w:rsidR="00895576" w:rsidDel="00E636AA">
          <w:rPr>
            <w:rFonts w:ascii="Arial" w:hAnsi="Arial" w:cs="Arial"/>
            <w:sz w:val="24"/>
            <w:szCs w:val="24"/>
          </w:rPr>
        </w:r>
        <w:r w:rsidR="00895576" w:rsidDel="00E636AA">
          <w:rPr>
            <w:rFonts w:ascii="Arial" w:hAnsi="Arial" w:cs="Arial"/>
            <w:sz w:val="24"/>
            <w:szCs w:val="24"/>
          </w:rPr>
          <w:fldChar w:fldCharType="separate"/>
        </w:r>
        <w:r w:rsidR="00C27F7B" w:rsidDel="00E636AA">
          <w:rPr>
            <w:rFonts w:ascii="Arial" w:hAnsi="Arial" w:cs="Arial"/>
            <w:noProof/>
            <w:sz w:val="24"/>
            <w:szCs w:val="24"/>
          </w:rPr>
          <w:delText>(</w:delText>
        </w:r>
        <w:r w:rsidR="00003FCE" w:rsidDel="00E636AA">
          <w:rPr>
            <w:rFonts w:ascii="Arial" w:hAnsi="Arial" w:cs="Arial"/>
            <w:noProof/>
            <w:sz w:val="24"/>
            <w:szCs w:val="24"/>
          </w:rPr>
          <w:fldChar w:fldCharType="begin"/>
        </w:r>
        <w:r w:rsidR="00003FCE" w:rsidDel="00E636AA">
          <w:rPr>
            <w:rFonts w:ascii="Arial" w:hAnsi="Arial" w:cs="Arial"/>
            <w:noProof/>
            <w:sz w:val="24"/>
            <w:szCs w:val="24"/>
          </w:rPr>
          <w:delInstrText xml:space="preserve"> HYPERLINK \l "_ENREF_4" \o "Gravel, 2003 #1469" </w:delInstrText>
        </w:r>
        <w:r w:rsidR="00003FCE" w:rsidDel="00E636AA">
          <w:rPr>
            <w:rFonts w:ascii="Arial" w:hAnsi="Arial" w:cs="Arial"/>
            <w:noProof/>
            <w:sz w:val="24"/>
            <w:szCs w:val="24"/>
          </w:rPr>
        </w:r>
        <w:r w:rsidR="00003FCE" w:rsidDel="00E636AA">
          <w:rPr>
            <w:rFonts w:ascii="Arial" w:hAnsi="Arial" w:cs="Arial"/>
            <w:noProof/>
            <w:sz w:val="24"/>
            <w:szCs w:val="24"/>
          </w:rPr>
          <w:fldChar w:fldCharType="separate"/>
        </w:r>
        <w:r w:rsidR="00003FCE" w:rsidDel="00E636AA">
          <w:rPr>
            <w:rFonts w:ascii="Arial" w:hAnsi="Arial" w:cs="Arial"/>
            <w:noProof/>
            <w:sz w:val="24"/>
            <w:szCs w:val="24"/>
          </w:rPr>
          <w:delText>G</w:delText>
        </w:r>
        <w:r w:rsidR="00003FCE" w:rsidRPr="00C27F7B" w:rsidDel="00E636AA">
          <w:rPr>
            <w:rFonts w:ascii="Arial" w:hAnsi="Arial" w:cs="Arial"/>
            <w:smallCaps/>
            <w:noProof/>
            <w:sz w:val="24"/>
            <w:szCs w:val="24"/>
          </w:rPr>
          <w:delText>ravel</w:delText>
        </w:r>
        <w:r w:rsidR="00003FCE" w:rsidDel="00E636AA">
          <w:rPr>
            <w:rFonts w:ascii="Arial" w:hAnsi="Arial" w:cs="Arial"/>
            <w:noProof/>
            <w:sz w:val="24"/>
            <w:szCs w:val="24"/>
          </w:rPr>
          <w:delText xml:space="preserve"> and J</w:delText>
        </w:r>
        <w:r w:rsidR="00003FCE" w:rsidRPr="00C27F7B" w:rsidDel="00E636AA">
          <w:rPr>
            <w:rFonts w:ascii="Arial" w:hAnsi="Arial" w:cs="Arial"/>
            <w:smallCaps/>
            <w:noProof/>
            <w:sz w:val="24"/>
            <w:szCs w:val="24"/>
          </w:rPr>
          <w:delText>ackson</w:delText>
        </w:r>
        <w:r w:rsidR="00003FCE" w:rsidDel="00E636AA">
          <w:rPr>
            <w:rFonts w:ascii="Arial" w:hAnsi="Arial" w:cs="Arial"/>
            <w:noProof/>
            <w:sz w:val="24"/>
            <w:szCs w:val="24"/>
          </w:rPr>
          <w:delText xml:space="preserve"> 2003</w:delText>
        </w:r>
        <w:r w:rsidR="00003FCE" w:rsidDel="00E636AA">
          <w:rPr>
            <w:rFonts w:ascii="Arial" w:hAnsi="Arial" w:cs="Arial"/>
            <w:noProof/>
            <w:sz w:val="24"/>
            <w:szCs w:val="24"/>
          </w:rPr>
          <w:fldChar w:fldCharType="end"/>
        </w:r>
        <w:r w:rsidR="00C27F7B" w:rsidDel="00E636AA">
          <w:rPr>
            <w:rFonts w:ascii="Arial" w:hAnsi="Arial" w:cs="Arial"/>
            <w:noProof/>
            <w:sz w:val="24"/>
            <w:szCs w:val="24"/>
          </w:rPr>
          <w:delText xml:space="preserve">; </w:delText>
        </w:r>
        <w:r w:rsidR="00003FCE" w:rsidDel="00E636AA">
          <w:rPr>
            <w:rFonts w:ascii="Arial" w:hAnsi="Arial" w:cs="Arial"/>
            <w:noProof/>
            <w:sz w:val="24"/>
            <w:szCs w:val="24"/>
          </w:rPr>
          <w:fldChar w:fldCharType="begin"/>
        </w:r>
        <w:r w:rsidR="00003FCE" w:rsidDel="00E636AA">
          <w:rPr>
            <w:rFonts w:ascii="Arial" w:hAnsi="Arial" w:cs="Arial"/>
            <w:noProof/>
            <w:sz w:val="24"/>
            <w:szCs w:val="24"/>
          </w:rPr>
          <w:delInstrText xml:space="preserve"> HYPERLINK \l "_ENREF_8" \o "McMurray, 2003 #244" </w:delInstrText>
        </w:r>
        <w:r w:rsidR="00003FCE" w:rsidDel="00E636AA">
          <w:rPr>
            <w:rFonts w:ascii="Arial" w:hAnsi="Arial" w:cs="Arial"/>
            <w:noProof/>
            <w:sz w:val="24"/>
            <w:szCs w:val="24"/>
          </w:rPr>
        </w:r>
        <w:r w:rsidR="00003FCE" w:rsidDel="00E636AA">
          <w:rPr>
            <w:rFonts w:ascii="Arial" w:hAnsi="Arial" w:cs="Arial"/>
            <w:noProof/>
            <w:sz w:val="24"/>
            <w:szCs w:val="24"/>
          </w:rPr>
          <w:fldChar w:fldCharType="separate"/>
        </w:r>
        <w:r w:rsidR="00003FCE" w:rsidDel="00E636AA">
          <w:rPr>
            <w:rFonts w:ascii="Arial" w:hAnsi="Arial" w:cs="Arial"/>
            <w:noProof/>
            <w:sz w:val="24"/>
            <w:szCs w:val="24"/>
          </w:rPr>
          <w:delText>M</w:delText>
        </w:r>
        <w:r w:rsidR="00003FCE" w:rsidRPr="00C27F7B" w:rsidDel="00E636AA">
          <w:rPr>
            <w:rFonts w:ascii="Arial" w:hAnsi="Arial" w:cs="Arial"/>
            <w:smallCaps/>
            <w:noProof/>
            <w:sz w:val="24"/>
            <w:szCs w:val="24"/>
          </w:rPr>
          <w:delText>c</w:delText>
        </w:r>
        <w:r w:rsidR="00003FCE" w:rsidDel="00E636AA">
          <w:rPr>
            <w:rFonts w:ascii="Arial" w:hAnsi="Arial" w:cs="Arial"/>
            <w:noProof/>
            <w:sz w:val="24"/>
            <w:szCs w:val="24"/>
          </w:rPr>
          <w:delText>M</w:delText>
        </w:r>
        <w:r w:rsidR="00003FCE" w:rsidRPr="00C27F7B" w:rsidDel="00E636AA">
          <w:rPr>
            <w:rFonts w:ascii="Arial" w:hAnsi="Arial" w:cs="Arial"/>
            <w:smallCaps/>
            <w:noProof/>
            <w:sz w:val="24"/>
            <w:szCs w:val="24"/>
          </w:rPr>
          <w:delText>urray</w:delText>
        </w:r>
        <w:r w:rsidR="00003FCE" w:rsidDel="00E636AA">
          <w:rPr>
            <w:rFonts w:ascii="Arial" w:hAnsi="Arial" w:cs="Arial"/>
            <w:noProof/>
            <w:sz w:val="24"/>
            <w:szCs w:val="24"/>
          </w:rPr>
          <w:delText xml:space="preserve"> and G</w:delText>
        </w:r>
        <w:r w:rsidR="00003FCE" w:rsidRPr="00C27F7B" w:rsidDel="00E636AA">
          <w:rPr>
            <w:rFonts w:ascii="Arial" w:hAnsi="Arial" w:cs="Arial"/>
            <w:smallCaps/>
            <w:noProof/>
            <w:sz w:val="24"/>
            <w:szCs w:val="24"/>
          </w:rPr>
          <w:delText>ottschling</w:delText>
        </w:r>
        <w:r w:rsidR="00003FCE" w:rsidDel="00E636AA">
          <w:rPr>
            <w:rFonts w:ascii="Arial" w:hAnsi="Arial" w:cs="Arial"/>
            <w:noProof/>
            <w:sz w:val="24"/>
            <w:szCs w:val="24"/>
          </w:rPr>
          <w:delText xml:space="preserve"> 2003</w:delText>
        </w:r>
        <w:r w:rsidR="00003FCE" w:rsidDel="00E636AA">
          <w:rPr>
            <w:rFonts w:ascii="Arial" w:hAnsi="Arial" w:cs="Arial"/>
            <w:noProof/>
            <w:sz w:val="24"/>
            <w:szCs w:val="24"/>
          </w:rPr>
          <w:fldChar w:fldCharType="end"/>
        </w:r>
        <w:r w:rsidR="00C27F7B" w:rsidDel="00E636AA">
          <w:rPr>
            <w:rFonts w:ascii="Arial" w:hAnsi="Arial" w:cs="Arial"/>
            <w:noProof/>
            <w:sz w:val="24"/>
            <w:szCs w:val="24"/>
          </w:rPr>
          <w:delText xml:space="preserve">; </w:delText>
        </w:r>
        <w:r w:rsidR="00003FCE" w:rsidDel="00E636AA">
          <w:rPr>
            <w:rFonts w:ascii="Arial" w:hAnsi="Arial" w:cs="Arial"/>
            <w:noProof/>
            <w:sz w:val="24"/>
            <w:szCs w:val="24"/>
          </w:rPr>
          <w:fldChar w:fldCharType="begin"/>
        </w:r>
        <w:r w:rsidR="00003FCE" w:rsidDel="00E636AA">
          <w:rPr>
            <w:rFonts w:ascii="Arial" w:hAnsi="Arial" w:cs="Arial"/>
            <w:noProof/>
            <w:sz w:val="24"/>
            <w:szCs w:val="24"/>
          </w:rPr>
          <w:delInstrText xml:space="preserve"> HYPERLINK \l "_ENREF_9" \o "McMurray, 2004 #419" </w:delInstrText>
        </w:r>
        <w:r w:rsidR="00003FCE" w:rsidDel="00E636AA">
          <w:rPr>
            <w:rFonts w:ascii="Arial" w:hAnsi="Arial" w:cs="Arial"/>
            <w:noProof/>
            <w:sz w:val="24"/>
            <w:szCs w:val="24"/>
          </w:rPr>
        </w:r>
        <w:r w:rsidR="00003FCE" w:rsidDel="00E636AA">
          <w:rPr>
            <w:rFonts w:ascii="Arial" w:hAnsi="Arial" w:cs="Arial"/>
            <w:noProof/>
            <w:sz w:val="24"/>
            <w:szCs w:val="24"/>
          </w:rPr>
          <w:fldChar w:fldCharType="separate"/>
        </w:r>
        <w:r w:rsidR="00003FCE" w:rsidDel="00E636AA">
          <w:rPr>
            <w:rFonts w:ascii="Arial" w:hAnsi="Arial" w:cs="Arial"/>
            <w:noProof/>
            <w:sz w:val="24"/>
            <w:szCs w:val="24"/>
          </w:rPr>
          <w:delText>M</w:delText>
        </w:r>
        <w:r w:rsidR="00003FCE" w:rsidRPr="00C27F7B" w:rsidDel="00E636AA">
          <w:rPr>
            <w:rFonts w:ascii="Arial" w:hAnsi="Arial" w:cs="Arial"/>
            <w:smallCaps/>
            <w:noProof/>
            <w:sz w:val="24"/>
            <w:szCs w:val="24"/>
          </w:rPr>
          <w:delText>c</w:delText>
        </w:r>
        <w:r w:rsidR="00003FCE" w:rsidDel="00E636AA">
          <w:rPr>
            <w:rFonts w:ascii="Arial" w:hAnsi="Arial" w:cs="Arial"/>
            <w:noProof/>
            <w:sz w:val="24"/>
            <w:szCs w:val="24"/>
          </w:rPr>
          <w:delText>M</w:delText>
        </w:r>
        <w:r w:rsidR="00003FCE" w:rsidRPr="00C27F7B" w:rsidDel="00E636AA">
          <w:rPr>
            <w:rFonts w:ascii="Arial" w:hAnsi="Arial" w:cs="Arial"/>
            <w:smallCaps/>
            <w:noProof/>
            <w:sz w:val="24"/>
            <w:szCs w:val="24"/>
          </w:rPr>
          <w:delText>urray</w:delText>
        </w:r>
        <w:r w:rsidR="00003FCE" w:rsidDel="00E636AA">
          <w:rPr>
            <w:rFonts w:ascii="Arial" w:hAnsi="Arial" w:cs="Arial"/>
            <w:noProof/>
            <w:sz w:val="24"/>
            <w:szCs w:val="24"/>
          </w:rPr>
          <w:delText xml:space="preserve"> and G</w:delText>
        </w:r>
        <w:r w:rsidR="00003FCE" w:rsidRPr="00C27F7B" w:rsidDel="00E636AA">
          <w:rPr>
            <w:rFonts w:ascii="Arial" w:hAnsi="Arial" w:cs="Arial"/>
            <w:smallCaps/>
            <w:noProof/>
            <w:sz w:val="24"/>
            <w:szCs w:val="24"/>
          </w:rPr>
          <w:delText>ottschling</w:delText>
        </w:r>
        <w:r w:rsidR="00003FCE" w:rsidDel="00E636AA">
          <w:rPr>
            <w:rFonts w:ascii="Arial" w:hAnsi="Arial" w:cs="Arial"/>
            <w:noProof/>
            <w:sz w:val="24"/>
            <w:szCs w:val="24"/>
          </w:rPr>
          <w:delText xml:space="preserve"> 2004</w:delText>
        </w:r>
        <w:r w:rsidR="00003FCE" w:rsidDel="00E636AA">
          <w:rPr>
            <w:rFonts w:ascii="Arial" w:hAnsi="Arial" w:cs="Arial"/>
            <w:noProof/>
            <w:sz w:val="24"/>
            <w:szCs w:val="24"/>
          </w:rPr>
          <w:fldChar w:fldCharType="end"/>
        </w:r>
        <w:r w:rsidR="00C27F7B" w:rsidDel="00E636AA">
          <w:rPr>
            <w:rFonts w:ascii="Arial" w:hAnsi="Arial" w:cs="Arial"/>
            <w:noProof/>
            <w:sz w:val="24"/>
            <w:szCs w:val="24"/>
          </w:rPr>
          <w:delText>)</w:delText>
        </w:r>
        <w:r w:rsidR="00895576" w:rsidDel="00E636AA">
          <w:rPr>
            <w:rFonts w:ascii="Arial" w:hAnsi="Arial" w:cs="Arial"/>
            <w:sz w:val="24"/>
            <w:szCs w:val="24"/>
          </w:rPr>
          <w:fldChar w:fldCharType="end"/>
        </w:r>
        <w:r w:rsidR="007C69B7" w:rsidRPr="00CE0E13" w:rsidDel="00E636AA">
          <w:rPr>
            <w:rFonts w:ascii="Arial" w:hAnsi="Arial" w:cs="Arial"/>
            <w:sz w:val="24"/>
            <w:szCs w:val="24"/>
          </w:rPr>
          <w:delText>.</w:delText>
        </w:r>
      </w:del>
    </w:p>
    <w:p w:rsidR="001B367F" w:rsidRPr="00B94BE2" w:rsidRDefault="00E71C8F" w:rsidP="00E71C8F">
      <w:pPr>
        <w:spacing w:after="0" w:line="480" w:lineRule="auto"/>
        <w:ind w:firstLine="720"/>
        <w:rPr>
          <w:rFonts w:ascii="Arial" w:hAnsi="Arial" w:cs="Arial"/>
          <w:sz w:val="24"/>
          <w:szCs w:val="24"/>
        </w:rPr>
      </w:pPr>
      <w:r w:rsidRPr="003454E7">
        <w:rPr>
          <w:rFonts w:ascii="Arial" w:hAnsi="Arial" w:cs="Arial"/>
          <w:i/>
          <w:sz w:val="24"/>
          <w:szCs w:val="24"/>
        </w:rPr>
        <w:t xml:space="preserve">S. </w:t>
      </w:r>
      <w:proofErr w:type="spellStart"/>
      <w:r w:rsidRPr="003454E7">
        <w:rPr>
          <w:rFonts w:ascii="Arial" w:hAnsi="Arial" w:cs="Arial"/>
          <w:i/>
          <w:sz w:val="24"/>
          <w:szCs w:val="24"/>
        </w:rPr>
        <w:t>cerevisiae</w:t>
      </w:r>
      <w:proofErr w:type="spellEnd"/>
      <w:r>
        <w:rPr>
          <w:rFonts w:ascii="Arial" w:hAnsi="Arial" w:cs="Arial"/>
          <w:sz w:val="24"/>
          <w:szCs w:val="24"/>
        </w:rPr>
        <w:t xml:space="preserve"> a</w:t>
      </w:r>
      <w:r w:rsidR="00DC1D7A" w:rsidRPr="00B94BE2">
        <w:rPr>
          <w:rFonts w:ascii="Arial" w:hAnsi="Arial" w:cs="Arial"/>
          <w:sz w:val="24"/>
          <w:szCs w:val="24"/>
        </w:rPr>
        <w:t>re fu</w:t>
      </w:r>
      <w:r w:rsidR="000049C2" w:rsidRPr="00B94BE2">
        <w:rPr>
          <w:rFonts w:ascii="Arial" w:hAnsi="Arial" w:cs="Arial"/>
          <w:sz w:val="24"/>
          <w:szCs w:val="24"/>
        </w:rPr>
        <w:t xml:space="preserve">ngal, eukaryotic organisms whose </w:t>
      </w:r>
      <w:r w:rsidR="00DC1D7A" w:rsidRPr="00B94BE2">
        <w:rPr>
          <w:rFonts w:ascii="Arial" w:hAnsi="Arial" w:cs="Arial"/>
          <w:sz w:val="24"/>
          <w:szCs w:val="24"/>
        </w:rPr>
        <w:t>simple str</w:t>
      </w:r>
      <w:r w:rsidR="00313C7B" w:rsidRPr="00B94BE2">
        <w:rPr>
          <w:rFonts w:ascii="Arial" w:hAnsi="Arial" w:cs="Arial"/>
          <w:sz w:val="24"/>
          <w:szCs w:val="24"/>
        </w:rPr>
        <w:t xml:space="preserve">uctures and extensively studied. The lifespan of budding yeast can be quantified under experimental conditions over short periods of time. </w:t>
      </w:r>
      <w:r w:rsidR="00211629" w:rsidRPr="00B94BE2">
        <w:rPr>
          <w:rFonts w:ascii="Arial" w:hAnsi="Arial" w:cs="Arial"/>
          <w:sz w:val="24"/>
          <w:szCs w:val="24"/>
        </w:rPr>
        <w:t xml:space="preserve">Budding yeast have a replicative lifespan (RLS) </w:t>
      </w:r>
      <w:proofErr w:type="gramStart"/>
      <w:r w:rsidR="00211629" w:rsidRPr="00B94BE2">
        <w:rPr>
          <w:rFonts w:ascii="Arial" w:hAnsi="Arial" w:cs="Arial"/>
          <w:sz w:val="24"/>
          <w:szCs w:val="24"/>
        </w:rPr>
        <w:t>and</w:t>
      </w:r>
      <w:proofErr w:type="gramEnd"/>
      <w:r w:rsidR="00211629" w:rsidRPr="00B94BE2">
        <w:rPr>
          <w:rFonts w:ascii="Arial" w:hAnsi="Arial" w:cs="Arial"/>
          <w:sz w:val="24"/>
          <w:szCs w:val="24"/>
        </w:rPr>
        <w:t xml:space="preserve"> a chronological lifespan (CLS). RLS and CLS </w:t>
      </w:r>
      <w:r w:rsidR="004406EC" w:rsidRPr="00B94BE2">
        <w:rPr>
          <w:rFonts w:ascii="Arial" w:hAnsi="Arial" w:cs="Arial"/>
          <w:sz w:val="24"/>
          <w:szCs w:val="24"/>
        </w:rPr>
        <w:t xml:space="preserve">are distinguished by the ways in </w:t>
      </w:r>
      <w:r w:rsidR="004406EC" w:rsidRPr="00B94BE2">
        <w:rPr>
          <w:rFonts w:ascii="Arial" w:hAnsi="Arial" w:cs="Arial"/>
          <w:sz w:val="24"/>
          <w:szCs w:val="24"/>
        </w:rPr>
        <w:lastRenderedPageBreak/>
        <w:t xml:space="preserve">which lifespan is measured. </w:t>
      </w:r>
      <w:r w:rsidR="00390FAB" w:rsidRPr="00B94BE2">
        <w:rPr>
          <w:rFonts w:ascii="Arial" w:hAnsi="Arial" w:cs="Arial"/>
          <w:sz w:val="24"/>
          <w:szCs w:val="24"/>
        </w:rPr>
        <w:t>C</w:t>
      </w:r>
      <w:r w:rsidR="004406EC" w:rsidRPr="00B94BE2">
        <w:rPr>
          <w:rFonts w:ascii="Arial" w:hAnsi="Arial" w:cs="Arial"/>
          <w:sz w:val="24"/>
          <w:szCs w:val="24"/>
        </w:rPr>
        <w:t xml:space="preserve">LS measures </w:t>
      </w:r>
      <w:r w:rsidR="00D04C71" w:rsidRPr="00B94BE2">
        <w:rPr>
          <w:rFonts w:ascii="Arial" w:hAnsi="Arial" w:cs="Arial"/>
          <w:sz w:val="24"/>
          <w:szCs w:val="24"/>
        </w:rPr>
        <w:t>the amount of tim</w:t>
      </w:r>
      <w:r w:rsidR="004406EC" w:rsidRPr="00B94BE2">
        <w:rPr>
          <w:rFonts w:ascii="Arial" w:hAnsi="Arial" w:cs="Arial"/>
          <w:sz w:val="24"/>
          <w:szCs w:val="24"/>
        </w:rPr>
        <w:t xml:space="preserve">e required for </w:t>
      </w:r>
      <w:r w:rsidR="00D04C71" w:rsidRPr="00B94BE2">
        <w:rPr>
          <w:rFonts w:ascii="Arial" w:hAnsi="Arial" w:cs="Arial"/>
          <w:sz w:val="24"/>
          <w:szCs w:val="24"/>
        </w:rPr>
        <w:t xml:space="preserve">a single mother cell </w:t>
      </w:r>
      <w:r w:rsidR="004406EC" w:rsidRPr="00B94BE2">
        <w:rPr>
          <w:rFonts w:ascii="Arial" w:hAnsi="Arial" w:cs="Arial"/>
          <w:sz w:val="24"/>
          <w:szCs w:val="24"/>
        </w:rPr>
        <w:t xml:space="preserve">to stop replication. RLS refers to the number of times a cell undergoes the cell cycle </w:t>
      </w:r>
      <w:r w:rsidR="00895576">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Pr>
          <w:rFonts w:ascii="Arial" w:hAnsi="Arial" w:cs="Arial"/>
          <w:sz w:val="24"/>
          <w:szCs w:val="24"/>
        </w:rPr>
        <w:instrText xml:space="preserve"> ADDIN EN.CITE </w:instrText>
      </w:r>
      <w:r w:rsidR="00895576">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Pr>
          <w:rFonts w:ascii="Arial" w:hAnsi="Arial" w:cs="Arial"/>
          <w:sz w:val="24"/>
          <w:szCs w:val="24"/>
        </w:rPr>
        <w:instrText xml:space="preserve"> ADDIN EN.CITE.DATA </w:instrText>
      </w:r>
      <w:r w:rsidR="00895576">
        <w:rPr>
          <w:rFonts w:ascii="Arial" w:hAnsi="Arial" w:cs="Arial"/>
          <w:sz w:val="24"/>
          <w:szCs w:val="24"/>
        </w:rPr>
      </w:r>
      <w:r w:rsidR="00895576">
        <w:rPr>
          <w:rFonts w:ascii="Arial" w:hAnsi="Arial" w:cs="Arial"/>
          <w:sz w:val="24"/>
          <w:szCs w:val="24"/>
        </w:rPr>
        <w:fldChar w:fldCharType="end"/>
      </w:r>
      <w:r w:rsidR="00895576">
        <w:rPr>
          <w:rFonts w:ascii="Arial" w:hAnsi="Arial" w:cs="Arial"/>
          <w:sz w:val="24"/>
          <w:szCs w:val="24"/>
        </w:rPr>
      </w:r>
      <w:r w:rsidR="00895576">
        <w:rPr>
          <w:rFonts w:ascii="Arial" w:hAnsi="Arial" w:cs="Arial"/>
          <w:sz w:val="24"/>
          <w:szCs w:val="24"/>
        </w:rPr>
        <w:fldChar w:fldCharType="separate"/>
      </w:r>
      <w:r w:rsidR="00C27F7B">
        <w:rPr>
          <w:rFonts w:ascii="Arial" w:hAnsi="Arial" w:cs="Arial"/>
          <w:noProof/>
          <w:sz w:val="24"/>
          <w:szCs w:val="24"/>
        </w:rPr>
        <w:t>(</w:t>
      </w:r>
      <w:hyperlink w:anchor="_ENREF_2" w:tooltip="Defossez, 1998 #1467" w:history="1">
        <w:r w:rsidR="00E636AA">
          <w:rPr>
            <w:rFonts w:ascii="Arial" w:hAnsi="Arial" w:cs="Arial"/>
            <w:noProof/>
            <w:sz w:val="24"/>
            <w:szCs w:val="24"/>
          </w:rPr>
          <w:t>D</w:t>
        </w:r>
        <w:r w:rsidR="00E636AA" w:rsidRPr="00C27F7B">
          <w:rPr>
            <w:rFonts w:ascii="Arial" w:hAnsi="Arial" w:cs="Arial"/>
            <w:smallCaps/>
            <w:noProof/>
            <w:sz w:val="24"/>
            <w:szCs w:val="24"/>
          </w:rPr>
          <w:t>efossez</w:t>
        </w:r>
        <w:r w:rsidR="00E636AA" w:rsidRPr="00C27F7B">
          <w:rPr>
            <w:rFonts w:ascii="Arial" w:hAnsi="Arial" w:cs="Arial"/>
            <w:i/>
            <w:noProof/>
            <w:sz w:val="24"/>
            <w:szCs w:val="24"/>
          </w:rPr>
          <w:t xml:space="preserve"> et al.</w:t>
        </w:r>
        <w:r w:rsidR="00E636AA">
          <w:rPr>
            <w:rFonts w:ascii="Arial" w:hAnsi="Arial" w:cs="Arial"/>
            <w:noProof/>
            <w:sz w:val="24"/>
            <w:szCs w:val="24"/>
          </w:rPr>
          <w:t xml:space="preserve"> 1998</w:t>
        </w:r>
      </w:hyperlink>
      <w:r w:rsidR="00C27F7B">
        <w:rPr>
          <w:rFonts w:ascii="Arial" w:hAnsi="Arial" w:cs="Arial"/>
          <w:noProof/>
          <w:sz w:val="24"/>
          <w:szCs w:val="24"/>
        </w:rPr>
        <w:t xml:space="preserve">; </w:t>
      </w:r>
      <w:hyperlink w:anchor="_ENREF_11" w:tooltip="Qin, 2006 #461" w:history="1">
        <w:r w:rsidR="00E636AA">
          <w:rPr>
            <w:rFonts w:ascii="Arial" w:hAnsi="Arial" w:cs="Arial"/>
            <w:noProof/>
            <w:sz w:val="24"/>
            <w:szCs w:val="24"/>
          </w:rPr>
          <w:t>Q</w:t>
        </w:r>
        <w:r w:rsidR="00E636AA" w:rsidRPr="00C27F7B">
          <w:rPr>
            <w:rFonts w:ascii="Arial" w:hAnsi="Arial" w:cs="Arial"/>
            <w:smallCaps/>
            <w:noProof/>
            <w:sz w:val="24"/>
            <w:szCs w:val="24"/>
          </w:rPr>
          <w:t>in</w:t>
        </w:r>
        <w:r w:rsidR="00E636AA">
          <w:rPr>
            <w:rFonts w:ascii="Arial" w:hAnsi="Arial" w:cs="Arial"/>
            <w:noProof/>
            <w:sz w:val="24"/>
            <w:szCs w:val="24"/>
          </w:rPr>
          <w:t xml:space="preserve"> and L</w:t>
        </w:r>
        <w:r w:rsidR="00E636AA" w:rsidRPr="00C27F7B">
          <w:rPr>
            <w:rFonts w:ascii="Arial" w:hAnsi="Arial" w:cs="Arial"/>
            <w:smallCaps/>
            <w:noProof/>
            <w:sz w:val="24"/>
            <w:szCs w:val="24"/>
          </w:rPr>
          <w:t>u</w:t>
        </w:r>
        <w:r w:rsidR="00E636AA">
          <w:rPr>
            <w:rFonts w:ascii="Arial" w:hAnsi="Arial" w:cs="Arial"/>
            <w:noProof/>
            <w:sz w:val="24"/>
            <w:szCs w:val="24"/>
          </w:rPr>
          <w:t xml:space="preserve"> 2006</w:t>
        </w:r>
      </w:hyperlink>
      <w:r w:rsidR="00C27F7B">
        <w:rPr>
          <w:rFonts w:ascii="Arial" w:hAnsi="Arial" w:cs="Arial"/>
          <w:noProof/>
          <w:sz w:val="24"/>
          <w:szCs w:val="24"/>
        </w:rPr>
        <w:t xml:space="preserve">; </w:t>
      </w:r>
      <w:hyperlink w:anchor="_ENREF_17" w:tooltip="Wei, 2008 #481" w:history="1">
        <w:r w:rsidR="00E636AA">
          <w:rPr>
            <w:rFonts w:ascii="Arial" w:hAnsi="Arial" w:cs="Arial"/>
            <w:noProof/>
            <w:sz w:val="24"/>
            <w:szCs w:val="24"/>
          </w:rPr>
          <w:t>W</w:t>
        </w:r>
        <w:r w:rsidR="00E636AA" w:rsidRPr="00C27F7B">
          <w:rPr>
            <w:rFonts w:ascii="Arial" w:hAnsi="Arial" w:cs="Arial"/>
            <w:smallCaps/>
            <w:noProof/>
            <w:sz w:val="24"/>
            <w:szCs w:val="24"/>
          </w:rPr>
          <w:t>ei</w:t>
        </w:r>
        <w:r w:rsidR="00E636AA" w:rsidRPr="00C27F7B">
          <w:rPr>
            <w:rFonts w:ascii="Arial" w:hAnsi="Arial" w:cs="Arial"/>
            <w:i/>
            <w:noProof/>
            <w:sz w:val="24"/>
            <w:szCs w:val="24"/>
          </w:rPr>
          <w:t xml:space="preserve"> et al.</w:t>
        </w:r>
        <w:r w:rsidR="00E636AA">
          <w:rPr>
            <w:rFonts w:ascii="Arial" w:hAnsi="Arial" w:cs="Arial"/>
            <w:noProof/>
            <w:sz w:val="24"/>
            <w:szCs w:val="24"/>
          </w:rPr>
          <w:t xml:space="preserve"> 2008</w:t>
        </w:r>
      </w:hyperlink>
      <w:r w:rsidR="00C27F7B">
        <w:rPr>
          <w:rFonts w:ascii="Arial" w:hAnsi="Arial" w:cs="Arial"/>
          <w:noProof/>
          <w:sz w:val="24"/>
          <w:szCs w:val="24"/>
        </w:rPr>
        <w:t>)</w:t>
      </w:r>
      <w:r w:rsidR="00895576">
        <w:rPr>
          <w:rFonts w:ascii="Arial" w:hAnsi="Arial" w:cs="Arial"/>
          <w:sz w:val="24"/>
          <w:szCs w:val="24"/>
        </w:rPr>
        <w:fldChar w:fldCharType="end"/>
      </w:r>
      <w:r w:rsidR="009804CF" w:rsidRPr="00B94BE2">
        <w:rPr>
          <w:rFonts w:ascii="Arial" w:hAnsi="Arial" w:cs="Arial"/>
          <w:sz w:val="24"/>
          <w:szCs w:val="24"/>
        </w:rPr>
        <w:t xml:space="preserve">. </w:t>
      </w:r>
    </w:p>
    <w:p w:rsidR="002C03F6" w:rsidRPr="00B94BE2" w:rsidDel="004F260B" w:rsidRDefault="00B57B5A" w:rsidP="001643B0">
      <w:pPr>
        <w:spacing w:after="0" w:line="480" w:lineRule="auto"/>
        <w:ind w:firstLine="720"/>
        <w:rPr>
          <w:del w:id="98" w:author="hong qin" w:date="2012-04-16T21:40:00Z"/>
          <w:rFonts w:ascii="Arial" w:hAnsi="Arial" w:cs="Arial"/>
          <w:sz w:val="24"/>
          <w:szCs w:val="24"/>
        </w:rPr>
      </w:pPr>
      <w:r w:rsidRPr="00B94BE2">
        <w:rPr>
          <w:rFonts w:ascii="Arial" w:hAnsi="Arial" w:cs="Arial"/>
          <w:i/>
          <w:sz w:val="24"/>
          <w:szCs w:val="24"/>
        </w:rPr>
        <w:t>S</w:t>
      </w:r>
      <w:r w:rsidR="00A52DCF" w:rsidRPr="00B94BE2">
        <w:rPr>
          <w:rFonts w:ascii="Arial" w:hAnsi="Arial" w:cs="Arial"/>
          <w:i/>
          <w:sz w:val="24"/>
          <w:szCs w:val="24"/>
        </w:rPr>
        <w:t xml:space="preserve">. </w:t>
      </w:r>
      <w:proofErr w:type="spellStart"/>
      <w:r w:rsidR="00A52DCF" w:rsidRPr="00B94BE2">
        <w:rPr>
          <w:rFonts w:ascii="Arial" w:hAnsi="Arial" w:cs="Arial"/>
          <w:i/>
          <w:sz w:val="24"/>
          <w:szCs w:val="24"/>
        </w:rPr>
        <w:t>cerevisiae</w:t>
      </w:r>
      <w:proofErr w:type="spellEnd"/>
      <w:r w:rsidR="00A52DCF" w:rsidRPr="00B94BE2">
        <w:rPr>
          <w:rFonts w:ascii="Arial" w:hAnsi="Arial" w:cs="Arial"/>
          <w:i/>
          <w:sz w:val="24"/>
          <w:szCs w:val="24"/>
        </w:rPr>
        <w:t xml:space="preserve"> </w:t>
      </w:r>
      <w:r w:rsidRPr="00B94BE2">
        <w:rPr>
          <w:rFonts w:ascii="Arial" w:hAnsi="Arial" w:cs="Arial"/>
          <w:sz w:val="24"/>
          <w:szCs w:val="24"/>
        </w:rPr>
        <w:t xml:space="preserve">can </w:t>
      </w:r>
      <w:r w:rsidR="0037434B" w:rsidRPr="00B94BE2">
        <w:rPr>
          <w:rFonts w:ascii="Arial" w:hAnsi="Arial" w:cs="Arial"/>
          <w:sz w:val="24"/>
          <w:szCs w:val="24"/>
        </w:rPr>
        <w:t xml:space="preserve">also </w:t>
      </w:r>
      <w:r w:rsidRPr="00B94BE2">
        <w:rPr>
          <w:rFonts w:ascii="Arial" w:hAnsi="Arial" w:cs="Arial"/>
          <w:sz w:val="24"/>
          <w:szCs w:val="24"/>
        </w:rPr>
        <w:t xml:space="preserve">be studied in both </w:t>
      </w:r>
      <w:r w:rsidR="0037434B" w:rsidRPr="00B94BE2">
        <w:rPr>
          <w:rFonts w:ascii="Arial" w:hAnsi="Arial" w:cs="Arial"/>
          <w:sz w:val="24"/>
          <w:szCs w:val="24"/>
        </w:rPr>
        <w:t>haploid and diploid states</w:t>
      </w:r>
      <w:r w:rsidR="00175CD4" w:rsidRPr="00B94BE2">
        <w:rPr>
          <w:rFonts w:ascii="Arial" w:hAnsi="Arial" w:cs="Arial"/>
          <w:sz w:val="24"/>
          <w:szCs w:val="24"/>
        </w:rPr>
        <w:t xml:space="preserve">. </w:t>
      </w:r>
      <w:r w:rsidR="00674DF8">
        <w:rPr>
          <w:rFonts w:ascii="Arial" w:hAnsi="Arial" w:cs="Arial"/>
          <w:sz w:val="24"/>
          <w:szCs w:val="24"/>
        </w:rPr>
        <w:t xml:space="preserve">Loss of </w:t>
      </w:r>
      <w:proofErr w:type="spellStart"/>
      <w:r w:rsidR="00674DF8">
        <w:rPr>
          <w:rFonts w:ascii="Arial" w:hAnsi="Arial" w:cs="Arial"/>
          <w:sz w:val="24"/>
          <w:szCs w:val="24"/>
        </w:rPr>
        <w:t>heterozygosity</w:t>
      </w:r>
      <w:proofErr w:type="spellEnd"/>
      <w:r w:rsidR="00674DF8">
        <w:rPr>
          <w:rFonts w:ascii="Arial" w:hAnsi="Arial" w:cs="Arial"/>
          <w:sz w:val="24"/>
          <w:szCs w:val="24"/>
        </w:rPr>
        <w:t xml:space="preserve"> has become a commonly used method for detecting loss of genomic integrity in yeast</w:t>
      </w:r>
      <w:r w:rsidR="00DF6B73">
        <w:rPr>
          <w:rFonts w:ascii="Arial" w:hAnsi="Arial" w:cs="Arial"/>
          <w:sz w:val="24"/>
          <w:szCs w:val="24"/>
        </w:rPr>
        <w:t xml:space="preserve"> </w:t>
      </w:r>
      <w:r w:rsidR="00895576">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Pr>
          <w:rFonts w:ascii="Arial" w:hAnsi="Arial" w:cs="Arial"/>
          <w:sz w:val="24"/>
          <w:szCs w:val="24"/>
        </w:rPr>
        <w:instrText xml:space="preserve"> ADDIN EN.CITE </w:instrText>
      </w:r>
      <w:r w:rsidR="00895576">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Pr>
          <w:rFonts w:ascii="Arial" w:hAnsi="Arial" w:cs="Arial"/>
          <w:sz w:val="24"/>
          <w:szCs w:val="24"/>
        </w:rPr>
        <w:instrText xml:space="preserve"> ADDIN EN.CITE.DATA </w:instrText>
      </w:r>
      <w:r w:rsidR="00895576">
        <w:rPr>
          <w:rFonts w:ascii="Arial" w:hAnsi="Arial" w:cs="Arial"/>
          <w:sz w:val="24"/>
          <w:szCs w:val="24"/>
        </w:rPr>
      </w:r>
      <w:r w:rsidR="00895576">
        <w:rPr>
          <w:rFonts w:ascii="Arial" w:hAnsi="Arial" w:cs="Arial"/>
          <w:sz w:val="24"/>
          <w:szCs w:val="24"/>
        </w:rPr>
        <w:fldChar w:fldCharType="end"/>
      </w:r>
      <w:r w:rsidR="00895576">
        <w:rPr>
          <w:rFonts w:ascii="Arial" w:hAnsi="Arial" w:cs="Arial"/>
          <w:sz w:val="24"/>
          <w:szCs w:val="24"/>
        </w:rPr>
      </w:r>
      <w:r w:rsidR="00895576">
        <w:rPr>
          <w:rFonts w:ascii="Arial" w:hAnsi="Arial" w:cs="Arial"/>
          <w:sz w:val="24"/>
          <w:szCs w:val="24"/>
        </w:rPr>
        <w:fldChar w:fldCharType="separate"/>
      </w:r>
      <w:r w:rsidR="00C27F7B">
        <w:rPr>
          <w:rFonts w:ascii="Arial" w:hAnsi="Arial" w:cs="Arial"/>
          <w:noProof/>
          <w:sz w:val="24"/>
          <w:szCs w:val="24"/>
        </w:rPr>
        <w:t>(</w:t>
      </w:r>
      <w:hyperlink w:anchor="_ENREF_8" w:tooltip="McMurray, 2003 #244" w:history="1">
        <w:r w:rsidR="00E636AA">
          <w:rPr>
            <w:rFonts w:ascii="Arial" w:hAnsi="Arial" w:cs="Arial"/>
            <w:noProof/>
            <w:sz w:val="24"/>
            <w:szCs w:val="24"/>
          </w:rPr>
          <w:t>M</w:t>
        </w:r>
        <w:r w:rsidR="00E636AA" w:rsidRPr="00C27F7B">
          <w:rPr>
            <w:rFonts w:ascii="Arial" w:hAnsi="Arial" w:cs="Arial"/>
            <w:smallCaps/>
            <w:noProof/>
            <w:sz w:val="24"/>
            <w:szCs w:val="24"/>
          </w:rPr>
          <w:t>c</w:t>
        </w:r>
        <w:r w:rsidR="00E636AA">
          <w:rPr>
            <w:rFonts w:ascii="Arial" w:hAnsi="Arial" w:cs="Arial"/>
            <w:noProof/>
            <w:sz w:val="24"/>
            <w:szCs w:val="24"/>
          </w:rPr>
          <w:t>M</w:t>
        </w:r>
        <w:r w:rsidR="00E636AA" w:rsidRPr="00C27F7B">
          <w:rPr>
            <w:rFonts w:ascii="Arial" w:hAnsi="Arial" w:cs="Arial"/>
            <w:smallCaps/>
            <w:noProof/>
            <w:sz w:val="24"/>
            <w:szCs w:val="24"/>
          </w:rPr>
          <w:t>urray</w:t>
        </w:r>
        <w:r w:rsidR="00E636AA">
          <w:rPr>
            <w:rFonts w:ascii="Arial" w:hAnsi="Arial" w:cs="Arial"/>
            <w:noProof/>
            <w:sz w:val="24"/>
            <w:szCs w:val="24"/>
          </w:rPr>
          <w:t xml:space="preserve"> and G</w:t>
        </w:r>
        <w:r w:rsidR="00E636AA" w:rsidRPr="00C27F7B">
          <w:rPr>
            <w:rFonts w:ascii="Arial" w:hAnsi="Arial" w:cs="Arial"/>
            <w:smallCaps/>
            <w:noProof/>
            <w:sz w:val="24"/>
            <w:szCs w:val="24"/>
          </w:rPr>
          <w:t>ottschling</w:t>
        </w:r>
        <w:r w:rsidR="00E636AA">
          <w:rPr>
            <w:rFonts w:ascii="Arial" w:hAnsi="Arial" w:cs="Arial"/>
            <w:noProof/>
            <w:sz w:val="24"/>
            <w:szCs w:val="24"/>
          </w:rPr>
          <w:t xml:space="preserve"> 2003</w:t>
        </w:r>
      </w:hyperlink>
      <w:r w:rsidR="00C27F7B">
        <w:rPr>
          <w:rFonts w:ascii="Arial" w:hAnsi="Arial" w:cs="Arial"/>
          <w:noProof/>
          <w:sz w:val="24"/>
          <w:szCs w:val="24"/>
        </w:rPr>
        <w:t xml:space="preserve">; </w:t>
      </w:r>
      <w:hyperlink w:anchor="_ENREF_9" w:tooltip="McMurray, 2004 #419" w:history="1">
        <w:r w:rsidR="00E636AA">
          <w:rPr>
            <w:rFonts w:ascii="Arial" w:hAnsi="Arial" w:cs="Arial"/>
            <w:noProof/>
            <w:sz w:val="24"/>
            <w:szCs w:val="24"/>
          </w:rPr>
          <w:t>M</w:t>
        </w:r>
        <w:r w:rsidR="00E636AA" w:rsidRPr="00C27F7B">
          <w:rPr>
            <w:rFonts w:ascii="Arial" w:hAnsi="Arial" w:cs="Arial"/>
            <w:smallCaps/>
            <w:noProof/>
            <w:sz w:val="24"/>
            <w:szCs w:val="24"/>
          </w:rPr>
          <w:t>c</w:t>
        </w:r>
        <w:r w:rsidR="00E636AA">
          <w:rPr>
            <w:rFonts w:ascii="Arial" w:hAnsi="Arial" w:cs="Arial"/>
            <w:noProof/>
            <w:sz w:val="24"/>
            <w:szCs w:val="24"/>
          </w:rPr>
          <w:t>M</w:t>
        </w:r>
        <w:r w:rsidR="00E636AA" w:rsidRPr="00C27F7B">
          <w:rPr>
            <w:rFonts w:ascii="Arial" w:hAnsi="Arial" w:cs="Arial"/>
            <w:smallCaps/>
            <w:noProof/>
            <w:sz w:val="24"/>
            <w:szCs w:val="24"/>
          </w:rPr>
          <w:t>urray</w:t>
        </w:r>
        <w:r w:rsidR="00E636AA">
          <w:rPr>
            <w:rFonts w:ascii="Arial" w:hAnsi="Arial" w:cs="Arial"/>
            <w:noProof/>
            <w:sz w:val="24"/>
            <w:szCs w:val="24"/>
          </w:rPr>
          <w:t xml:space="preserve"> and G</w:t>
        </w:r>
        <w:r w:rsidR="00E636AA" w:rsidRPr="00C27F7B">
          <w:rPr>
            <w:rFonts w:ascii="Arial" w:hAnsi="Arial" w:cs="Arial"/>
            <w:smallCaps/>
            <w:noProof/>
            <w:sz w:val="24"/>
            <w:szCs w:val="24"/>
          </w:rPr>
          <w:t>ottschling</w:t>
        </w:r>
        <w:r w:rsidR="00E636AA">
          <w:rPr>
            <w:rFonts w:ascii="Arial" w:hAnsi="Arial" w:cs="Arial"/>
            <w:noProof/>
            <w:sz w:val="24"/>
            <w:szCs w:val="24"/>
          </w:rPr>
          <w:t xml:space="preserve"> 2004</w:t>
        </w:r>
      </w:hyperlink>
      <w:r w:rsidR="00C27F7B">
        <w:rPr>
          <w:rFonts w:ascii="Arial" w:hAnsi="Arial" w:cs="Arial"/>
          <w:noProof/>
          <w:sz w:val="24"/>
          <w:szCs w:val="24"/>
        </w:rPr>
        <w:t>)</w:t>
      </w:r>
      <w:r w:rsidR="00895576">
        <w:rPr>
          <w:rFonts w:ascii="Arial" w:hAnsi="Arial" w:cs="Arial"/>
          <w:sz w:val="24"/>
          <w:szCs w:val="24"/>
        </w:rPr>
        <w:fldChar w:fldCharType="end"/>
      </w:r>
      <w:r w:rsidR="00674DF8">
        <w:rPr>
          <w:rFonts w:ascii="Arial" w:hAnsi="Arial" w:cs="Arial"/>
          <w:sz w:val="24"/>
          <w:szCs w:val="24"/>
        </w:rPr>
        <w:t xml:space="preserve">. </w:t>
      </w:r>
      <w:proofErr w:type="spellStart"/>
      <w:r w:rsidR="009D230A" w:rsidRPr="00B94BE2">
        <w:rPr>
          <w:rFonts w:ascii="Arial" w:hAnsi="Arial" w:cs="Arial"/>
          <w:sz w:val="24"/>
          <w:szCs w:val="24"/>
        </w:rPr>
        <w:t>H</w:t>
      </w:r>
      <w:r w:rsidR="00E37E81" w:rsidRPr="00B94BE2">
        <w:rPr>
          <w:rFonts w:ascii="Arial" w:hAnsi="Arial" w:cs="Arial"/>
          <w:sz w:val="24"/>
          <w:szCs w:val="24"/>
        </w:rPr>
        <w:t>eterozygosity</w:t>
      </w:r>
      <w:proofErr w:type="spellEnd"/>
      <w:r w:rsidR="00E37E81" w:rsidRPr="00B94BE2">
        <w:rPr>
          <w:rFonts w:ascii="Arial" w:hAnsi="Arial" w:cs="Arial"/>
          <w:sz w:val="24"/>
          <w:szCs w:val="24"/>
        </w:rPr>
        <w:t xml:space="preserve"> </w:t>
      </w:r>
      <w:r w:rsidR="004F4318" w:rsidRPr="00B94BE2">
        <w:rPr>
          <w:rFonts w:ascii="Arial" w:hAnsi="Arial" w:cs="Arial"/>
          <w:sz w:val="24"/>
          <w:szCs w:val="24"/>
        </w:rPr>
        <w:t xml:space="preserve">on the MET15 locus </w:t>
      </w:r>
      <w:r w:rsidR="00E37E81" w:rsidRPr="00B94BE2">
        <w:rPr>
          <w:rFonts w:ascii="Arial" w:hAnsi="Arial" w:cs="Arial"/>
          <w:sz w:val="24"/>
          <w:szCs w:val="24"/>
        </w:rPr>
        <w:t xml:space="preserve">is achieved via the knockout of one copy of the wild-type allele by a </w:t>
      </w:r>
      <w:proofErr w:type="spellStart"/>
      <w:r w:rsidR="00E37E81" w:rsidRPr="00B94BE2">
        <w:rPr>
          <w:rFonts w:ascii="Arial" w:hAnsi="Arial" w:cs="Arial"/>
          <w:sz w:val="24"/>
          <w:szCs w:val="24"/>
        </w:rPr>
        <w:t>kanamycin</w:t>
      </w:r>
      <w:proofErr w:type="spellEnd"/>
      <w:r w:rsidR="00E37E81" w:rsidRPr="00B94BE2">
        <w:rPr>
          <w:rFonts w:ascii="Arial" w:hAnsi="Arial" w:cs="Arial"/>
          <w:sz w:val="24"/>
          <w:szCs w:val="24"/>
        </w:rPr>
        <w:t xml:space="preserve"> resistance marker. </w:t>
      </w:r>
      <w:r w:rsidR="00313C7B" w:rsidRPr="00B94BE2">
        <w:rPr>
          <w:rFonts w:ascii="Arial" w:hAnsi="Arial" w:cs="Arial"/>
          <w:sz w:val="24"/>
          <w:szCs w:val="24"/>
        </w:rPr>
        <w:t>LOH</w:t>
      </w:r>
      <w:r w:rsidR="00E37E81" w:rsidRPr="00B94BE2">
        <w:rPr>
          <w:rFonts w:ascii="Arial" w:hAnsi="Arial" w:cs="Arial"/>
          <w:sz w:val="24"/>
          <w:szCs w:val="24"/>
        </w:rPr>
        <w:t xml:space="preserve"> can be monitored in </w:t>
      </w:r>
      <w:proofErr w:type="spellStart"/>
      <w:r w:rsidR="00E37E81" w:rsidRPr="00B94BE2">
        <w:rPr>
          <w:rFonts w:ascii="Arial" w:hAnsi="Arial" w:cs="Arial"/>
          <w:i/>
          <w:sz w:val="24"/>
          <w:szCs w:val="24"/>
        </w:rPr>
        <w:t>Saccharomyces</w:t>
      </w:r>
      <w:proofErr w:type="spellEnd"/>
      <w:r w:rsidR="00E37E81" w:rsidRPr="00B94BE2">
        <w:rPr>
          <w:rFonts w:ascii="Arial" w:hAnsi="Arial" w:cs="Arial"/>
          <w:i/>
          <w:sz w:val="24"/>
          <w:szCs w:val="24"/>
        </w:rPr>
        <w:t xml:space="preserve"> </w:t>
      </w:r>
      <w:proofErr w:type="spellStart"/>
      <w:r w:rsidR="00E37E81" w:rsidRPr="00B94BE2">
        <w:rPr>
          <w:rFonts w:ascii="Arial" w:hAnsi="Arial" w:cs="Arial"/>
          <w:i/>
          <w:sz w:val="24"/>
          <w:szCs w:val="24"/>
        </w:rPr>
        <w:t>cerevisiae</w:t>
      </w:r>
      <w:proofErr w:type="spellEnd"/>
      <w:r w:rsidR="00E37E81" w:rsidRPr="00B94BE2">
        <w:rPr>
          <w:rFonts w:ascii="Arial" w:hAnsi="Arial" w:cs="Arial"/>
          <w:sz w:val="24"/>
          <w:szCs w:val="24"/>
        </w:rPr>
        <w:t xml:space="preserve"> only when the heterozygous form of MET15</w:t>
      </w:r>
      <w:del w:id="99" w:author="hong qin" w:date="2012-04-18T10:02:00Z">
        <w:r w:rsidR="00E37E81" w:rsidRPr="00B94BE2" w:rsidDel="00E636AA">
          <w:rPr>
            <w:rFonts w:ascii="Arial" w:hAnsi="Arial" w:cs="Arial"/>
            <w:sz w:val="24"/>
            <w:szCs w:val="24"/>
          </w:rPr>
          <w:delText xml:space="preserve"> </w:delText>
        </w:r>
      </w:del>
      <w:r w:rsidR="00E37E81" w:rsidRPr="00E636AA">
        <w:rPr>
          <w:rFonts w:ascii="Arial" w:hAnsi="Arial" w:cs="Arial"/>
          <w:sz w:val="24"/>
          <w:szCs w:val="24"/>
          <w:vertAlign w:val="superscript"/>
          <w:rPrChange w:id="100" w:author="hong qin" w:date="2012-04-18T10:02:00Z">
            <w:rPr>
              <w:rFonts w:ascii="Arial" w:hAnsi="Arial" w:cs="Arial"/>
              <w:sz w:val="24"/>
              <w:szCs w:val="24"/>
            </w:rPr>
          </w:rPrChange>
        </w:rPr>
        <w:t>+/-</w:t>
      </w:r>
      <w:r w:rsidR="00E37E81" w:rsidRPr="00B94BE2">
        <w:rPr>
          <w:rFonts w:ascii="Arial" w:hAnsi="Arial" w:cs="Arial"/>
          <w:sz w:val="24"/>
          <w:szCs w:val="24"/>
        </w:rPr>
        <w:t xml:space="preserve"> is converted into a homozygous recessive form (MET15</w:t>
      </w:r>
      <w:del w:id="101" w:author="hong qin" w:date="2012-04-18T10:03:00Z">
        <w:r w:rsidR="00E37E81" w:rsidRPr="00B94BE2" w:rsidDel="00E636AA">
          <w:rPr>
            <w:rFonts w:ascii="Arial" w:hAnsi="Arial" w:cs="Arial"/>
            <w:sz w:val="24"/>
            <w:szCs w:val="24"/>
          </w:rPr>
          <w:delText xml:space="preserve"> </w:delText>
        </w:r>
      </w:del>
      <w:r w:rsidR="00E37E81" w:rsidRPr="00E636AA">
        <w:rPr>
          <w:rFonts w:ascii="Arial" w:hAnsi="Arial" w:cs="Arial"/>
          <w:sz w:val="24"/>
          <w:szCs w:val="24"/>
          <w:vertAlign w:val="superscript"/>
          <w:rPrChange w:id="102" w:author="hong qin" w:date="2012-04-18T10:03:00Z">
            <w:rPr>
              <w:rFonts w:ascii="Arial" w:hAnsi="Arial" w:cs="Arial"/>
              <w:sz w:val="24"/>
              <w:szCs w:val="24"/>
            </w:rPr>
          </w:rPrChange>
        </w:rPr>
        <w:t>-/-</w:t>
      </w:r>
      <w:r w:rsidR="00E37E81" w:rsidRPr="00B94BE2">
        <w:rPr>
          <w:rFonts w:ascii="Arial" w:hAnsi="Arial" w:cs="Arial"/>
          <w:sz w:val="24"/>
          <w:szCs w:val="24"/>
        </w:rPr>
        <w:t xml:space="preserve">) following mitotic division. </w:t>
      </w:r>
    </w:p>
    <w:p w:rsidR="000A5AB6" w:rsidRDefault="000A5AB6" w:rsidP="00B94BE2">
      <w:pPr>
        <w:spacing w:after="0" w:line="480" w:lineRule="auto"/>
        <w:ind w:firstLine="720"/>
        <w:rPr>
          <w:rFonts w:ascii="Arial" w:hAnsi="Arial" w:cs="Arial"/>
          <w:b/>
          <w:sz w:val="24"/>
          <w:szCs w:val="24"/>
        </w:rPr>
      </w:pPr>
      <w:r w:rsidRPr="00B94BE2">
        <w:rPr>
          <w:rFonts w:ascii="Arial" w:hAnsi="Arial" w:cs="Arial"/>
          <w:sz w:val="24"/>
          <w:szCs w:val="24"/>
        </w:rPr>
        <w:t xml:space="preserve">When yeast is plated on lead containing medium, the colors of the colonies change, in a sectional manner, depending on the timing at which the mutational event occurs. Thus, MET15 -/- leads to fully black colonies. Colonies may have a brown tint, depending on the yeast strain used. Both dominance for the MET15 gene (MET15 +/+) and MET15 +/- yield white color colonies. As a result, only fifty percent of mutational events are observed because the two latter genotypes are </w:t>
      </w:r>
      <w:proofErr w:type="spellStart"/>
      <w:r w:rsidRPr="00B94BE2">
        <w:rPr>
          <w:rFonts w:ascii="Arial" w:hAnsi="Arial" w:cs="Arial"/>
          <w:sz w:val="24"/>
          <w:szCs w:val="24"/>
        </w:rPr>
        <w:t>phenotypically</w:t>
      </w:r>
      <w:proofErr w:type="spellEnd"/>
      <w:r w:rsidRPr="00B94BE2">
        <w:rPr>
          <w:rFonts w:ascii="Arial" w:hAnsi="Arial" w:cs="Arial"/>
          <w:sz w:val="24"/>
          <w:szCs w:val="24"/>
        </w:rPr>
        <w:t xml:space="preserve"> indistinguishable. The number of cells that did not undergo a mutational event at the MET15 locus was an indication of robustness, with respect to that specific locus </w:t>
      </w:r>
      <w:r w:rsidR="00895576">
        <w:rPr>
          <w:rFonts w:ascii="Arial" w:hAnsi="Arial" w:cs="Arial"/>
          <w:b/>
          <w:sz w:val="24"/>
          <w:szCs w:val="24"/>
        </w:rPr>
        <w:fldChar w:fldCharType="begin"/>
      </w:r>
      <w:r w:rsidR="00C27F7B">
        <w:rPr>
          <w:rFonts w:ascii="Arial" w:hAnsi="Arial" w:cs="Arial"/>
          <w:b/>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895576">
        <w:rPr>
          <w:rFonts w:ascii="Arial" w:hAnsi="Arial" w:cs="Arial"/>
          <w:b/>
          <w:sz w:val="24"/>
          <w:szCs w:val="24"/>
        </w:rPr>
        <w:fldChar w:fldCharType="separate"/>
      </w:r>
      <w:r w:rsidR="00895576" w:rsidRPr="00895576">
        <w:rPr>
          <w:rFonts w:ascii="Arial" w:hAnsi="Arial" w:cs="Arial"/>
          <w:noProof/>
          <w:sz w:val="24"/>
          <w:szCs w:val="24"/>
          <w:rPrChange w:id="103" w:author="Lindsay" w:date="2012-04-17T01:37:00Z">
            <w:rPr>
              <w:rFonts w:ascii="Arial" w:hAnsi="Arial" w:cs="Arial"/>
              <w:b/>
              <w:noProof/>
              <w:sz w:val="24"/>
              <w:szCs w:val="24"/>
            </w:rPr>
          </w:rPrChange>
        </w:rPr>
        <w:t>(</w:t>
      </w:r>
      <w:hyperlink w:anchor="_ENREF_12" w:tooltip="Qin, 2008 #516" w:history="1">
        <w:r w:rsidR="00E636AA">
          <w:rPr>
            <w:rFonts w:ascii="Arial" w:hAnsi="Arial" w:cs="Arial"/>
            <w:b/>
            <w:noProof/>
            <w:sz w:val="24"/>
            <w:szCs w:val="24"/>
          </w:rPr>
          <w:t>Q</w:t>
        </w:r>
        <w:r w:rsidR="00E636AA" w:rsidRPr="00C27F7B">
          <w:rPr>
            <w:rFonts w:ascii="Arial" w:hAnsi="Arial" w:cs="Arial"/>
            <w:b/>
            <w:smallCaps/>
            <w:noProof/>
            <w:sz w:val="24"/>
            <w:szCs w:val="24"/>
          </w:rPr>
          <w:t>in</w:t>
        </w:r>
        <w:r w:rsidR="00E636AA" w:rsidRPr="00C27F7B">
          <w:rPr>
            <w:rFonts w:ascii="Arial" w:hAnsi="Arial" w:cs="Arial"/>
            <w:b/>
            <w:i/>
            <w:noProof/>
            <w:sz w:val="24"/>
            <w:szCs w:val="24"/>
          </w:rPr>
          <w:t xml:space="preserve"> et al.</w:t>
        </w:r>
        <w:r w:rsidR="00E636AA">
          <w:rPr>
            <w:rFonts w:ascii="Arial" w:hAnsi="Arial" w:cs="Arial"/>
            <w:b/>
            <w:noProof/>
            <w:sz w:val="24"/>
            <w:szCs w:val="24"/>
          </w:rPr>
          <w:t xml:space="preserve"> 2008</w:t>
        </w:r>
      </w:hyperlink>
      <w:r w:rsidR="00C27F7B">
        <w:rPr>
          <w:rFonts w:ascii="Arial" w:hAnsi="Arial" w:cs="Arial"/>
          <w:b/>
          <w:noProof/>
          <w:sz w:val="24"/>
          <w:szCs w:val="24"/>
        </w:rPr>
        <w:t>)</w:t>
      </w:r>
      <w:r w:rsidR="00895576">
        <w:rPr>
          <w:rFonts w:ascii="Arial" w:hAnsi="Arial" w:cs="Arial"/>
          <w:b/>
          <w:sz w:val="24"/>
          <w:szCs w:val="24"/>
        </w:rPr>
        <w:fldChar w:fldCharType="end"/>
      </w:r>
      <w:r w:rsidR="00DF6B73">
        <w:rPr>
          <w:rFonts w:ascii="Arial" w:hAnsi="Arial" w:cs="Arial"/>
          <w:b/>
          <w:sz w:val="24"/>
          <w:szCs w:val="24"/>
        </w:rPr>
        <w:t xml:space="preserve"> </w:t>
      </w:r>
      <w:r w:rsidR="0086069E" w:rsidRPr="00114F09">
        <w:rPr>
          <w:rFonts w:ascii="Arial" w:hAnsi="Arial" w:cs="Arial"/>
          <w:b/>
          <w:color w:val="0070C0"/>
          <w:sz w:val="24"/>
          <w:szCs w:val="24"/>
        </w:rPr>
        <w:t xml:space="preserve">Figure </w:t>
      </w:r>
      <w:r w:rsidR="0086069E">
        <w:rPr>
          <w:rFonts w:ascii="Arial" w:hAnsi="Arial" w:cs="Arial"/>
          <w:b/>
          <w:color w:val="0070C0"/>
          <w:sz w:val="24"/>
          <w:szCs w:val="24"/>
        </w:rPr>
        <w:t>3</w:t>
      </w:r>
      <w:r w:rsidRPr="00B94BE2">
        <w:rPr>
          <w:rFonts w:ascii="Arial" w:hAnsi="Arial" w:cs="Arial"/>
          <w:b/>
          <w:sz w:val="24"/>
          <w:szCs w:val="24"/>
        </w:rPr>
        <w:t>.</w:t>
      </w:r>
    </w:p>
    <w:p w:rsidR="00E37E81" w:rsidRPr="00A72C51" w:rsidRDefault="00E37E81" w:rsidP="00A72C51">
      <w:pPr>
        <w:spacing w:after="0" w:line="480" w:lineRule="auto"/>
        <w:ind w:firstLine="720"/>
        <w:rPr>
          <w:rFonts w:ascii="Arial" w:hAnsi="Arial" w:cs="Arial"/>
          <w:sz w:val="24"/>
          <w:szCs w:val="24"/>
        </w:rPr>
      </w:pPr>
      <w:r w:rsidRPr="00B94BE2">
        <w:rPr>
          <w:rFonts w:ascii="Arial" w:hAnsi="Arial" w:cs="Arial"/>
          <w:sz w:val="24"/>
          <w:szCs w:val="24"/>
        </w:rPr>
        <w:t>H</w:t>
      </w:r>
      <w:r w:rsidRPr="00B94BE2">
        <w:rPr>
          <w:rFonts w:ascii="Arial" w:hAnsi="Arial" w:cs="Arial"/>
          <w:sz w:val="24"/>
          <w:szCs w:val="24"/>
          <w:vertAlign w:val="subscript"/>
        </w:rPr>
        <w:t>2</w:t>
      </w:r>
      <w:r w:rsidRPr="00B94BE2">
        <w:rPr>
          <w:rFonts w:ascii="Arial" w:hAnsi="Arial" w:cs="Arial"/>
          <w:sz w:val="24"/>
          <w:szCs w:val="24"/>
        </w:rPr>
        <w:t>O</w:t>
      </w:r>
      <w:r w:rsidRPr="00B94BE2">
        <w:rPr>
          <w:rFonts w:ascii="Arial" w:hAnsi="Arial" w:cs="Arial"/>
          <w:sz w:val="24"/>
          <w:szCs w:val="24"/>
          <w:vertAlign w:val="subscript"/>
        </w:rPr>
        <w:t>2</w:t>
      </w:r>
      <w:ins w:id="104" w:author="Lindsay" w:date="2012-04-17T00:34:00Z">
        <w:r w:rsidR="00DF6B73">
          <w:rPr>
            <w:rFonts w:ascii="Arial" w:hAnsi="Arial" w:cs="Arial"/>
            <w:sz w:val="24"/>
            <w:szCs w:val="24"/>
            <w:vertAlign w:val="subscript"/>
          </w:rPr>
          <w:t xml:space="preserve"> </w:t>
        </w:r>
      </w:ins>
      <w:r w:rsidR="00791058">
        <w:rPr>
          <w:rFonts w:ascii="Arial" w:hAnsi="Arial" w:cs="Arial"/>
          <w:sz w:val="24"/>
          <w:szCs w:val="24"/>
        </w:rPr>
        <w:t xml:space="preserve">induced damage </w:t>
      </w:r>
      <w:r w:rsidR="00415D73">
        <w:rPr>
          <w:rFonts w:ascii="Arial" w:hAnsi="Arial" w:cs="Arial"/>
          <w:sz w:val="24"/>
          <w:szCs w:val="24"/>
        </w:rPr>
        <w:t>triggers LOH through</w:t>
      </w:r>
      <w:r w:rsidR="00791058">
        <w:rPr>
          <w:rFonts w:ascii="Arial" w:hAnsi="Arial" w:cs="Arial"/>
          <w:sz w:val="24"/>
          <w:szCs w:val="24"/>
        </w:rPr>
        <w:t xml:space="preserve"> mitotic recombination</w:t>
      </w:r>
      <w:ins w:id="105" w:author="Lindsay" w:date="2012-04-17T00:35:00Z">
        <w:r w:rsidR="00DF6B73">
          <w:rPr>
            <w:rFonts w:ascii="Arial" w:hAnsi="Arial" w:cs="Arial"/>
            <w:sz w:val="24"/>
            <w:szCs w:val="24"/>
          </w:rPr>
          <w:t xml:space="preserve"> </w:t>
        </w:r>
      </w:ins>
      <w:r w:rsidR="00BD41DE">
        <w:rPr>
          <w:rFonts w:ascii="Arial" w:hAnsi="Arial" w:cs="Arial"/>
          <w:sz w:val="24"/>
          <w:szCs w:val="24"/>
        </w:rPr>
        <w:t xml:space="preserve">(MR) </w:t>
      </w:r>
      <w:r w:rsidR="00944C38">
        <w:rPr>
          <w:rFonts w:ascii="Arial" w:hAnsi="Arial" w:cs="Arial"/>
          <w:sz w:val="24"/>
          <w:szCs w:val="24"/>
        </w:rPr>
        <w:t>when double-strand breaks are present on DNA.</w:t>
      </w:r>
      <w:r w:rsidR="00DF6B73">
        <w:rPr>
          <w:rFonts w:ascii="Arial" w:hAnsi="Arial" w:cs="Arial"/>
          <w:sz w:val="24"/>
          <w:szCs w:val="24"/>
        </w:rPr>
        <w:t xml:space="preserve"> </w:t>
      </w:r>
      <w:r w:rsidR="00791058">
        <w:rPr>
          <w:rFonts w:ascii="Arial" w:hAnsi="Arial" w:cs="Arial"/>
          <w:sz w:val="24"/>
          <w:szCs w:val="24"/>
        </w:rPr>
        <w:t xml:space="preserve">If </w:t>
      </w:r>
      <w:r w:rsidR="00942F83">
        <w:rPr>
          <w:rFonts w:ascii="Arial" w:hAnsi="Arial" w:cs="Arial"/>
          <w:sz w:val="24"/>
          <w:szCs w:val="24"/>
        </w:rPr>
        <w:t xml:space="preserve">this </w:t>
      </w:r>
      <w:r w:rsidR="00791058">
        <w:rPr>
          <w:rFonts w:ascii="Arial" w:hAnsi="Arial" w:cs="Arial"/>
          <w:sz w:val="24"/>
          <w:szCs w:val="24"/>
        </w:rPr>
        <w:t xml:space="preserve">damaged DNA is detected, one allele is replaced </w:t>
      </w:r>
      <w:r w:rsidR="00BD41DE">
        <w:rPr>
          <w:rFonts w:ascii="Arial" w:hAnsi="Arial" w:cs="Arial"/>
          <w:sz w:val="24"/>
          <w:szCs w:val="24"/>
        </w:rPr>
        <w:t xml:space="preserve">the other allele on its homologous chromosome. </w:t>
      </w:r>
      <w:r w:rsidR="000B1029">
        <w:rPr>
          <w:rFonts w:ascii="Arial" w:hAnsi="Arial" w:cs="Arial"/>
          <w:sz w:val="24"/>
          <w:szCs w:val="24"/>
        </w:rPr>
        <w:t>As a result, the goal of MR is to restore the genotype prior to DNA damage</w:t>
      </w:r>
      <w:r w:rsidR="00DF6B73">
        <w:rPr>
          <w:rFonts w:ascii="Arial" w:hAnsi="Arial" w:cs="Arial"/>
          <w:sz w:val="24"/>
          <w:szCs w:val="24"/>
        </w:rPr>
        <w:t xml:space="preserve"> </w:t>
      </w:r>
      <w:r w:rsidR="00895576">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Pr>
          <w:rFonts w:ascii="Arial" w:hAnsi="Arial" w:cs="Arial"/>
          <w:sz w:val="24"/>
          <w:szCs w:val="24"/>
        </w:rPr>
        <w:instrText xml:space="preserve"> ADDIN EN.CITE </w:instrText>
      </w:r>
      <w:r w:rsidR="00895576">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Pr>
          <w:rFonts w:ascii="Arial" w:hAnsi="Arial" w:cs="Arial"/>
          <w:sz w:val="24"/>
          <w:szCs w:val="24"/>
        </w:rPr>
        <w:instrText xml:space="preserve"> ADDIN EN.CITE.DATA </w:instrText>
      </w:r>
      <w:r w:rsidR="00895576">
        <w:rPr>
          <w:rFonts w:ascii="Arial" w:hAnsi="Arial" w:cs="Arial"/>
          <w:sz w:val="24"/>
          <w:szCs w:val="24"/>
        </w:rPr>
      </w:r>
      <w:r w:rsidR="00895576">
        <w:rPr>
          <w:rFonts w:ascii="Arial" w:hAnsi="Arial" w:cs="Arial"/>
          <w:sz w:val="24"/>
          <w:szCs w:val="24"/>
        </w:rPr>
        <w:fldChar w:fldCharType="end"/>
      </w:r>
      <w:r w:rsidR="00895576">
        <w:rPr>
          <w:rFonts w:ascii="Arial" w:hAnsi="Arial" w:cs="Arial"/>
          <w:sz w:val="24"/>
          <w:szCs w:val="24"/>
        </w:rPr>
      </w:r>
      <w:r w:rsidR="00895576">
        <w:rPr>
          <w:rFonts w:ascii="Arial" w:hAnsi="Arial" w:cs="Arial"/>
          <w:sz w:val="24"/>
          <w:szCs w:val="24"/>
        </w:rPr>
        <w:fldChar w:fldCharType="separate"/>
      </w:r>
      <w:r w:rsidR="00C27F7B">
        <w:rPr>
          <w:rFonts w:ascii="Arial" w:hAnsi="Arial" w:cs="Arial"/>
          <w:noProof/>
          <w:sz w:val="24"/>
          <w:szCs w:val="24"/>
        </w:rPr>
        <w:t>(</w:t>
      </w:r>
      <w:hyperlink w:anchor="_ENREF_6" w:tooltip="Hiraoka, 2000 #1470" w:history="1">
        <w:r w:rsidR="00E636AA">
          <w:rPr>
            <w:rFonts w:ascii="Arial" w:hAnsi="Arial" w:cs="Arial"/>
            <w:noProof/>
            <w:sz w:val="24"/>
            <w:szCs w:val="24"/>
          </w:rPr>
          <w:t>H</w:t>
        </w:r>
        <w:r w:rsidR="00E636AA" w:rsidRPr="00C27F7B">
          <w:rPr>
            <w:rFonts w:ascii="Arial" w:hAnsi="Arial" w:cs="Arial"/>
            <w:smallCaps/>
            <w:noProof/>
            <w:sz w:val="24"/>
            <w:szCs w:val="24"/>
          </w:rPr>
          <w:t>iraoka</w:t>
        </w:r>
        <w:r w:rsidR="00E636AA" w:rsidRPr="00C27F7B">
          <w:rPr>
            <w:rFonts w:ascii="Arial" w:hAnsi="Arial" w:cs="Arial"/>
            <w:i/>
            <w:noProof/>
            <w:sz w:val="24"/>
            <w:szCs w:val="24"/>
          </w:rPr>
          <w:t xml:space="preserve"> et al.</w:t>
        </w:r>
        <w:r w:rsidR="00E636AA">
          <w:rPr>
            <w:rFonts w:ascii="Arial" w:hAnsi="Arial" w:cs="Arial"/>
            <w:noProof/>
            <w:sz w:val="24"/>
            <w:szCs w:val="24"/>
          </w:rPr>
          <w:t xml:space="preserve"> 2000</w:t>
        </w:r>
      </w:hyperlink>
      <w:r w:rsidR="00C27F7B">
        <w:rPr>
          <w:rFonts w:ascii="Arial" w:hAnsi="Arial" w:cs="Arial"/>
          <w:noProof/>
          <w:sz w:val="24"/>
          <w:szCs w:val="24"/>
        </w:rPr>
        <w:t xml:space="preserve">; </w:t>
      </w:r>
      <w:hyperlink w:anchor="_ENREF_8" w:tooltip="McMurray, 2003 #244" w:history="1">
        <w:r w:rsidR="00E636AA">
          <w:rPr>
            <w:rFonts w:ascii="Arial" w:hAnsi="Arial" w:cs="Arial"/>
            <w:noProof/>
            <w:sz w:val="24"/>
            <w:szCs w:val="24"/>
          </w:rPr>
          <w:t>M</w:t>
        </w:r>
        <w:r w:rsidR="00E636AA" w:rsidRPr="00C27F7B">
          <w:rPr>
            <w:rFonts w:ascii="Arial" w:hAnsi="Arial" w:cs="Arial"/>
            <w:smallCaps/>
            <w:noProof/>
            <w:sz w:val="24"/>
            <w:szCs w:val="24"/>
          </w:rPr>
          <w:t>c</w:t>
        </w:r>
        <w:r w:rsidR="00E636AA">
          <w:rPr>
            <w:rFonts w:ascii="Arial" w:hAnsi="Arial" w:cs="Arial"/>
            <w:noProof/>
            <w:sz w:val="24"/>
            <w:szCs w:val="24"/>
          </w:rPr>
          <w:t>M</w:t>
        </w:r>
        <w:r w:rsidR="00E636AA" w:rsidRPr="00C27F7B">
          <w:rPr>
            <w:rFonts w:ascii="Arial" w:hAnsi="Arial" w:cs="Arial"/>
            <w:smallCaps/>
            <w:noProof/>
            <w:sz w:val="24"/>
            <w:szCs w:val="24"/>
          </w:rPr>
          <w:t>urray</w:t>
        </w:r>
        <w:r w:rsidR="00E636AA">
          <w:rPr>
            <w:rFonts w:ascii="Arial" w:hAnsi="Arial" w:cs="Arial"/>
            <w:noProof/>
            <w:sz w:val="24"/>
            <w:szCs w:val="24"/>
          </w:rPr>
          <w:t xml:space="preserve"> and </w:t>
        </w:r>
        <w:r w:rsidR="00E636AA">
          <w:rPr>
            <w:rFonts w:ascii="Arial" w:hAnsi="Arial" w:cs="Arial"/>
            <w:noProof/>
            <w:sz w:val="24"/>
            <w:szCs w:val="24"/>
          </w:rPr>
          <w:lastRenderedPageBreak/>
          <w:t>G</w:t>
        </w:r>
        <w:r w:rsidR="00E636AA" w:rsidRPr="00C27F7B">
          <w:rPr>
            <w:rFonts w:ascii="Arial" w:hAnsi="Arial" w:cs="Arial"/>
            <w:smallCaps/>
            <w:noProof/>
            <w:sz w:val="24"/>
            <w:szCs w:val="24"/>
          </w:rPr>
          <w:t>ottschling</w:t>
        </w:r>
        <w:r w:rsidR="00E636AA">
          <w:rPr>
            <w:rFonts w:ascii="Arial" w:hAnsi="Arial" w:cs="Arial"/>
            <w:noProof/>
            <w:sz w:val="24"/>
            <w:szCs w:val="24"/>
          </w:rPr>
          <w:t xml:space="preserve"> 2003</w:t>
        </w:r>
      </w:hyperlink>
      <w:r w:rsidR="00C27F7B">
        <w:rPr>
          <w:rFonts w:ascii="Arial" w:hAnsi="Arial" w:cs="Arial"/>
          <w:noProof/>
          <w:sz w:val="24"/>
          <w:szCs w:val="24"/>
        </w:rPr>
        <w:t>)</w:t>
      </w:r>
      <w:r w:rsidR="00895576">
        <w:rPr>
          <w:rFonts w:ascii="Arial" w:hAnsi="Arial" w:cs="Arial"/>
          <w:sz w:val="24"/>
          <w:szCs w:val="24"/>
        </w:rPr>
        <w:fldChar w:fldCharType="end"/>
      </w:r>
      <w:r w:rsidR="009F2125" w:rsidRPr="00B94BE2">
        <w:rPr>
          <w:rFonts w:ascii="Arial" w:hAnsi="Arial" w:cs="Arial"/>
          <w:b/>
          <w:sz w:val="24"/>
          <w:szCs w:val="24"/>
        </w:rPr>
        <w:t>.</w:t>
      </w:r>
      <w:r w:rsidR="004A085D">
        <w:rPr>
          <w:rFonts w:ascii="Arial" w:hAnsi="Arial" w:cs="Arial"/>
          <w:sz w:val="24"/>
          <w:szCs w:val="24"/>
        </w:rPr>
        <w:t xml:space="preserve">Thus, LOH </w:t>
      </w:r>
      <w:r w:rsidR="00375AB6">
        <w:rPr>
          <w:rFonts w:ascii="Arial" w:hAnsi="Arial" w:cs="Arial"/>
          <w:sz w:val="24"/>
          <w:szCs w:val="24"/>
        </w:rPr>
        <w:t>can be used as a sign of genomic alteration on the MET15 locus</w:t>
      </w:r>
      <w:r w:rsidR="009F2125">
        <w:rPr>
          <w:rFonts w:ascii="Arial" w:hAnsi="Arial" w:cs="Arial"/>
          <w:sz w:val="24"/>
          <w:szCs w:val="24"/>
        </w:rPr>
        <w:t xml:space="preserve">. </w:t>
      </w:r>
    </w:p>
    <w:p w:rsidR="00DD2933" w:rsidRPr="00B94BE2" w:rsidRDefault="00791C05" w:rsidP="00B94BE2">
      <w:pPr>
        <w:spacing w:after="0" w:line="480" w:lineRule="auto"/>
        <w:ind w:firstLine="360"/>
        <w:rPr>
          <w:rFonts w:ascii="Arial" w:hAnsi="Arial" w:cs="Arial"/>
          <w:b/>
          <w:sz w:val="24"/>
          <w:szCs w:val="24"/>
        </w:rPr>
      </w:pPr>
      <w:r w:rsidRPr="00B94BE2">
        <w:rPr>
          <w:rFonts w:ascii="Arial" w:hAnsi="Arial" w:cs="Arial"/>
          <w:sz w:val="24"/>
          <w:szCs w:val="24"/>
        </w:rPr>
        <w:t xml:space="preserve">Apart from the technical benefits for using yeast to study aging, most of the known genes related to lifespan are conserved in both humans and yeast; some of which </w:t>
      </w:r>
      <w:r w:rsidR="008B741A" w:rsidRPr="00B94BE2">
        <w:rPr>
          <w:rFonts w:ascii="Arial" w:hAnsi="Arial" w:cs="Arial"/>
          <w:sz w:val="24"/>
          <w:szCs w:val="24"/>
        </w:rPr>
        <w:t>include Sir2 and Tor1. The T</w:t>
      </w:r>
      <w:r w:rsidR="0011128A" w:rsidRPr="00B94BE2">
        <w:rPr>
          <w:rFonts w:ascii="Arial" w:hAnsi="Arial" w:cs="Arial"/>
          <w:sz w:val="24"/>
          <w:szCs w:val="24"/>
        </w:rPr>
        <w:t xml:space="preserve">OR (Target of </w:t>
      </w:r>
      <w:proofErr w:type="spellStart"/>
      <w:r w:rsidR="0011128A" w:rsidRPr="00B94BE2">
        <w:rPr>
          <w:rFonts w:ascii="Arial" w:hAnsi="Arial" w:cs="Arial"/>
          <w:sz w:val="24"/>
          <w:szCs w:val="24"/>
        </w:rPr>
        <w:t>Rapamycin</w:t>
      </w:r>
      <w:proofErr w:type="spellEnd"/>
      <w:r w:rsidR="0011128A" w:rsidRPr="00B94BE2">
        <w:rPr>
          <w:rFonts w:ascii="Arial" w:hAnsi="Arial" w:cs="Arial"/>
          <w:sz w:val="24"/>
          <w:szCs w:val="24"/>
        </w:rPr>
        <w:t xml:space="preserve">) </w:t>
      </w:r>
      <w:r w:rsidR="008B741A" w:rsidRPr="00B94BE2">
        <w:rPr>
          <w:rFonts w:ascii="Arial" w:hAnsi="Arial" w:cs="Arial"/>
          <w:sz w:val="24"/>
          <w:szCs w:val="24"/>
        </w:rPr>
        <w:t>pathwa</w:t>
      </w:r>
      <w:r w:rsidR="008D5837" w:rsidRPr="00B94BE2">
        <w:rPr>
          <w:rFonts w:ascii="Arial" w:hAnsi="Arial" w:cs="Arial"/>
          <w:sz w:val="24"/>
          <w:szCs w:val="24"/>
        </w:rPr>
        <w:t xml:space="preserve">y </w:t>
      </w:r>
      <w:r w:rsidR="00AF52CE" w:rsidRPr="00B94BE2">
        <w:rPr>
          <w:rFonts w:ascii="Arial" w:hAnsi="Arial" w:cs="Arial"/>
          <w:sz w:val="24"/>
          <w:szCs w:val="24"/>
        </w:rPr>
        <w:t xml:space="preserve">has been shown to be involved in </w:t>
      </w:r>
      <w:r w:rsidR="002760A5" w:rsidRPr="00B94BE2">
        <w:rPr>
          <w:rFonts w:ascii="Arial" w:hAnsi="Arial" w:cs="Arial"/>
          <w:sz w:val="24"/>
          <w:szCs w:val="24"/>
        </w:rPr>
        <w:t>regulating cell growth, mitotic division, as well as nutrient response</w:t>
      </w:r>
      <w:r w:rsidR="00F54011" w:rsidRPr="00B94BE2">
        <w:rPr>
          <w:rFonts w:ascii="Arial" w:hAnsi="Arial" w:cs="Arial"/>
          <w:sz w:val="24"/>
          <w:szCs w:val="24"/>
        </w:rPr>
        <w:t xml:space="preserve"> in both yeast and humans </w:t>
      </w:r>
      <w:r w:rsidR="00895576">
        <w:rPr>
          <w:rFonts w:ascii="Arial" w:hAnsi="Arial" w:cs="Arial"/>
          <w:b/>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2722CA">
        <w:rPr>
          <w:rFonts w:ascii="Arial" w:hAnsi="Arial" w:cs="Arial"/>
          <w:b/>
          <w:sz w:val="24"/>
          <w:szCs w:val="24"/>
        </w:rPr>
        <w:instrText xml:space="preserve"> ADDIN EN.CITE </w:instrText>
      </w:r>
      <w:r w:rsidR="00895576">
        <w:rPr>
          <w:rFonts w:ascii="Arial" w:hAnsi="Arial" w:cs="Arial"/>
          <w:b/>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2722CA">
        <w:rPr>
          <w:rFonts w:ascii="Arial" w:hAnsi="Arial" w:cs="Arial"/>
          <w:b/>
          <w:sz w:val="24"/>
          <w:szCs w:val="24"/>
        </w:rPr>
        <w:instrText xml:space="preserve"> ADDIN EN.CITE.DATA </w:instrText>
      </w:r>
      <w:r w:rsidR="00895576">
        <w:rPr>
          <w:rFonts w:ascii="Arial" w:hAnsi="Arial" w:cs="Arial"/>
          <w:b/>
          <w:sz w:val="24"/>
          <w:szCs w:val="24"/>
        </w:rPr>
      </w:r>
      <w:r w:rsidR="00895576">
        <w:rPr>
          <w:rFonts w:ascii="Arial" w:hAnsi="Arial" w:cs="Arial"/>
          <w:b/>
          <w:sz w:val="24"/>
          <w:szCs w:val="24"/>
        </w:rPr>
        <w:fldChar w:fldCharType="end"/>
      </w:r>
      <w:r w:rsidR="00895576">
        <w:rPr>
          <w:rFonts w:ascii="Arial" w:hAnsi="Arial" w:cs="Arial"/>
          <w:b/>
          <w:sz w:val="24"/>
          <w:szCs w:val="24"/>
        </w:rPr>
      </w:r>
      <w:r w:rsidR="00895576">
        <w:rPr>
          <w:rFonts w:ascii="Arial" w:hAnsi="Arial" w:cs="Arial"/>
          <w:b/>
          <w:sz w:val="24"/>
          <w:szCs w:val="24"/>
        </w:rPr>
        <w:fldChar w:fldCharType="separate"/>
      </w:r>
      <w:r w:rsidR="002722CA">
        <w:rPr>
          <w:rFonts w:ascii="Arial" w:hAnsi="Arial" w:cs="Arial"/>
          <w:b/>
          <w:noProof/>
          <w:sz w:val="24"/>
          <w:szCs w:val="24"/>
        </w:rPr>
        <w:t>(</w:t>
      </w:r>
      <w:hyperlink w:anchor="_ENREF_17" w:tooltip="Wei, 2008 #481" w:history="1">
        <w:r w:rsidR="00E636AA">
          <w:rPr>
            <w:rFonts w:ascii="Arial" w:hAnsi="Arial" w:cs="Arial"/>
            <w:b/>
            <w:noProof/>
            <w:sz w:val="24"/>
            <w:szCs w:val="24"/>
          </w:rPr>
          <w:t>W</w:t>
        </w:r>
        <w:r w:rsidR="00E636AA" w:rsidRPr="002722CA">
          <w:rPr>
            <w:rFonts w:ascii="Arial" w:hAnsi="Arial" w:cs="Arial"/>
            <w:b/>
            <w:smallCaps/>
            <w:noProof/>
            <w:sz w:val="24"/>
            <w:szCs w:val="24"/>
          </w:rPr>
          <w:t>ei</w:t>
        </w:r>
        <w:r w:rsidR="00E636AA" w:rsidRPr="002722CA">
          <w:rPr>
            <w:rFonts w:ascii="Arial" w:hAnsi="Arial" w:cs="Arial"/>
            <w:b/>
            <w:i/>
            <w:noProof/>
            <w:sz w:val="24"/>
            <w:szCs w:val="24"/>
          </w:rPr>
          <w:t xml:space="preserve"> et al.</w:t>
        </w:r>
        <w:r w:rsidR="00E636AA">
          <w:rPr>
            <w:rFonts w:ascii="Arial" w:hAnsi="Arial" w:cs="Arial"/>
            <w:b/>
            <w:noProof/>
            <w:sz w:val="24"/>
            <w:szCs w:val="24"/>
          </w:rPr>
          <w:t xml:space="preserve"> 2008</w:t>
        </w:r>
      </w:hyperlink>
      <w:r w:rsidR="002722CA">
        <w:rPr>
          <w:rFonts w:ascii="Arial" w:hAnsi="Arial" w:cs="Arial"/>
          <w:b/>
          <w:noProof/>
          <w:sz w:val="24"/>
          <w:szCs w:val="24"/>
        </w:rPr>
        <w:t>)</w:t>
      </w:r>
      <w:r w:rsidR="00895576">
        <w:rPr>
          <w:rFonts w:ascii="Arial" w:hAnsi="Arial" w:cs="Arial"/>
          <w:b/>
          <w:sz w:val="24"/>
          <w:szCs w:val="24"/>
        </w:rPr>
        <w:fldChar w:fldCharType="end"/>
      </w:r>
      <w:r w:rsidR="008C7CAB" w:rsidRPr="00B94BE2">
        <w:rPr>
          <w:rFonts w:ascii="Arial" w:hAnsi="Arial" w:cs="Arial"/>
          <w:b/>
          <w:sz w:val="24"/>
          <w:szCs w:val="24"/>
        </w:rPr>
        <w:t>.</w:t>
      </w:r>
    </w:p>
    <w:p w:rsidR="008852F2" w:rsidRPr="00B94BE2" w:rsidRDefault="00ED7784" w:rsidP="00B94BE2">
      <w:pPr>
        <w:spacing w:after="0" w:line="480" w:lineRule="auto"/>
        <w:ind w:firstLine="360"/>
        <w:rPr>
          <w:rFonts w:ascii="Arial" w:hAnsi="Arial" w:cs="Arial"/>
          <w:sz w:val="24"/>
          <w:szCs w:val="24"/>
        </w:rPr>
      </w:pPr>
      <w:r w:rsidRPr="00B94BE2">
        <w:rPr>
          <w:rFonts w:ascii="Arial" w:hAnsi="Arial" w:cs="Arial"/>
          <w:sz w:val="24"/>
          <w:szCs w:val="24"/>
        </w:rPr>
        <w:t xml:space="preserve">Aging is a </w:t>
      </w:r>
      <w:r w:rsidR="000E2828" w:rsidRPr="00B94BE2">
        <w:rPr>
          <w:rFonts w:ascii="Arial" w:hAnsi="Arial" w:cs="Arial"/>
          <w:sz w:val="24"/>
          <w:szCs w:val="24"/>
        </w:rPr>
        <w:t xml:space="preserve">conserved fundamental biological </w:t>
      </w:r>
      <w:proofErr w:type="spellStart"/>
      <w:r w:rsidR="000E2828" w:rsidRPr="00B94BE2">
        <w:rPr>
          <w:rFonts w:ascii="Arial" w:hAnsi="Arial" w:cs="Arial"/>
          <w:sz w:val="24"/>
          <w:szCs w:val="24"/>
        </w:rPr>
        <w:t>phenomenon.</w:t>
      </w:r>
      <w:r w:rsidR="0055703E" w:rsidRPr="00B94BE2">
        <w:rPr>
          <w:rFonts w:ascii="Arial" w:hAnsi="Arial" w:cs="Arial"/>
          <w:sz w:val="24"/>
          <w:szCs w:val="24"/>
        </w:rPr>
        <w:t>Evidence</w:t>
      </w:r>
      <w:proofErr w:type="spellEnd"/>
      <w:r w:rsidR="0055703E" w:rsidRPr="00B94BE2">
        <w:rPr>
          <w:rFonts w:ascii="Arial" w:hAnsi="Arial" w:cs="Arial"/>
          <w:sz w:val="24"/>
          <w:szCs w:val="24"/>
        </w:rPr>
        <w:t xml:space="preserve"> of this lies in the fact that </w:t>
      </w:r>
      <w:r w:rsidR="00791C05" w:rsidRPr="00B94BE2">
        <w:rPr>
          <w:rFonts w:ascii="Arial" w:hAnsi="Arial" w:cs="Arial"/>
          <w:sz w:val="24"/>
          <w:szCs w:val="24"/>
        </w:rPr>
        <w:t xml:space="preserve">restriction (CR) can extend lifespan in both yeast and humans. </w:t>
      </w:r>
      <w:r w:rsidR="00E6344E" w:rsidRPr="00B94BE2">
        <w:rPr>
          <w:rFonts w:ascii="Arial" w:hAnsi="Arial" w:cs="Arial"/>
          <w:sz w:val="24"/>
          <w:szCs w:val="24"/>
        </w:rPr>
        <w:t xml:space="preserve">Wei et al. reported a 10-fold increase in the lifespan of calorie restricted </w:t>
      </w:r>
      <w:r w:rsidR="00E6344E" w:rsidRPr="00B94BE2">
        <w:rPr>
          <w:rFonts w:ascii="Arial" w:hAnsi="Arial" w:cs="Arial"/>
          <w:i/>
          <w:sz w:val="24"/>
          <w:szCs w:val="24"/>
        </w:rPr>
        <w:t xml:space="preserve">S. </w:t>
      </w:r>
      <w:proofErr w:type="spellStart"/>
      <w:r w:rsidR="00E6344E" w:rsidRPr="00B94BE2">
        <w:rPr>
          <w:rFonts w:ascii="Arial" w:hAnsi="Arial" w:cs="Arial"/>
          <w:i/>
          <w:sz w:val="24"/>
          <w:szCs w:val="24"/>
        </w:rPr>
        <w:t>cerevisiae</w:t>
      </w:r>
      <w:proofErr w:type="spellEnd"/>
      <w:r w:rsidR="00E6344E" w:rsidRPr="00B94BE2">
        <w:rPr>
          <w:rFonts w:ascii="Arial" w:hAnsi="Arial" w:cs="Arial"/>
          <w:sz w:val="24"/>
          <w:szCs w:val="24"/>
        </w:rPr>
        <w:t xml:space="preserve"> mutants that had deleted RAS2 and SCH9 genes</w:t>
      </w:r>
      <w:r w:rsidR="008B6DD2" w:rsidRPr="00B94BE2">
        <w:rPr>
          <w:rFonts w:ascii="Arial" w:hAnsi="Arial" w:cs="Arial"/>
          <w:sz w:val="24"/>
          <w:szCs w:val="24"/>
        </w:rPr>
        <w:t>.</w:t>
      </w:r>
      <w:r w:rsidR="009D40E3" w:rsidRPr="00B94BE2">
        <w:rPr>
          <w:rFonts w:ascii="Arial" w:hAnsi="Arial" w:cs="Arial"/>
          <w:sz w:val="24"/>
          <w:szCs w:val="24"/>
        </w:rPr>
        <w:t xml:space="preserve"> Further</w:t>
      </w:r>
      <w:r w:rsidR="0018292B" w:rsidRPr="00B94BE2">
        <w:rPr>
          <w:rFonts w:ascii="Arial" w:hAnsi="Arial" w:cs="Arial"/>
          <w:sz w:val="24"/>
          <w:szCs w:val="24"/>
        </w:rPr>
        <w:t xml:space="preserve">, </w:t>
      </w:r>
      <w:r w:rsidR="009D40E3" w:rsidRPr="00B94BE2">
        <w:rPr>
          <w:rFonts w:ascii="Arial" w:hAnsi="Arial" w:cs="Arial"/>
          <w:sz w:val="24"/>
          <w:szCs w:val="24"/>
        </w:rPr>
        <w:t xml:space="preserve">the presence of key gene products live Rim15 is shown to promote this lifespan extension in the mutant budding yeast </w:t>
      </w:r>
      <w:r w:rsidR="00895576">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1C5B0B">
        <w:rPr>
          <w:rFonts w:ascii="Arial" w:hAnsi="Arial" w:cs="Arial"/>
          <w:sz w:val="24"/>
          <w:szCs w:val="24"/>
        </w:rPr>
        <w:instrText xml:space="preserve"> ADDIN EN.CITE </w:instrText>
      </w:r>
      <w:r w:rsidR="00895576">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1C5B0B">
        <w:rPr>
          <w:rFonts w:ascii="Arial" w:hAnsi="Arial" w:cs="Arial"/>
          <w:sz w:val="24"/>
          <w:szCs w:val="24"/>
        </w:rPr>
        <w:instrText xml:space="preserve"> ADDIN EN.CITE.DATA </w:instrText>
      </w:r>
      <w:r w:rsidR="00895576">
        <w:rPr>
          <w:rFonts w:ascii="Arial" w:hAnsi="Arial" w:cs="Arial"/>
          <w:sz w:val="24"/>
          <w:szCs w:val="24"/>
        </w:rPr>
      </w:r>
      <w:r w:rsidR="00895576">
        <w:rPr>
          <w:rFonts w:ascii="Arial" w:hAnsi="Arial" w:cs="Arial"/>
          <w:sz w:val="24"/>
          <w:szCs w:val="24"/>
        </w:rPr>
        <w:fldChar w:fldCharType="end"/>
      </w:r>
      <w:r w:rsidR="00895576">
        <w:rPr>
          <w:rFonts w:ascii="Arial" w:hAnsi="Arial" w:cs="Arial"/>
          <w:sz w:val="24"/>
          <w:szCs w:val="24"/>
        </w:rPr>
      </w:r>
      <w:r w:rsidR="00895576">
        <w:rPr>
          <w:rFonts w:ascii="Arial" w:hAnsi="Arial" w:cs="Arial"/>
          <w:sz w:val="24"/>
          <w:szCs w:val="24"/>
        </w:rPr>
        <w:fldChar w:fldCharType="separate"/>
      </w:r>
      <w:r w:rsidR="002722CA">
        <w:rPr>
          <w:rFonts w:ascii="Arial" w:hAnsi="Arial" w:cs="Arial"/>
          <w:noProof/>
          <w:sz w:val="24"/>
          <w:szCs w:val="24"/>
        </w:rPr>
        <w:t>(</w:t>
      </w:r>
      <w:hyperlink w:anchor="_ENREF_17" w:tooltip="Wei, 2008 #481" w:history="1">
        <w:r w:rsidR="00E636AA">
          <w:rPr>
            <w:rFonts w:ascii="Arial" w:hAnsi="Arial" w:cs="Arial"/>
            <w:noProof/>
            <w:sz w:val="24"/>
            <w:szCs w:val="24"/>
          </w:rPr>
          <w:t>W</w:t>
        </w:r>
        <w:r w:rsidR="00E636AA" w:rsidRPr="002722CA">
          <w:rPr>
            <w:rFonts w:ascii="Arial" w:hAnsi="Arial" w:cs="Arial"/>
            <w:smallCaps/>
            <w:noProof/>
            <w:sz w:val="24"/>
            <w:szCs w:val="24"/>
          </w:rPr>
          <w:t>ei</w:t>
        </w:r>
        <w:r w:rsidR="00E636AA" w:rsidRPr="002722CA">
          <w:rPr>
            <w:rFonts w:ascii="Arial" w:hAnsi="Arial" w:cs="Arial"/>
            <w:i/>
            <w:noProof/>
            <w:sz w:val="24"/>
            <w:szCs w:val="24"/>
          </w:rPr>
          <w:t xml:space="preserve"> et al.</w:t>
        </w:r>
        <w:r w:rsidR="00E636AA">
          <w:rPr>
            <w:rFonts w:ascii="Arial" w:hAnsi="Arial" w:cs="Arial"/>
            <w:noProof/>
            <w:sz w:val="24"/>
            <w:szCs w:val="24"/>
          </w:rPr>
          <w:t xml:space="preserve"> 2008</w:t>
        </w:r>
      </w:hyperlink>
      <w:r w:rsidR="002722CA">
        <w:rPr>
          <w:rFonts w:ascii="Arial" w:hAnsi="Arial" w:cs="Arial"/>
          <w:noProof/>
          <w:sz w:val="24"/>
          <w:szCs w:val="24"/>
        </w:rPr>
        <w:t xml:space="preserve">; </w:t>
      </w:r>
      <w:hyperlink w:anchor="_ENREF_18" w:tooltip="Weinberger, 2010 #864" w:history="1">
        <w:r w:rsidR="00E636AA">
          <w:rPr>
            <w:rFonts w:ascii="Arial" w:hAnsi="Arial" w:cs="Arial"/>
            <w:noProof/>
            <w:sz w:val="24"/>
            <w:szCs w:val="24"/>
          </w:rPr>
          <w:t>W</w:t>
        </w:r>
        <w:r w:rsidR="00E636AA" w:rsidRPr="002722CA">
          <w:rPr>
            <w:rFonts w:ascii="Arial" w:hAnsi="Arial" w:cs="Arial"/>
            <w:smallCaps/>
            <w:noProof/>
            <w:sz w:val="24"/>
            <w:szCs w:val="24"/>
          </w:rPr>
          <w:t>einberger</w:t>
        </w:r>
        <w:r w:rsidR="00E636AA" w:rsidRPr="002722CA">
          <w:rPr>
            <w:rFonts w:ascii="Arial" w:hAnsi="Arial" w:cs="Arial"/>
            <w:i/>
            <w:noProof/>
            <w:sz w:val="24"/>
            <w:szCs w:val="24"/>
          </w:rPr>
          <w:t xml:space="preserve"> et al.</w:t>
        </w:r>
        <w:r w:rsidR="00E636AA">
          <w:rPr>
            <w:rFonts w:ascii="Arial" w:hAnsi="Arial" w:cs="Arial"/>
            <w:noProof/>
            <w:sz w:val="24"/>
            <w:szCs w:val="24"/>
          </w:rPr>
          <w:t xml:space="preserve"> 2010</w:t>
        </w:r>
      </w:hyperlink>
      <w:r w:rsidR="002722CA">
        <w:rPr>
          <w:rFonts w:ascii="Arial" w:hAnsi="Arial" w:cs="Arial"/>
          <w:noProof/>
          <w:sz w:val="24"/>
          <w:szCs w:val="24"/>
        </w:rPr>
        <w:t>)</w:t>
      </w:r>
      <w:r w:rsidR="00895576">
        <w:rPr>
          <w:rFonts w:ascii="Arial" w:hAnsi="Arial" w:cs="Arial"/>
          <w:sz w:val="24"/>
          <w:szCs w:val="24"/>
        </w:rPr>
        <w:fldChar w:fldCharType="end"/>
      </w:r>
      <w:r w:rsidR="008B6DD2" w:rsidRPr="00B94BE2">
        <w:rPr>
          <w:rFonts w:ascii="Arial" w:hAnsi="Arial" w:cs="Arial"/>
          <w:b/>
          <w:sz w:val="24"/>
          <w:szCs w:val="24"/>
        </w:rPr>
        <w:t>.</w:t>
      </w:r>
    </w:p>
    <w:p w:rsidR="007E1814" w:rsidRPr="00B94BE2" w:rsidRDefault="00684D3E" w:rsidP="00B94BE2">
      <w:pPr>
        <w:spacing w:after="0" w:line="480" w:lineRule="auto"/>
        <w:ind w:firstLine="360"/>
        <w:rPr>
          <w:rFonts w:ascii="Arial" w:hAnsi="Arial" w:cs="Arial"/>
          <w:sz w:val="24"/>
          <w:szCs w:val="24"/>
        </w:rPr>
      </w:pPr>
      <w:r w:rsidRPr="00B94BE2">
        <w:rPr>
          <w:rFonts w:ascii="Arial" w:hAnsi="Arial" w:cs="Arial"/>
          <w:sz w:val="24"/>
          <w:szCs w:val="24"/>
        </w:rPr>
        <w:t xml:space="preserve">A primary </w:t>
      </w:r>
      <w:r w:rsidR="00791C05" w:rsidRPr="00B94BE2">
        <w:rPr>
          <w:rFonts w:ascii="Arial" w:hAnsi="Arial" w:cs="Arial"/>
          <w:sz w:val="24"/>
          <w:szCs w:val="24"/>
        </w:rPr>
        <w:t>argument for this is that many species eat sporadically. Many bear species</w:t>
      </w:r>
      <w:r w:rsidR="00E20225" w:rsidRPr="00B94BE2">
        <w:rPr>
          <w:rFonts w:ascii="Arial" w:hAnsi="Arial" w:cs="Arial"/>
          <w:sz w:val="24"/>
          <w:szCs w:val="24"/>
        </w:rPr>
        <w:t xml:space="preserve"> may hibernate and some plants may live in arid locations and thus </w:t>
      </w:r>
      <w:r w:rsidR="00973EC5" w:rsidRPr="00B94BE2">
        <w:rPr>
          <w:rFonts w:ascii="Arial" w:hAnsi="Arial" w:cs="Arial"/>
          <w:sz w:val="24"/>
          <w:szCs w:val="24"/>
        </w:rPr>
        <w:t>endure</w:t>
      </w:r>
      <w:r w:rsidR="00791C05" w:rsidRPr="00B94BE2">
        <w:rPr>
          <w:rFonts w:ascii="Arial" w:hAnsi="Arial" w:cs="Arial"/>
          <w:sz w:val="24"/>
          <w:szCs w:val="24"/>
        </w:rPr>
        <w:t xml:space="preserve"> long </w:t>
      </w:r>
      <w:r w:rsidR="00ED7CFE" w:rsidRPr="00B94BE2">
        <w:rPr>
          <w:rFonts w:ascii="Arial" w:hAnsi="Arial" w:cs="Arial"/>
          <w:sz w:val="24"/>
          <w:szCs w:val="24"/>
        </w:rPr>
        <w:t xml:space="preserve">periods of time with low nutrient availability. </w:t>
      </w:r>
      <w:r w:rsidR="007E1814" w:rsidRPr="00B94BE2">
        <w:rPr>
          <w:rFonts w:ascii="Arial" w:hAnsi="Arial" w:cs="Arial"/>
          <w:sz w:val="24"/>
          <w:szCs w:val="24"/>
        </w:rPr>
        <w:t xml:space="preserve">The individuals that were able to survive during those nutrient-free periods </w:t>
      </w:r>
      <w:r w:rsidR="00213571" w:rsidRPr="00B94BE2">
        <w:rPr>
          <w:rFonts w:ascii="Arial" w:hAnsi="Arial" w:cs="Arial"/>
          <w:sz w:val="24"/>
          <w:szCs w:val="24"/>
        </w:rPr>
        <w:t xml:space="preserve">were ultimately more fit and able to transfer these protective mechanisms to offspring. </w:t>
      </w:r>
    </w:p>
    <w:p w:rsidR="001D46FD" w:rsidRDefault="00791C05" w:rsidP="00B94BE2">
      <w:pPr>
        <w:spacing w:after="0" w:line="480" w:lineRule="auto"/>
        <w:ind w:firstLine="360"/>
        <w:rPr>
          <w:rFonts w:ascii="Arial" w:hAnsi="Arial" w:cs="Arial"/>
          <w:b/>
          <w:sz w:val="24"/>
          <w:szCs w:val="24"/>
        </w:rPr>
      </w:pPr>
      <w:r w:rsidRPr="00B94BE2">
        <w:rPr>
          <w:rFonts w:ascii="Arial" w:hAnsi="Arial" w:cs="Arial"/>
          <w:sz w:val="24"/>
          <w:szCs w:val="24"/>
        </w:rPr>
        <w:t>A thirty-six year follow-up study in 2000 non-smoking Japanese-American men</w:t>
      </w:r>
      <w:r w:rsidR="00EF6736" w:rsidRPr="00B94BE2">
        <w:rPr>
          <w:rFonts w:ascii="Arial" w:hAnsi="Arial" w:cs="Arial"/>
          <w:sz w:val="24"/>
          <w:szCs w:val="24"/>
        </w:rPr>
        <w:t xml:space="preserve"> also supports the proposal the CR can extend lifespan. It</w:t>
      </w:r>
      <w:r w:rsidRPr="00B94BE2">
        <w:rPr>
          <w:rFonts w:ascii="Arial" w:hAnsi="Arial" w:cs="Arial"/>
          <w:sz w:val="24"/>
          <w:szCs w:val="24"/>
        </w:rPr>
        <w:t xml:space="preserve"> showed that caloric intake that was 15% less than the average extended lifespan</w:t>
      </w:r>
      <w:ins w:id="106" w:author="Lindsay" w:date="2012-04-17T01:35:00Z">
        <w:r w:rsidR="00A17AF3">
          <w:rPr>
            <w:rFonts w:ascii="Arial" w:hAnsi="Arial" w:cs="Arial"/>
            <w:sz w:val="24"/>
            <w:szCs w:val="24"/>
          </w:rPr>
          <w:t xml:space="preserve"> </w:t>
        </w:r>
      </w:ins>
      <w:r w:rsidR="00895576">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64659C">
        <w:rPr>
          <w:rFonts w:ascii="Arial" w:hAnsi="Arial" w:cs="Arial"/>
          <w:sz w:val="24"/>
          <w:szCs w:val="24"/>
        </w:rPr>
        <w:instrText xml:space="preserve"> ADDIN EN.CITE </w:instrText>
      </w:r>
      <w:r w:rsidR="00895576">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64659C">
        <w:rPr>
          <w:rFonts w:ascii="Arial" w:hAnsi="Arial" w:cs="Arial"/>
          <w:sz w:val="24"/>
          <w:szCs w:val="24"/>
        </w:rPr>
        <w:instrText xml:space="preserve"> ADDIN EN.CITE.DATA </w:instrText>
      </w:r>
      <w:r w:rsidR="00895576">
        <w:rPr>
          <w:rFonts w:ascii="Arial" w:hAnsi="Arial" w:cs="Arial"/>
          <w:sz w:val="24"/>
          <w:szCs w:val="24"/>
        </w:rPr>
      </w:r>
      <w:r w:rsidR="00895576">
        <w:rPr>
          <w:rFonts w:ascii="Arial" w:hAnsi="Arial" w:cs="Arial"/>
          <w:sz w:val="24"/>
          <w:szCs w:val="24"/>
        </w:rPr>
        <w:fldChar w:fldCharType="end"/>
      </w:r>
      <w:r w:rsidR="00895576">
        <w:rPr>
          <w:rFonts w:ascii="Arial" w:hAnsi="Arial" w:cs="Arial"/>
          <w:sz w:val="24"/>
          <w:szCs w:val="24"/>
        </w:rPr>
      </w:r>
      <w:r w:rsidR="00895576">
        <w:rPr>
          <w:rFonts w:ascii="Arial" w:hAnsi="Arial" w:cs="Arial"/>
          <w:sz w:val="24"/>
          <w:szCs w:val="24"/>
        </w:rPr>
        <w:fldChar w:fldCharType="separate"/>
      </w:r>
      <w:r w:rsidR="0064659C">
        <w:rPr>
          <w:rFonts w:ascii="Arial" w:hAnsi="Arial" w:cs="Arial"/>
          <w:noProof/>
          <w:sz w:val="24"/>
          <w:szCs w:val="24"/>
        </w:rPr>
        <w:t>(</w:t>
      </w:r>
      <w:hyperlink w:anchor="_ENREF_19" w:tooltip="Willcox, 2004 #1476" w:history="1">
        <w:r w:rsidR="00E636AA">
          <w:rPr>
            <w:rFonts w:ascii="Arial" w:hAnsi="Arial" w:cs="Arial"/>
            <w:noProof/>
            <w:sz w:val="24"/>
            <w:szCs w:val="24"/>
          </w:rPr>
          <w:t>W</w:t>
        </w:r>
        <w:r w:rsidR="00E636AA" w:rsidRPr="0064659C">
          <w:rPr>
            <w:rFonts w:ascii="Arial" w:hAnsi="Arial" w:cs="Arial"/>
            <w:smallCaps/>
            <w:noProof/>
            <w:sz w:val="24"/>
            <w:szCs w:val="24"/>
          </w:rPr>
          <w:t>illcox</w:t>
        </w:r>
        <w:r w:rsidR="00E636AA" w:rsidRPr="0064659C">
          <w:rPr>
            <w:rFonts w:ascii="Arial" w:hAnsi="Arial" w:cs="Arial"/>
            <w:i/>
            <w:noProof/>
            <w:sz w:val="24"/>
            <w:szCs w:val="24"/>
          </w:rPr>
          <w:t xml:space="preserve"> et al.</w:t>
        </w:r>
        <w:r w:rsidR="00E636AA">
          <w:rPr>
            <w:rFonts w:ascii="Arial" w:hAnsi="Arial" w:cs="Arial"/>
            <w:noProof/>
            <w:sz w:val="24"/>
            <w:szCs w:val="24"/>
          </w:rPr>
          <w:t xml:space="preserve"> 2004</w:t>
        </w:r>
      </w:hyperlink>
      <w:r w:rsidR="0064659C">
        <w:rPr>
          <w:rFonts w:ascii="Arial" w:hAnsi="Arial" w:cs="Arial"/>
          <w:noProof/>
          <w:sz w:val="24"/>
          <w:szCs w:val="24"/>
        </w:rPr>
        <w:t>)</w:t>
      </w:r>
      <w:r w:rsidR="00895576">
        <w:rPr>
          <w:rFonts w:ascii="Arial" w:hAnsi="Arial" w:cs="Arial"/>
          <w:sz w:val="24"/>
          <w:szCs w:val="24"/>
        </w:rPr>
        <w:fldChar w:fldCharType="end"/>
      </w:r>
      <w:r w:rsidRPr="00B94BE2">
        <w:rPr>
          <w:rFonts w:ascii="Arial" w:hAnsi="Arial" w:cs="Arial"/>
          <w:b/>
          <w:sz w:val="24"/>
          <w:szCs w:val="24"/>
        </w:rPr>
        <w:t>.</w:t>
      </w:r>
      <w:r w:rsidR="006A7314" w:rsidRPr="00B94BE2">
        <w:rPr>
          <w:rFonts w:ascii="Arial" w:hAnsi="Arial" w:cs="Arial"/>
          <w:sz w:val="24"/>
          <w:szCs w:val="24"/>
        </w:rPr>
        <w:t>This data</w:t>
      </w:r>
      <w:ins w:id="107" w:author="Lindsay" w:date="2012-04-17T01:35:00Z">
        <w:r w:rsidR="00A17AF3">
          <w:rPr>
            <w:rFonts w:ascii="Arial" w:hAnsi="Arial" w:cs="Arial"/>
            <w:sz w:val="24"/>
            <w:szCs w:val="24"/>
          </w:rPr>
          <w:t xml:space="preserve"> </w:t>
        </w:r>
      </w:ins>
      <w:r w:rsidR="007F307D" w:rsidRPr="00B94BE2">
        <w:rPr>
          <w:rFonts w:ascii="Arial" w:hAnsi="Arial" w:cs="Arial"/>
          <w:sz w:val="24"/>
          <w:szCs w:val="24"/>
        </w:rPr>
        <w:t xml:space="preserve">also </w:t>
      </w:r>
      <w:r w:rsidR="00463F9C" w:rsidRPr="00B94BE2">
        <w:rPr>
          <w:rFonts w:ascii="Arial" w:hAnsi="Arial" w:cs="Arial"/>
          <w:sz w:val="24"/>
          <w:szCs w:val="24"/>
        </w:rPr>
        <w:t xml:space="preserve">aligns with the </w:t>
      </w:r>
      <w:r w:rsidR="0028260D">
        <w:rPr>
          <w:rFonts w:ascii="Arial" w:hAnsi="Arial" w:cs="Arial"/>
          <w:sz w:val="24"/>
          <w:szCs w:val="24"/>
        </w:rPr>
        <w:t>studies that show a correlation between obesity and premature death.</w:t>
      </w:r>
      <w:r w:rsidR="00FB090E" w:rsidRPr="00B94BE2">
        <w:rPr>
          <w:rFonts w:ascii="Arial" w:hAnsi="Arial" w:cs="Arial"/>
          <w:sz w:val="24"/>
          <w:szCs w:val="24"/>
        </w:rPr>
        <w:t xml:space="preserve"> </w:t>
      </w:r>
      <w:r w:rsidR="00FB090E" w:rsidRPr="00B94BE2">
        <w:rPr>
          <w:rFonts w:ascii="Arial" w:hAnsi="Arial" w:cs="Arial"/>
          <w:sz w:val="24"/>
          <w:szCs w:val="24"/>
        </w:rPr>
        <w:lastRenderedPageBreak/>
        <w:t>D</w:t>
      </w:r>
      <w:r w:rsidR="00463F9C" w:rsidRPr="00B94BE2">
        <w:rPr>
          <w:rFonts w:ascii="Arial" w:hAnsi="Arial" w:cs="Arial"/>
          <w:sz w:val="24"/>
          <w:szCs w:val="24"/>
        </w:rPr>
        <w:t xml:space="preserve">ietary habits that involve excess caloric intake </w:t>
      </w:r>
      <w:r w:rsidR="00056061" w:rsidRPr="00B94BE2">
        <w:rPr>
          <w:rFonts w:ascii="Arial" w:hAnsi="Arial" w:cs="Arial"/>
          <w:sz w:val="24"/>
          <w:szCs w:val="24"/>
        </w:rPr>
        <w:t>are</w:t>
      </w:r>
      <w:r w:rsidR="00463F9C" w:rsidRPr="00B94BE2">
        <w:rPr>
          <w:rFonts w:ascii="Arial" w:hAnsi="Arial" w:cs="Arial"/>
          <w:sz w:val="24"/>
          <w:szCs w:val="24"/>
        </w:rPr>
        <w:t xml:space="preserve"> associated with </w:t>
      </w:r>
      <w:r w:rsidR="004D0E03" w:rsidRPr="00B94BE2">
        <w:rPr>
          <w:rFonts w:ascii="Arial" w:hAnsi="Arial" w:cs="Arial"/>
          <w:sz w:val="24"/>
          <w:szCs w:val="24"/>
        </w:rPr>
        <w:t>shorter lifespan</w:t>
      </w:r>
      <w:r w:rsidR="00746C74" w:rsidRPr="00B94BE2">
        <w:rPr>
          <w:rFonts w:ascii="Arial" w:hAnsi="Arial" w:cs="Arial"/>
          <w:sz w:val="24"/>
          <w:szCs w:val="24"/>
        </w:rPr>
        <w:t xml:space="preserve"> whereas individuals that have moderate eating habits live longer</w:t>
      </w:r>
      <w:r w:rsidR="00895576">
        <w:rPr>
          <w:rFonts w:ascii="Arial" w:hAnsi="Arial" w:cs="Arial"/>
          <w:b/>
          <w:sz w:val="24"/>
          <w:szCs w:val="24"/>
        </w:rPr>
        <w:fldChar w:fldCharType="begin"/>
      </w:r>
      <w:r w:rsidR="001C5B0B">
        <w:rPr>
          <w:rFonts w:ascii="Arial" w:hAnsi="Arial" w:cs="Arial"/>
          <w:b/>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895576">
        <w:rPr>
          <w:rFonts w:ascii="Arial" w:hAnsi="Arial" w:cs="Arial"/>
          <w:b/>
          <w:sz w:val="24"/>
          <w:szCs w:val="24"/>
        </w:rPr>
        <w:fldChar w:fldCharType="separate"/>
      </w:r>
      <w:r w:rsidR="001C5B0B">
        <w:rPr>
          <w:rFonts w:ascii="Arial" w:hAnsi="Arial" w:cs="Arial"/>
          <w:b/>
          <w:noProof/>
          <w:sz w:val="24"/>
          <w:szCs w:val="24"/>
        </w:rPr>
        <w:t>(</w:t>
      </w:r>
      <w:hyperlink w:anchor="_ENREF_16" w:tooltip="Stanfel, 2009 #797" w:history="1">
        <w:r w:rsidR="00E636AA">
          <w:rPr>
            <w:rFonts w:ascii="Arial" w:hAnsi="Arial" w:cs="Arial"/>
            <w:b/>
            <w:noProof/>
            <w:sz w:val="24"/>
            <w:szCs w:val="24"/>
          </w:rPr>
          <w:t>S</w:t>
        </w:r>
        <w:r w:rsidR="00E636AA" w:rsidRPr="001C5B0B">
          <w:rPr>
            <w:rFonts w:ascii="Arial" w:hAnsi="Arial" w:cs="Arial"/>
            <w:b/>
            <w:smallCaps/>
            <w:noProof/>
            <w:sz w:val="24"/>
            <w:szCs w:val="24"/>
          </w:rPr>
          <w:t>tanfel</w:t>
        </w:r>
        <w:r w:rsidR="00E636AA" w:rsidRPr="001C5B0B">
          <w:rPr>
            <w:rFonts w:ascii="Arial" w:hAnsi="Arial" w:cs="Arial"/>
            <w:b/>
            <w:i/>
            <w:noProof/>
            <w:sz w:val="24"/>
            <w:szCs w:val="24"/>
          </w:rPr>
          <w:t xml:space="preserve"> et al.</w:t>
        </w:r>
        <w:r w:rsidR="00E636AA">
          <w:rPr>
            <w:rFonts w:ascii="Arial" w:hAnsi="Arial" w:cs="Arial"/>
            <w:b/>
            <w:noProof/>
            <w:sz w:val="24"/>
            <w:szCs w:val="24"/>
          </w:rPr>
          <w:t xml:space="preserve"> 2009</w:t>
        </w:r>
      </w:hyperlink>
      <w:r w:rsidR="001C5B0B">
        <w:rPr>
          <w:rFonts w:ascii="Arial" w:hAnsi="Arial" w:cs="Arial"/>
          <w:b/>
          <w:noProof/>
          <w:sz w:val="24"/>
          <w:szCs w:val="24"/>
        </w:rPr>
        <w:t>)</w:t>
      </w:r>
      <w:r w:rsidR="00895576">
        <w:rPr>
          <w:rFonts w:ascii="Arial" w:hAnsi="Arial" w:cs="Arial"/>
          <w:b/>
          <w:sz w:val="24"/>
          <w:szCs w:val="24"/>
        </w:rPr>
        <w:fldChar w:fldCharType="end"/>
      </w:r>
      <w:r w:rsidR="004E748B" w:rsidRPr="00B94BE2">
        <w:rPr>
          <w:rFonts w:ascii="Arial" w:hAnsi="Arial" w:cs="Arial"/>
          <w:b/>
          <w:sz w:val="24"/>
          <w:szCs w:val="24"/>
        </w:rPr>
        <w:t>.</w:t>
      </w:r>
    </w:p>
    <w:p w:rsidR="000768D5" w:rsidRDefault="00B92673" w:rsidP="000768D5">
      <w:pPr>
        <w:spacing w:after="0" w:line="480" w:lineRule="auto"/>
        <w:ind w:firstLine="360"/>
        <w:rPr>
          <w:ins w:id="108" w:author="Lindsay" w:date="2012-04-17T01:38:00Z"/>
          <w:rFonts w:ascii="Arial" w:hAnsi="Arial" w:cs="Arial"/>
          <w:sz w:val="24"/>
          <w:szCs w:val="24"/>
        </w:rPr>
      </w:pPr>
      <w:r>
        <w:rPr>
          <w:rFonts w:ascii="Arial" w:hAnsi="Arial" w:cs="Arial"/>
          <w:sz w:val="24"/>
          <w:szCs w:val="24"/>
        </w:rPr>
        <w:t xml:space="preserve">Cellular signals either delay or promote growth depending on intracellular or external conditions.  </w:t>
      </w:r>
      <w:r w:rsidR="00122B63">
        <w:rPr>
          <w:rFonts w:ascii="Arial" w:hAnsi="Arial" w:cs="Arial"/>
          <w:sz w:val="24"/>
          <w:szCs w:val="24"/>
        </w:rPr>
        <w:t>When nutrients like glucose are not readily available in the cell, quiescence occurs, in which metabolic activity is reduced in order to conserve cellular energy. Thus the progression of the cell’s lifespan is either slowed or halted</w:t>
      </w:r>
      <w:r w:rsidR="002E7FE4">
        <w:rPr>
          <w:rFonts w:ascii="Arial" w:hAnsi="Arial" w:cs="Arial"/>
          <w:sz w:val="24"/>
          <w:szCs w:val="24"/>
        </w:rPr>
        <w:t>. Conversely, elevated nutrient levels</w:t>
      </w:r>
      <w:r w:rsidR="00FB3D0E">
        <w:rPr>
          <w:rFonts w:ascii="Arial" w:hAnsi="Arial" w:cs="Arial"/>
          <w:sz w:val="24"/>
          <w:szCs w:val="24"/>
        </w:rPr>
        <w:t xml:space="preserve"> will speed up </w:t>
      </w:r>
      <w:r w:rsidR="00884562">
        <w:rPr>
          <w:rFonts w:ascii="Arial" w:hAnsi="Arial" w:cs="Arial"/>
          <w:sz w:val="24"/>
          <w:szCs w:val="24"/>
        </w:rPr>
        <w:t xml:space="preserve">metabolic rates and promote </w:t>
      </w:r>
      <w:r w:rsidR="00254DC9">
        <w:rPr>
          <w:rFonts w:ascii="Arial" w:hAnsi="Arial" w:cs="Arial"/>
          <w:sz w:val="24"/>
          <w:szCs w:val="24"/>
        </w:rPr>
        <w:t xml:space="preserve">cell-cycle progression. </w:t>
      </w:r>
      <w:r w:rsidR="00E46862">
        <w:rPr>
          <w:rFonts w:ascii="Arial" w:hAnsi="Arial" w:cs="Arial"/>
          <w:sz w:val="24"/>
          <w:szCs w:val="24"/>
        </w:rPr>
        <w:t xml:space="preserve">This can shorten </w:t>
      </w:r>
      <w:r w:rsidR="00555EF6">
        <w:rPr>
          <w:rFonts w:ascii="Arial" w:hAnsi="Arial" w:cs="Arial"/>
          <w:sz w:val="24"/>
          <w:szCs w:val="24"/>
        </w:rPr>
        <w:t>CLS</w:t>
      </w:r>
      <w:ins w:id="109" w:author="Lindsay" w:date="2012-04-17T01:34:00Z">
        <w:r w:rsidR="007C1907">
          <w:rPr>
            <w:rFonts w:ascii="Arial" w:hAnsi="Arial" w:cs="Arial"/>
            <w:sz w:val="24"/>
            <w:szCs w:val="24"/>
          </w:rPr>
          <w:t xml:space="preserve"> </w:t>
        </w:r>
      </w:ins>
      <w:r w:rsidR="00895576">
        <w:rPr>
          <w:rFonts w:ascii="Arial" w:hAnsi="Arial" w:cs="Arial"/>
          <w:sz w:val="24"/>
          <w:szCs w:val="24"/>
        </w:rPr>
        <w:fldChar w:fldCharType="begin"/>
      </w:r>
      <w:r w:rsidR="001C5B0B">
        <w:rPr>
          <w:rFonts w:ascii="Arial" w:hAnsi="Arial" w:cs="Arial"/>
          <w:sz w:val="24"/>
          <w:szCs w:val="24"/>
        </w:rPr>
        <w: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instrText>
      </w:r>
      <w:r w:rsidR="00895576">
        <w:rPr>
          <w:rFonts w:ascii="Arial" w:hAnsi="Arial" w:cs="Arial"/>
          <w:sz w:val="24"/>
          <w:szCs w:val="24"/>
        </w:rPr>
        <w:fldChar w:fldCharType="separate"/>
      </w:r>
      <w:r w:rsidR="001C5B0B">
        <w:rPr>
          <w:rFonts w:ascii="Arial" w:hAnsi="Arial" w:cs="Arial"/>
          <w:noProof/>
          <w:sz w:val="24"/>
          <w:szCs w:val="24"/>
        </w:rPr>
        <w:t>(</w:t>
      </w:r>
      <w:hyperlink w:anchor="_ENREF_15" w:tooltip="Ruckenstuhl, 2010 #1477" w:history="1">
        <w:r w:rsidR="00E636AA">
          <w:rPr>
            <w:rFonts w:ascii="Arial" w:hAnsi="Arial" w:cs="Arial"/>
            <w:noProof/>
            <w:sz w:val="24"/>
            <w:szCs w:val="24"/>
          </w:rPr>
          <w:t>R</w:t>
        </w:r>
        <w:r w:rsidR="00E636AA" w:rsidRPr="001C5B0B">
          <w:rPr>
            <w:rFonts w:ascii="Arial" w:hAnsi="Arial" w:cs="Arial"/>
            <w:smallCaps/>
            <w:noProof/>
            <w:sz w:val="24"/>
            <w:szCs w:val="24"/>
          </w:rPr>
          <w:t>uckenstuhl</w:t>
        </w:r>
        <w:r w:rsidR="00E636AA" w:rsidRPr="001C5B0B">
          <w:rPr>
            <w:rFonts w:ascii="Arial" w:hAnsi="Arial" w:cs="Arial"/>
            <w:i/>
            <w:noProof/>
            <w:sz w:val="24"/>
            <w:szCs w:val="24"/>
          </w:rPr>
          <w:t xml:space="preserve"> et al.</w:t>
        </w:r>
        <w:r w:rsidR="00E636AA">
          <w:rPr>
            <w:rFonts w:ascii="Arial" w:hAnsi="Arial" w:cs="Arial"/>
            <w:noProof/>
            <w:sz w:val="24"/>
            <w:szCs w:val="24"/>
          </w:rPr>
          <w:t xml:space="preserve"> 2010</w:t>
        </w:r>
      </w:hyperlink>
      <w:r w:rsidR="001C5B0B">
        <w:rPr>
          <w:rFonts w:ascii="Arial" w:hAnsi="Arial" w:cs="Arial"/>
          <w:noProof/>
          <w:sz w:val="24"/>
          <w:szCs w:val="24"/>
        </w:rPr>
        <w:t>)</w:t>
      </w:r>
      <w:r w:rsidR="00895576">
        <w:rPr>
          <w:rFonts w:ascii="Arial" w:hAnsi="Arial" w:cs="Arial"/>
          <w:sz w:val="24"/>
          <w:szCs w:val="24"/>
        </w:rPr>
        <w:fldChar w:fldCharType="end"/>
      </w:r>
      <w:r w:rsidR="00C644B4">
        <w:rPr>
          <w:rFonts w:ascii="Arial" w:hAnsi="Arial" w:cs="Arial"/>
          <w:sz w:val="24"/>
          <w:szCs w:val="24"/>
        </w:rPr>
        <w:t xml:space="preserve">. </w:t>
      </w:r>
    </w:p>
    <w:p w:rsidR="000C5995" w:rsidRPr="00B94BE2" w:rsidDel="00C526A4" w:rsidRDefault="000768D5" w:rsidP="00C526A4">
      <w:pPr>
        <w:spacing w:after="0" w:line="480" w:lineRule="auto"/>
        <w:ind w:firstLine="360"/>
        <w:rPr>
          <w:del w:id="110" w:author="Lindsay" w:date="2012-04-17T01:49:00Z"/>
          <w:rFonts w:ascii="Arial" w:hAnsi="Arial" w:cs="Arial"/>
          <w:sz w:val="24"/>
          <w:szCs w:val="24"/>
        </w:rPr>
      </w:pPr>
      <w:ins w:id="111" w:author="Lindsay" w:date="2012-04-17T01:38:00Z">
        <w:r>
          <w:rPr>
            <w:rFonts w:ascii="Arial" w:hAnsi="Arial" w:cs="Arial"/>
            <w:sz w:val="24"/>
            <w:szCs w:val="24"/>
          </w:rPr>
          <w:t>We hypothesize that</w:t>
        </w:r>
      </w:ins>
      <w:ins w:id="112" w:author="Lindsay" w:date="2012-04-17T01:39:00Z">
        <w:r>
          <w:rPr>
            <w:rFonts w:ascii="Arial" w:hAnsi="Arial" w:cs="Arial"/>
            <w:sz w:val="24"/>
            <w:szCs w:val="24"/>
          </w:rPr>
          <w:t xml:space="preserve"> increasing levels of ROS can increase LOH. By externally increasing H2O2 levels, superoxide </w:t>
        </w:r>
      </w:ins>
      <w:ins w:id="113" w:author="Lindsay" w:date="2012-04-17T01:40:00Z">
        <w:r>
          <w:rPr>
            <w:rFonts w:ascii="Arial" w:hAnsi="Arial" w:cs="Arial"/>
            <w:sz w:val="24"/>
            <w:szCs w:val="24"/>
          </w:rPr>
          <w:t>dismutase activity will be inhibited through product inhibition. This will raise intracellular ROS levels and cause DNA damage that will induce a homologous recombination</w:t>
        </w:r>
      </w:ins>
      <w:ins w:id="114" w:author="Lindsay" w:date="2012-04-17T01:41:00Z">
        <w:r>
          <w:rPr>
            <w:rFonts w:ascii="Arial" w:hAnsi="Arial" w:cs="Arial"/>
            <w:sz w:val="24"/>
            <w:szCs w:val="24"/>
          </w:rPr>
          <w:t xml:space="preserve"> repair-response. This will ultimately increase LOH in yeast. Alternatively, we propose that loss of viability wi</w:t>
        </w:r>
      </w:ins>
      <w:ins w:id="115" w:author="Lindsay" w:date="2012-04-17T01:42:00Z">
        <w:r>
          <w:rPr>
            <w:rFonts w:ascii="Arial" w:hAnsi="Arial" w:cs="Arial"/>
            <w:sz w:val="24"/>
            <w:szCs w:val="24"/>
          </w:rPr>
          <w:t>ll occur as increased ROS levels damage or</w:t>
        </w:r>
      </w:ins>
      <w:ins w:id="116" w:author="Lindsay" w:date="2012-04-17T01:43:00Z">
        <w:r>
          <w:rPr>
            <w:rFonts w:ascii="Arial" w:hAnsi="Arial" w:cs="Arial"/>
            <w:sz w:val="24"/>
            <w:szCs w:val="24"/>
          </w:rPr>
          <w:t xml:space="preserve">ganelles, proteins, and lipids. </w:t>
        </w:r>
      </w:ins>
      <w:ins w:id="117" w:author="Lindsay" w:date="2012-04-17T01:44:00Z">
        <w:r>
          <w:rPr>
            <w:rFonts w:ascii="Arial" w:hAnsi="Arial" w:cs="Arial"/>
            <w:sz w:val="24"/>
            <w:szCs w:val="24"/>
          </w:rPr>
          <w:t xml:space="preserve">LOH and viability drop have not been shown to be </w:t>
        </w:r>
      </w:ins>
      <w:ins w:id="118" w:author="Lindsay" w:date="2012-04-17T01:47:00Z">
        <w:r>
          <w:rPr>
            <w:rFonts w:ascii="Arial" w:hAnsi="Arial" w:cs="Arial"/>
            <w:sz w:val="24"/>
            <w:szCs w:val="24"/>
          </w:rPr>
          <w:t>directly</w:t>
        </w:r>
      </w:ins>
      <w:ins w:id="119" w:author="Lindsay" w:date="2012-04-17T01:48:00Z">
        <w:r>
          <w:rPr>
            <w:rFonts w:ascii="Arial" w:hAnsi="Arial" w:cs="Arial"/>
            <w:sz w:val="24"/>
            <w:szCs w:val="24"/>
          </w:rPr>
          <w:t xml:space="preserve"> linked</w:t>
        </w:r>
      </w:ins>
      <w:ins w:id="120" w:author="Lindsay" w:date="2012-04-17T01:47:00Z">
        <w:r>
          <w:rPr>
            <w:rFonts w:ascii="Arial" w:hAnsi="Arial" w:cs="Arial"/>
            <w:sz w:val="24"/>
            <w:szCs w:val="24"/>
          </w:rPr>
          <w:t xml:space="preserve">, it is clear that they are associated events because they are both caused by </w:t>
        </w:r>
      </w:ins>
      <w:ins w:id="121" w:author="Lindsay" w:date="2012-04-17T01:48:00Z">
        <w:r>
          <w:rPr>
            <w:rFonts w:ascii="Arial" w:hAnsi="Arial" w:cs="Arial"/>
            <w:sz w:val="24"/>
            <w:szCs w:val="24"/>
          </w:rPr>
          <w:t xml:space="preserve">increasing ROS. </w:t>
        </w:r>
        <w:r w:rsidR="00EF0E46">
          <w:rPr>
            <w:rFonts w:ascii="Arial" w:hAnsi="Arial" w:cs="Arial"/>
            <w:sz w:val="24"/>
            <w:szCs w:val="24"/>
          </w:rPr>
          <w:t xml:space="preserve">Thus, our objective is to </w:t>
        </w:r>
        <w:r w:rsidR="000C5995">
          <w:rPr>
            <w:rFonts w:ascii="Arial" w:hAnsi="Arial" w:cs="Arial"/>
            <w:sz w:val="24"/>
            <w:szCs w:val="24"/>
          </w:rPr>
          <w:t>c</w:t>
        </w:r>
      </w:ins>
      <w:ins w:id="122" w:author="Lindsay" w:date="2012-04-17T01:49:00Z">
        <w:r w:rsidR="000C5995">
          <w:rPr>
            <w:rFonts w:ascii="Arial" w:hAnsi="Arial" w:cs="Arial"/>
            <w:sz w:val="24"/>
            <w:szCs w:val="24"/>
          </w:rPr>
          <w:t>ompare the H</w:t>
        </w:r>
        <w:r w:rsidR="00895576" w:rsidRPr="00895576">
          <w:rPr>
            <w:rFonts w:ascii="Arial" w:hAnsi="Arial" w:cs="Arial"/>
            <w:sz w:val="24"/>
            <w:szCs w:val="24"/>
            <w:vertAlign w:val="subscript"/>
            <w:rPrChange w:id="123" w:author="Lindsay" w:date="2012-04-17T01:49:00Z">
              <w:rPr>
                <w:rFonts w:ascii="Arial" w:hAnsi="Arial" w:cs="Arial"/>
                <w:sz w:val="24"/>
                <w:szCs w:val="24"/>
              </w:rPr>
            </w:rPrChange>
          </w:rPr>
          <w:t>2</w:t>
        </w:r>
        <w:r w:rsidR="000C5995">
          <w:rPr>
            <w:rFonts w:ascii="Arial" w:hAnsi="Arial" w:cs="Arial"/>
            <w:sz w:val="24"/>
            <w:szCs w:val="24"/>
          </w:rPr>
          <w:t>O</w:t>
        </w:r>
        <w:r w:rsidR="00895576" w:rsidRPr="00895576">
          <w:rPr>
            <w:rFonts w:ascii="Arial" w:hAnsi="Arial" w:cs="Arial"/>
            <w:sz w:val="24"/>
            <w:szCs w:val="24"/>
            <w:vertAlign w:val="subscript"/>
            <w:rPrChange w:id="124" w:author="Lindsay" w:date="2012-04-17T01:49:00Z">
              <w:rPr>
                <w:rFonts w:ascii="Arial" w:hAnsi="Arial" w:cs="Arial"/>
                <w:sz w:val="24"/>
                <w:szCs w:val="24"/>
              </w:rPr>
            </w:rPrChange>
          </w:rPr>
          <w:t>2</w:t>
        </w:r>
        <w:r w:rsidR="000C5995">
          <w:rPr>
            <w:rFonts w:ascii="Arial" w:hAnsi="Arial" w:cs="Arial"/>
            <w:sz w:val="24"/>
            <w:szCs w:val="24"/>
          </w:rPr>
          <w:t xml:space="preserve"> dose-response curve of LOH and viability with the viability change in normal aging</w:t>
        </w:r>
        <w:r w:rsidR="00891EEF">
          <w:rPr>
            <w:rFonts w:ascii="Arial" w:hAnsi="Arial" w:cs="Arial"/>
            <w:sz w:val="24"/>
            <w:szCs w:val="24"/>
          </w:rPr>
          <w:t xml:space="preserve"> </w:t>
        </w:r>
        <w:r w:rsidR="00895576" w:rsidRPr="00895576">
          <w:rPr>
            <w:rFonts w:ascii="Arial" w:hAnsi="Arial" w:cs="Arial"/>
            <w:b/>
            <w:sz w:val="24"/>
            <w:szCs w:val="24"/>
            <w:rPrChange w:id="125" w:author="Lindsay" w:date="2012-04-17T01:50:00Z">
              <w:rPr>
                <w:rFonts w:ascii="Arial" w:hAnsi="Arial" w:cs="Arial"/>
                <w:sz w:val="24"/>
                <w:szCs w:val="24"/>
              </w:rPr>
            </w:rPrChange>
          </w:rPr>
          <w:t>Figure</w:t>
        </w:r>
      </w:ins>
      <w:ins w:id="126" w:author="Lindsay" w:date="2012-04-17T01:50:00Z">
        <w:r w:rsidR="00891EEF">
          <w:rPr>
            <w:rFonts w:ascii="Arial" w:hAnsi="Arial" w:cs="Arial"/>
            <w:sz w:val="24"/>
            <w:szCs w:val="24"/>
          </w:rPr>
          <w:t xml:space="preserve"> (add from </w:t>
        </w:r>
        <w:proofErr w:type="spellStart"/>
        <w:proofErr w:type="gramStart"/>
        <w:r w:rsidR="00891EEF">
          <w:rPr>
            <w:rFonts w:ascii="Arial" w:hAnsi="Arial" w:cs="Arial"/>
            <w:sz w:val="24"/>
            <w:szCs w:val="24"/>
          </w:rPr>
          <w:t>powerpoint</w:t>
        </w:r>
        <w:proofErr w:type="spellEnd"/>
        <w:proofErr w:type="gramEnd"/>
        <w:r w:rsidR="00891EEF">
          <w:rPr>
            <w:rFonts w:ascii="Arial" w:hAnsi="Arial" w:cs="Arial"/>
            <w:sz w:val="24"/>
            <w:szCs w:val="24"/>
          </w:rPr>
          <w:t>)</w:t>
        </w:r>
      </w:ins>
      <w:ins w:id="127" w:author="Lindsay" w:date="2012-04-17T01:49:00Z">
        <w:r w:rsidR="000C5995">
          <w:rPr>
            <w:rFonts w:ascii="Arial" w:hAnsi="Arial" w:cs="Arial"/>
            <w:sz w:val="24"/>
            <w:szCs w:val="24"/>
          </w:rPr>
          <w:t xml:space="preserve">. </w:t>
        </w:r>
      </w:ins>
    </w:p>
    <w:p w:rsidR="008A3E3B" w:rsidRPr="00B94BE2" w:rsidRDefault="008A3E3B" w:rsidP="00A40480">
      <w:pPr>
        <w:spacing w:after="0" w:line="480" w:lineRule="auto"/>
        <w:ind w:firstLine="360"/>
        <w:rPr>
          <w:rFonts w:ascii="Arial" w:hAnsi="Arial" w:cs="Arial"/>
          <w:sz w:val="24"/>
          <w:szCs w:val="24"/>
        </w:rPr>
      </w:pPr>
      <w:r w:rsidRPr="00B94BE2">
        <w:rPr>
          <w:rFonts w:ascii="Arial" w:hAnsi="Arial" w:cs="Arial"/>
          <w:sz w:val="24"/>
          <w:szCs w:val="24"/>
        </w:rPr>
        <w:t xml:space="preserve">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study of age-related diseases like </w:t>
      </w:r>
      <w:r w:rsidR="00217B5D" w:rsidRPr="00B94BE2">
        <w:rPr>
          <w:rFonts w:ascii="Arial" w:hAnsi="Arial" w:cs="Arial"/>
          <w:sz w:val="24"/>
          <w:szCs w:val="24"/>
        </w:rPr>
        <w:lastRenderedPageBreak/>
        <w:t>Alzheimer</w:t>
      </w:r>
      <w:del w:id="128" w:author="Lindsay" w:date="2012-04-17T01:34:00Z">
        <w:r w:rsidR="00217B5D" w:rsidRPr="00B94BE2" w:rsidDel="007C1907">
          <w:rPr>
            <w:rFonts w:ascii="Arial" w:hAnsi="Arial" w:cs="Arial"/>
            <w:sz w:val="24"/>
            <w:szCs w:val="24"/>
          </w:rPr>
          <w:delText xml:space="preserve"> </w:delText>
        </w:r>
      </w:del>
      <w:r w:rsidR="00217B5D" w:rsidRPr="00B94BE2">
        <w:rPr>
          <w:rFonts w:ascii="Arial" w:hAnsi="Arial" w:cs="Arial"/>
          <w:sz w:val="24"/>
          <w:szCs w:val="24"/>
        </w:rPr>
        <w:t>’s disease</w:t>
      </w:r>
      <w:r w:rsidRPr="00B94BE2">
        <w:rPr>
          <w:rFonts w:ascii="Arial" w:hAnsi="Arial" w:cs="Arial"/>
          <w:sz w:val="24"/>
          <w:szCs w:val="24"/>
        </w:rPr>
        <w:t xml:space="preserve">, cancer, and </w:t>
      </w:r>
      <w:r w:rsidR="00C86406" w:rsidRPr="00B94BE2">
        <w:rPr>
          <w:rFonts w:ascii="Arial" w:hAnsi="Arial" w:cs="Arial"/>
          <w:sz w:val="24"/>
          <w:szCs w:val="24"/>
        </w:rPr>
        <w:t>atherosclerosis, and diabetes.</w:t>
      </w:r>
      <w:ins w:id="129" w:author="Lindsay" w:date="2012-04-17T01:38:00Z">
        <w:r w:rsidR="000768D5">
          <w:rPr>
            <w:rFonts w:ascii="Arial" w:hAnsi="Arial" w:cs="Arial"/>
            <w:sz w:val="24"/>
            <w:szCs w:val="24"/>
          </w:rPr>
          <w:t xml:space="preserve"> </w:t>
        </w:r>
      </w:ins>
      <w:r w:rsidR="000E2828" w:rsidRPr="00B94BE2">
        <w:rPr>
          <w:rFonts w:ascii="Arial" w:hAnsi="Arial" w:cs="Arial"/>
          <w:sz w:val="24"/>
          <w:szCs w:val="24"/>
        </w:rPr>
        <w:t xml:space="preserve">Ultimately, these studies can introduce ways to extend human lifespan. </w:t>
      </w:r>
    </w:p>
    <w:p w:rsidR="00585B6F" w:rsidRPr="00B94BE2" w:rsidRDefault="00585B6F" w:rsidP="00B94BE2">
      <w:pPr>
        <w:spacing w:after="0" w:line="480" w:lineRule="auto"/>
        <w:jc w:val="center"/>
        <w:rPr>
          <w:rFonts w:ascii="Arial" w:hAnsi="Arial" w:cs="Arial"/>
          <w:b/>
          <w:sz w:val="24"/>
          <w:szCs w:val="24"/>
        </w:rPr>
      </w:pPr>
    </w:p>
    <w:p w:rsidR="00A90D3B" w:rsidRPr="00741096" w:rsidRDefault="00BF4D35" w:rsidP="00B94BE2">
      <w:pPr>
        <w:spacing w:after="0" w:line="480" w:lineRule="auto"/>
        <w:jc w:val="center"/>
        <w:rPr>
          <w:rFonts w:ascii="Arial" w:hAnsi="Arial" w:cs="Arial"/>
          <w:b/>
          <w:sz w:val="30"/>
          <w:szCs w:val="30"/>
        </w:rPr>
      </w:pPr>
      <w:r w:rsidRPr="00741096">
        <w:rPr>
          <w:rFonts w:ascii="Arial" w:hAnsi="Arial" w:cs="Arial"/>
          <w:b/>
          <w:sz w:val="30"/>
          <w:szCs w:val="30"/>
        </w:rPr>
        <w:t>Materials and Methods</w:t>
      </w:r>
    </w:p>
    <w:p w:rsidR="005063E2" w:rsidRPr="00B94BE2" w:rsidRDefault="005063E2" w:rsidP="00B94BE2">
      <w:pPr>
        <w:spacing w:after="0" w:line="480" w:lineRule="auto"/>
        <w:rPr>
          <w:rFonts w:ascii="Arial" w:hAnsi="Arial" w:cs="Arial"/>
          <w:b/>
          <w:i/>
          <w:sz w:val="24"/>
          <w:szCs w:val="24"/>
        </w:rPr>
      </w:pPr>
      <w:r w:rsidRPr="00B94BE2">
        <w:rPr>
          <w:rFonts w:ascii="Arial" w:hAnsi="Arial" w:cs="Arial"/>
          <w:b/>
          <w:i/>
          <w:sz w:val="24"/>
          <w:szCs w:val="24"/>
        </w:rPr>
        <w:t xml:space="preserve">Yeast </w:t>
      </w:r>
      <w:r w:rsidR="00F604C8" w:rsidRPr="00B94BE2">
        <w:rPr>
          <w:rFonts w:ascii="Arial" w:hAnsi="Arial" w:cs="Arial"/>
          <w:b/>
          <w:i/>
          <w:sz w:val="24"/>
          <w:szCs w:val="24"/>
        </w:rPr>
        <w:t xml:space="preserve">Culturing </w:t>
      </w:r>
    </w:p>
    <w:p w:rsidR="006440B6" w:rsidRPr="00B94BE2" w:rsidRDefault="0043542A" w:rsidP="00B94BE2">
      <w:pPr>
        <w:spacing w:after="0" w:line="480" w:lineRule="auto"/>
        <w:rPr>
          <w:rFonts w:ascii="Arial" w:hAnsi="Arial" w:cs="Arial"/>
          <w:sz w:val="24"/>
          <w:szCs w:val="24"/>
        </w:rPr>
      </w:pPr>
      <w:r w:rsidRPr="00B94BE2">
        <w:rPr>
          <w:rFonts w:ascii="Arial" w:hAnsi="Arial" w:cs="Arial"/>
          <w:sz w:val="24"/>
          <w:szCs w:val="24"/>
        </w:rPr>
        <w:t xml:space="preserve">Strains with heterozygous Met 15 +/- were grown overnight at 30°C in 5 </w:t>
      </w:r>
      <w:proofErr w:type="spellStart"/>
      <w:r w:rsidRPr="00B94BE2">
        <w:rPr>
          <w:rFonts w:ascii="Arial" w:hAnsi="Arial" w:cs="Arial"/>
          <w:sz w:val="24"/>
          <w:szCs w:val="24"/>
        </w:rPr>
        <w:t>mls</w:t>
      </w:r>
      <w:proofErr w:type="spellEnd"/>
      <w:r w:rsidRPr="00B94BE2">
        <w:rPr>
          <w:rFonts w:ascii="Arial" w:hAnsi="Arial" w:cs="Arial"/>
          <w:sz w:val="24"/>
          <w:szCs w:val="24"/>
        </w:rPr>
        <w:t xml:space="preserve"> of YPD using autoclaved glass tubes.</w:t>
      </w:r>
      <w:r w:rsidR="00E223EC" w:rsidRPr="00B94BE2">
        <w:rPr>
          <w:rFonts w:ascii="Arial" w:hAnsi="Arial" w:cs="Arial"/>
          <w:sz w:val="24"/>
          <w:szCs w:val="24"/>
        </w:rPr>
        <w:t xml:space="preserve"> Strains used with heterozygous Met15+/- were described previously </w:t>
      </w:r>
      <w:ins w:id="130" w:author="Lindsay" w:date="2012-04-17T07:50:00Z">
        <w:r w:rsidR="006F70E5">
          <w:rPr>
            <w:rFonts w:ascii="Arial" w:hAnsi="Arial" w:cs="Arial"/>
            <w:sz w:val="24"/>
            <w:szCs w:val="24"/>
          </w:rPr>
          <w:t xml:space="preserve">Table 2 </w:t>
        </w:r>
      </w:ins>
      <w:r w:rsidR="00895576">
        <w:rPr>
          <w:rFonts w:ascii="Arial" w:hAnsi="Arial" w:cs="Arial"/>
          <w:color w:val="00B0F0"/>
          <w:sz w:val="24"/>
          <w:szCs w:val="24"/>
        </w:rPr>
        <w:fldChar w:fldCharType="begin"/>
      </w:r>
      <w:r w:rsidR="001C5B0B">
        <w:rPr>
          <w:rFonts w:ascii="Arial" w:hAnsi="Arial" w:cs="Arial"/>
          <w:color w:val="00B0F0"/>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895576">
        <w:rPr>
          <w:rFonts w:ascii="Arial" w:hAnsi="Arial" w:cs="Arial"/>
          <w:color w:val="00B0F0"/>
          <w:sz w:val="24"/>
          <w:szCs w:val="24"/>
        </w:rPr>
        <w:fldChar w:fldCharType="separate"/>
      </w:r>
      <w:r w:rsidR="001C5B0B">
        <w:rPr>
          <w:rFonts w:ascii="Arial" w:hAnsi="Arial" w:cs="Arial"/>
          <w:noProof/>
          <w:color w:val="00B0F0"/>
          <w:sz w:val="24"/>
          <w:szCs w:val="24"/>
        </w:rPr>
        <w:t>(</w:t>
      </w:r>
      <w:hyperlink w:anchor="_ENREF_12" w:tooltip="Qin, 2008 #516" w:history="1">
        <w:r w:rsidR="00E636AA">
          <w:rPr>
            <w:rFonts w:ascii="Arial" w:hAnsi="Arial" w:cs="Arial"/>
            <w:noProof/>
            <w:color w:val="00B0F0"/>
            <w:sz w:val="24"/>
            <w:szCs w:val="24"/>
          </w:rPr>
          <w:t>Q</w:t>
        </w:r>
        <w:r w:rsidR="00E636AA" w:rsidRPr="001C5B0B">
          <w:rPr>
            <w:rFonts w:ascii="Arial" w:hAnsi="Arial" w:cs="Arial"/>
            <w:smallCaps/>
            <w:noProof/>
            <w:color w:val="00B0F0"/>
            <w:sz w:val="24"/>
            <w:szCs w:val="24"/>
          </w:rPr>
          <w:t>in</w:t>
        </w:r>
        <w:r w:rsidR="00E636AA" w:rsidRPr="001C5B0B">
          <w:rPr>
            <w:rFonts w:ascii="Arial" w:hAnsi="Arial" w:cs="Arial"/>
            <w:i/>
            <w:noProof/>
            <w:color w:val="00B0F0"/>
            <w:sz w:val="24"/>
            <w:szCs w:val="24"/>
          </w:rPr>
          <w:t xml:space="preserve"> et al.</w:t>
        </w:r>
        <w:r w:rsidR="00E636AA">
          <w:rPr>
            <w:rFonts w:ascii="Arial" w:hAnsi="Arial" w:cs="Arial"/>
            <w:noProof/>
            <w:color w:val="00B0F0"/>
            <w:sz w:val="24"/>
            <w:szCs w:val="24"/>
          </w:rPr>
          <w:t xml:space="preserve"> 2008</w:t>
        </w:r>
      </w:hyperlink>
      <w:r w:rsidR="001C5B0B">
        <w:rPr>
          <w:rFonts w:ascii="Arial" w:hAnsi="Arial" w:cs="Arial"/>
          <w:noProof/>
          <w:color w:val="00B0F0"/>
          <w:sz w:val="24"/>
          <w:szCs w:val="24"/>
        </w:rPr>
        <w:t>)</w:t>
      </w:r>
      <w:r w:rsidR="00895576">
        <w:rPr>
          <w:rFonts w:ascii="Arial" w:hAnsi="Arial" w:cs="Arial"/>
          <w:color w:val="00B0F0"/>
          <w:sz w:val="24"/>
          <w:szCs w:val="24"/>
        </w:rPr>
        <w:fldChar w:fldCharType="end"/>
      </w:r>
      <w:r w:rsidR="00255C2D" w:rsidRPr="00B94BE2">
        <w:rPr>
          <w:rFonts w:ascii="Arial" w:hAnsi="Arial" w:cs="Arial"/>
          <w:sz w:val="24"/>
          <w:szCs w:val="24"/>
        </w:rPr>
        <w:t>.</w:t>
      </w:r>
      <w:r w:rsidRPr="00B94BE2">
        <w:rPr>
          <w:rFonts w:ascii="Arial" w:hAnsi="Arial" w:cs="Arial"/>
          <w:sz w:val="24"/>
          <w:szCs w:val="24"/>
        </w:rPr>
        <w:t xml:space="preserve"> Following incubation, a </w:t>
      </w:r>
      <w:proofErr w:type="spellStart"/>
      <w:r w:rsidRPr="00B94BE2">
        <w:rPr>
          <w:rFonts w:ascii="Arial" w:hAnsi="Arial" w:cs="Arial"/>
          <w:sz w:val="24"/>
          <w:szCs w:val="24"/>
        </w:rPr>
        <w:t>spectraphotometer</w:t>
      </w:r>
      <w:proofErr w:type="spellEnd"/>
      <w:r w:rsidRPr="00B94BE2">
        <w:rPr>
          <w:rFonts w:ascii="Arial" w:hAnsi="Arial" w:cs="Arial"/>
          <w:sz w:val="24"/>
          <w:szCs w:val="24"/>
        </w:rPr>
        <w:t xml:space="preserve"> was used to determine saturation of yeast in the glass tubes at an optical density of 600 (OD600). The yeast culture was restaged to 0.6 at OD600 in fresh YPD in new autoclaved glass tubes with a final volume of 4 to 6 </w:t>
      </w:r>
      <w:proofErr w:type="spellStart"/>
      <w:r w:rsidRPr="00B94BE2">
        <w:rPr>
          <w:rFonts w:ascii="Arial" w:hAnsi="Arial" w:cs="Arial"/>
          <w:sz w:val="24"/>
          <w:szCs w:val="24"/>
        </w:rPr>
        <w:t>mls</w:t>
      </w:r>
      <w:proofErr w:type="spellEnd"/>
      <w:r w:rsidRPr="00B94BE2">
        <w:rPr>
          <w:rFonts w:ascii="Arial" w:hAnsi="Arial" w:cs="Arial"/>
          <w:sz w:val="24"/>
          <w:szCs w:val="24"/>
        </w:rPr>
        <w:t xml:space="preserve">. The restaged culture was grown in a 30 °C shaker for an additional two hours, during which the optical density </w:t>
      </w:r>
      <w:r w:rsidR="00384287" w:rsidRPr="00B94BE2">
        <w:rPr>
          <w:rFonts w:ascii="Arial" w:hAnsi="Arial" w:cs="Arial"/>
          <w:sz w:val="24"/>
          <w:szCs w:val="24"/>
        </w:rPr>
        <w:t xml:space="preserve">should have ranged between </w:t>
      </w:r>
      <w:r w:rsidR="002D1C84" w:rsidRPr="00B94BE2">
        <w:rPr>
          <w:rFonts w:ascii="Arial" w:hAnsi="Arial" w:cs="Arial"/>
          <w:sz w:val="24"/>
          <w:szCs w:val="24"/>
        </w:rPr>
        <w:t xml:space="preserve">0.8 and 0.9.  Cells were harvested, transferred to </w:t>
      </w:r>
      <w:r w:rsidRPr="00B94BE2">
        <w:rPr>
          <w:rFonts w:ascii="Arial" w:hAnsi="Arial" w:cs="Arial"/>
          <w:sz w:val="24"/>
          <w:szCs w:val="24"/>
        </w:rPr>
        <w:t xml:space="preserve">1.5 ml </w:t>
      </w:r>
      <w:proofErr w:type="spellStart"/>
      <w:r w:rsidRPr="00B94BE2">
        <w:rPr>
          <w:rFonts w:ascii="Arial" w:hAnsi="Arial" w:cs="Arial"/>
          <w:sz w:val="24"/>
          <w:szCs w:val="24"/>
        </w:rPr>
        <w:t>eppendorf</w:t>
      </w:r>
      <w:proofErr w:type="spellEnd"/>
      <w:r w:rsidRPr="00B94BE2">
        <w:rPr>
          <w:rFonts w:ascii="Arial" w:hAnsi="Arial" w:cs="Arial"/>
          <w:sz w:val="24"/>
          <w:szCs w:val="24"/>
        </w:rPr>
        <w:t xml:space="preserve"> tube</w:t>
      </w:r>
      <w:r w:rsidR="00D02DB6" w:rsidRPr="00B94BE2">
        <w:rPr>
          <w:rFonts w:ascii="Arial" w:hAnsi="Arial" w:cs="Arial"/>
          <w:sz w:val="24"/>
          <w:szCs w:val="24"/>
        </w:rPr>
        <w:t>s</w:t>
      </w:r>
      <w:r w:rsidR="002D1C84" w:rsidRPr="00B94BE2">
        <w:rPr>
          <w:rFonts w:ascii="Arial" w:hAnsi="Arial" w:cs="Arial"/>
          <w:sz w:val="24"/>
          <w:szCs w:val="24"/>
        </w:rPr>
        <w:t>,</w:t>
      </w:r>
      <w:r w:rsidRPr="00B94BE2">
        <w:rPr>
          <w:rFonts w:ascii="Arial" w:hAnsi="Arial" w:cs="Arial"/>
          <w:sz w:val="24"/>
          <w:szCs w:val="24"/>
        </w:rPr>
        <w:t xml:space="preserve"> and centrifuged at m</w:t>
      </w:r>
      <w:r w:rsidR="002D1C84" w:rsidRPr="00B94BE2">
        <w:rPr>
          <w:rFonts w:ascii="Arial" w:hAnsi="Arial" w:cs="Arial"/>
          <w:sz w:val="24"/>
          <w:szCs w:val="24"/>
        </w:rPr>
        <w:t>aximum speed. Following YPD decantation,</w:t>
      </w:r>
      <w:r w:rsidRPr="00B94BE2">
        <w:rPr>
          <w:rFonts w:ascii="Arial" w:hAnsi="Arial" w:cs="Arial"/>
          <w:sz w:val="24"/>
          <w:szCs w:val="24"/>
        </w:rPr>
        <w:t xml:space="preserve"> cells were washed in an equal volume of double distilled water, </w:t>
      </w:r>
      <w:proofErr w:type="spellStart"/>
      <w:r w:rsidRPr="00B94BE2">
        <w:rPr>
          <w:rFonts w:ascii="Arial" w:hAnsi="Arial" w:cs="Arial"/>
          <w:sz w:val="24"/>
          <w:szCs w:val="24"/>
        </w:rPr>
        <w:t>vortexed</w:t>
      </w:r>
      <w:proofErr w:type="spellEnd"/>
      <w:r w:rsidRPr="00B94BE2">
        <w:rPr>
          <w:rFonts w:ascii="Arial" w:hAnsi="Arial" w:cs="Arial"/>
          <w:sz w:val="24"/>
          <w:szCs w:val="24"/>
        </w:rPr>
        <w:t xml:space="preserve">, and centrifuged.  </w:t>
      </w:r>
      <w:r w:rsidR="00384287" w:rsidRPr="00B94BE2">
        <w:rPr>
          <w:rFonts w:ascii="Arial" w:hAnsi="Arial" w:cs="Arial"/>
          <w:sz w:val="24"/>
          <w:szCs w:val="24"/>
        </w:rPr>
        <w:t>Cells were washed t</w:t>
      </w:r>
      <w:r w:rsidR="00D02DB6" w:rsidRPr="00B94BE2">
        <w:rPr>
          <w:rFonts w:ascii="Arial" w:hAnsi="Arial" w:cs="Arial"/>
          <w:sz w:val="24"/>
          <w:szCs w:val="24"/>
        </w:rPr>
        <w:t xml:space="preserve">wo additional times. The </w:t>
      </w:r>
      <w:proofErr w:type="spellStart"/>
      <w:r w:rsidR="00D02DB6" w:rsidRPr="00B94BE2">
        <w:rPr>
          <w:rFonts w:ascii="Arial" w:hAnsi="Arial" w:cs="Arial"/>
          <w:sz w:val="24"/>
          <w:szCs w:val="24"/>
        </w:rPr>
        <w:t>eppendorf</w:t>
      </w:r>
      <w:proofErr w:type="spellEnd"/>
      <w:r w:rsidR="00D02DB6" w:rsidRPr="00B94BE2">
        <w:rPr>
          <w:rFonts w:ascii="Arial" w:hAnsi="Arial" w:cs="Arial"/>
          <w:sz w:val="24"/>
          <w:szCs w:val="24"/>
        </w:rPr>
        <w:t xml:space="preserve"> tubes were immersed into a </w:t>
      </w:r>
      <w:proofErr w:type="spellStart"/>
      <w:r w:rsidR="00D02DB6" w:rsidRPr="00B94BE2">
        <w:rPr>
          <w:rFonts w:ascii="Arial" w:hAnsi="Arial" w:cs="Arial"/>
          <w:sz w:val="24"/>
          <w:szCs w:val="24"/>
        </w:rPr>
        <w:t>waterbath</w:t>
      </w:r>
      <w:proofErr w:type="spellEnd"/>
      <w:r w:rsidR="00D02DB6" w:rsidRPr="00B94BE2">
        <w:rPr>
          <w:rFonts w:ascii="Arial" w:hAnsi="Arial" w:cs="Arial"/>
          <w:sz w:val="24"/>
          <w:szCs w:val="24"/>
        </w:rPr>
        <w:t xml:space="preserve"> </w:t>
      </w:r>
      <w:proofErr w:type="spellStart"/>
      <w:r w:rsidR="00D02DB6" w:rsidRPr="00B94BE2">
        <w:rPr>
          <w:rFonts w:ascii="Arial" w:hAnsi="Arial" w:cs="Arial"/>
          <w:sz w:val="24"/>
          <w:szCs w:val="24"/>
        </w:rPr>
        <w:t>sonicator</w:t>
      </w:r>
      <w:proofErr w:type="spellEnd"/>
      <w:r w:rsidR="00D02DB6" w:rsidRPr="00B94BE2">
        <w:rPr>
          <w:rFonts w:ascii="Arial" w:hAnsi="Arial" w:cs="Arial"/>
          <w:sz w:val="24"/>
          <w:szCs w:val="24"/>
        </w:rPr>
        <w:t xml:space="preserve"> and </w:t>
      </w:r>
      <w:proofErr w:type="spellStart"/>
      <w:r w:rsidR="00D02DB6" w:rsidRPr="00B94BE2">
        <w:rPr>
          <w:rFonts w:ascii="Arial" w:hAnsi="Arial" w:cs="Arial"/>
          <w:sz w:val="24"/>
          <w:szCs w:val="24"/>
        </w:rPr>
        <w:t>sonicated</w:t>
      </w:r>
      <w:proofErr w:type="spellEnd"/>
      <w:r w:rsidR="00D02DB6" w:rsidRPr="00B94BE2">
        <w:rPr>
          <w:rFonts w:ascii="Arial" w:hAnsi="Arial" w:cs="Arial"/>
          <w:sz w:val="24"/>
          <w:szCs w:val="24"/>
        </w:rPr>
        <w:t xml:space="preserve"> for 4 minutes</w:t>
      </w:r>
      <w:r w:rsidR="009C6612" w:rsidRPr="00B94BE2">
        <w:rPr>
          <w:rFonts w:ascii="Arial" w:hAnsi="Arial" w:cs="Arial"/>
          <w:sz w:val="24"/>
          <w:szCs w:val="24"/>
        </w:rPr>
        <w:t xml:space="preserve"> using </w:t>
      </w:r>
      <w:r w:rsidR="00597915" w:rsidRPr="00B94BE2">
        <w:rPr>
          <w:rFonts w:ascii="Arial" w:hAnsi="Arial" w:cs="Arial"/>
          <w:sz w:val="24"/>
          <w:szCs w:val="24"/>
        </w:rPr>
        <w:t xml:space="preserve">one power setting. </w:t>
      </w:r>
    </w:p>
    <w:p w:rsidR="006440B6" w:rsidRPr="00B94BE2" w:rsidRDefault="00700C39" w:rsidP="00B94BE2">
      <w:pPr>
        <w:tabs>
          <w:tab w:val="left" w:pos="3660"/>
        </w:tabs>
        <w:spacing w:after="0" w:line="480" w:lineRule="auto"/>
        <w:rPr>
          <w:rFonts w:ascii="Arial" w:hAnsi="Arial" w:cs="Arial"/>
          <w:sz w:val="24"/>
          <w:szCs w:val="24"/>
        </w:rPr>
      </w:pPr>
      <w:r w:rsidRPr="00B94BE2">
        <w:rPr>
          <w:rFonts w:ascii="Arial" w:hAnsi="Arial" w:cs="Arial"/>
          <w:sz w:val="24"/>
          <w:szCs w:val="24"/>
        </w:rPr>
        <w:tab/>
      </w:r>
    </w:p>
    <w:p w:rsidR="003C69A6" w:rsidRPr="00B94BE2" w:rsidRDefault="005063E2" w:rsidP="00B94BE2">
      <w:pPr>
        <w:spacing w:after="0" w:line="480" w:lineRule="auto"/>
        <w:rPr>
          <w:rFonts w:ascii="Arial" w:hAnsi="Arial" w:cs="Arial"/>
          <w:b/>
          <w:i/>
          <w:sz w:val="24"/>
          <w:szCs w:val="24"/>
        </w:rPr>
      </w:pPr>
      <w:r w:rsidRPr="00B94BE2">
        <w:rPr>
          <w:rFonts w:ascii="Arial" w:hAnsi="Arial" w:cs="Arial"/>
          <w:b/>
          <w:i/>
          <w:sz w:val="24"/>
          <w:szCs w:val="24"/>
        </w:rPr>
        <w:t>H</w:t>
      </w:r>
      <w:r w:rsidRPr="00B94BE2">
        <w:rPr>
          <w:rFonts w:ascii="Arial" w:hAnsi="Arial" w:cs="Arial"/>
          <w:b/>
          <w:i/>
          <w:sz w:val="24"/>
          <w:szCs w:val="24"/>
          <w:vertAlign w:val="subscript"/>
        </w:rPr>
        <w:t>2</w:t>
      </w:r>
      <w:r w:rsidRPr="00B94BE2">
        <w:rPr>
          <w:rFonts w:ascii="Arial" w:hAnsi="Arial" w:cs="Arial"/>
          <w:b/>
          <w:i/>
          <w:sz w:val="24"/>
          <w:szCs w:val="24"/>
        </w:rPr>
        <w:t>O</w:t>
      </w:r>
      <w:r w:rsidRPr="00B94BE2">
        <w:rPr>
          <w:rFonts w:ascii="Arial" w:hAnsi="Arial" w:cs="Arial"/>
          <w:b/>
          <w:i/>
          <w:sz w:val="24"/>
          <w:szCs w:val="24"/>
          <w:vertAlign w:val="subscript"/>
        </w:rPr>
        <w:t>2</w:t>
      </w:r>
      <w:r w:rsidRPr="00B94BE2">
        <w:rPr>
          <w:rFonts w:ascii="Arial" w:hAnsi="Arial" w:cs="Arial"/>
          <w:b/>
          <w:i/>
          <w:sz w:val="24"/>
          <w:szCs w:val="24"/>
        </w:rPr>
        <w:t xml:space="preserve"> Treatment</w:t>
      </w:r>
    </w:p>
    <w:p w:rsidR="00314A48" w:rsidRPr="00B94BE2" w:rsidRDefault="00936EFB" w:rsidP="00B94BE2">
      <w:pPr>
        <w:spacing w:after="0" w:line="480" w:lineRule="auto"/>
        <w:rPr>
          <w:rFonts w:ascii="Arial" w:hAnsi="Arial" w:cs="Arial"/>
          <w:sz w:val="24"/>
          <w:szCs w:val="24"/>
        </w:rPr>
      </w:pPr>
      <w:r w:rsidRPr="00B94BE2">
        <w:rPr>
          <w:rFonts w:ascii="Arial" w:hAnsi="Arial" w:cs="Arial"/>
          <w:sz w:val="24"/>
          <w:szCs w:val="24"/>
        </w:rPr>
        <w:t xml:space="preserve">The protocol used models the H2O2 sensitivity test used in </w:t>
      </w:r>
      <w:r w:rsidR="00895576">
        <w:rPr>
          <w:rFonts w:ascii="Arial" w:hAnsi="Arial" w:cs="Arial"/>
          <w:color w:val="FF0000"/>
          <w:sz w:val="24"/>
          <w:szCs w:val="24"/>
        </w:rPr>
        <w:fldChar w:fldCharType="begin"/>
      </w:r>
      <w:r w:rsidR="002F38BF">
        <w:rPr>
          <w:rFonts w:ascii="Arial" w:hAnsi="Arial" w:cs="Arial"/>
          <w:color w:val="FF0000"/>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895576">
        <w:rPr>
          <w:rFonts w:ascii="Arial" w:hAnsi="Arial" w:cs="Arial"/>
          <w:color w:val="FF0000"/>
          <w:sz w:val="24"/>
          <w:szCs w:val="24"/>
        </w:rPr>
        <w:fldChar w:fldCharType="separate"/>
      </w:r>
      <w:r w:rsidR="002F38BF">
        <w:rPr>
          <w:rFonts w:ascii="Arial" w:hAnsi="Arial" w:cs="Arial"/>
          <w:noProof/>
          <w:color w:val="FF0000"/>
          <w:sz w:val="24"/>
          <w:szCs w:val="24"/>
        </w:rPr>
        <w:t>(</w:t>
      </w:r>
      <w:hyperlink w:anchor="_ENREF_21" w:tooltip="Yu, 2012 #1478" w:history="1">
        <w:r w:rsidR="00E636AA">
          <w:rPr>
            <w:rFonts w:ascii="Arial" w:hAnsi="Arial" w:cs="Arial"/>
            <w:noProof/>
            <w:color w:val="FF0000"/>
            <w:sz w:val="24"/>
            <w:szCs w:val="24"/>
          </w:rPr>
          <w:t>Y</w:t>
        </w:r>
        <w:r w:rsidR="00E636AA" w:rsidRPr="002F38BF">
          <w:rPr>
            <w:rFonts w:ascii="Arial" w:hAnsi="Arial" w:cs="Arial"/>
            <w:smallCaps/>
            <w:noProof/>
            <w:color w:val="FF0000"/>
            <w:sz w:val="24"/>
            <w:szCs w:val="24"/>
          </w:rPr>
          <w:t>u</w:t>
        </w:r>
        <w:r w:rsidR="00E636AA" w:rsidRPr="002F38BF">
          <w:rPr>
            <w:rFonts w:ascii="Arial" w:hAnsi="Arial" w:cs="Arial"/>
            <w:i/>
            <w:noProof/>
            <w:color w:val="FF0000"/>
            <w:sz w:val="24"/>
            <w:szCs w:val="24"/>
          </w:rPr>
          <w:t xml:space="preserve"> et al.</w:t>
        </w:r>
        <w:r w:rsidR="00E636AA">
          <w:rPr>
            <w:rFonts w:ascii="Arial" w:hAnsi="Arial" w:cs="Arial"/>
            <w:noProof/>
            <w:color w:val="FF0000"/>
            <w:sz w:val="24"/>
            <w:szCs w:val="24"/>
          </w:rPr>
          <w:t xml:space="preserve"> 2012</w:t>
        </w:r>
      </w:hyperlink>
      <w:r w:rsidR="002F38BF">
        <w:rPr>
          <w:rFonts w:ascii="Arial" w:hAnsi="Arial" w:cs="Arial"/>
          <w:noProof/>
          <w:color w:val="FF0000"/>
          <w:sz w:val="24"/>
          <w:szCs w:val="24"/>
        </w:rPr>
        <w:t>)</w:t>
      </w:r>
      <w:r w:rsidR="00895576">
        <w:rPr>
          <w:rFonts w:ascii="Arial" w:hAnsi="Arial" w:cs="Arial"/>
          <w:color w:val="FF0000"/>
          <w:sz w:val="24"/>
          <w:szCs w:val="24"/>
        </w:rPr>
        <w:fldChar w:fldCharType="end"/>
      </w:r>
      <w:r w:rsidRPr="00B94BE2">
        <w:rPr>
          <w:rFonts w:ascii="Arial" w:hAnsi="Arial" w:cs="Arial"/>
          <w:sz w:val="24"/>
          <w:szCs w:val="24"/>
        </w:rPr>
        <w:t xml:space="preserve">. </w:t>
      </w:r>
      <w:r w:rsidR="00314A48" w:rsidRPr="00B94BE2">
        <w:rPr>
          <w:rFonts w:ascii="Arial" w:hAnsi="Arial" w:cs="Arial"/>
          <w:sz w:val="24"/>
          <w:szCs w:val="24"/>
        </w:rPr>
        <w:t>Ten concentrations, including 0.3%, 0.2%, 0.15%, 0.1%, 0,075%, 0.05%, 0.025%, 0.01%, and 0.005%, and 0% of 2X H</w:t>
      </w:r>
      <w:r w:rsidR="00314A48" w:rsidRPr="00B94BE2">
        <w:rPr>
          <w:rFonts w:ascii="Arial" w:hAnsi="Arial" w:cs="Arial"/>
          <w:sz w:val="24"/>
          <w:szCs w:val="24"/>
          <w:vertAlign w:val="subscript"/>
        </w:rPr>
        <w:t>2</w:t>
      </w:r>
      <w:r w:rsidR="00314A48" w:rsidRPr="00B94BE2">
        <w:rPr>
          <w:rFonts w:ascii="Arial" w:hAnsi="Arial" w:cs="Arial"/>
          <w:sz w:val="24"/>
          <w:szCs w:val="24"/>
        </w:rPr>
        <w:t>O</w:t>
      </w:r>
      <w:r w:rsidR="00314A48" w:rsidRPr="00B94BE2">
        <w:rPr>
          <w:rFonts w:ascii="Arial" w:hAnsi="Arial" w:cs="Arial"/>
          <w:sz w:val="24"/>
          <w:szCs w:val="24"/>
          <w:vertAlign w:val="subscript"/>
        </w:rPr>
        <w:t>2</w:t>
      </w:r>
      <w:r w:rsidR="00314A48" w:rsidRPr="00B94BE2">
        <w:rPr>
          <w:rFonts w:ascii="Arial" w:hAnsi="Arial" w:cs="Arial"/>
          <w:sz w:val="24"/>
          <w:szCs w:val="24"/>
        </w:rPr>
        <w:t xml:space="preserve"> stock solutions were made. </w:t>
      </w:r>
      <w:r w:rsidR="00157806" w:rsidRPr="00B94BE2">
        <w:rPr>
          <w:rFonts w:ascii="Arial" w:hAnsi="Arial" w:cs="Arial"/>
          <w:sz w:val="24"/>
          <w:szCs w:val="24"/>
        </w:rPr>
        <w:t xml:space="preserve">For each dilution, a 1.5 ml </w:t>
      </w:r>
      <w:proofErr w:type="spellStart"/>
      <w:r w:rsidR="00157806" w:rsidRPr="00B94BE2">
        <w:rPr>
          <w:rFonts w:ascii="Arial" w:hAnsi="Arial" w:cs="Arial"/>
          <w:sz w:val="24"/>
          <w:szCs w:val="24"/>
        </w:rPr>
        <w:t>eppendorf</w:t>
      </w:r>
      <w:proofErr w:type="spellEnd"/>
      <w:r w:rsidR="00157806" w:rsidRPr="00B94BE2">
        <w:rPr>
          <w:rFonts w:ascii="Arial" w:hAnsi="Arial" w:cs="Arial"/>
          <w:sz w:val="24"/>
          <w:szCs w:val="24"/>
        </w:rPr>
        <w:t xml:space="preserve"> tube was acquired and filled with 4 </w:t>
      </w:r>
      <w:r w:rsidR="009C3A67" w:rsidRPr="00B94BE2">
        <w:rPr>
          <w:rFonts w:ascii="Arial" w:hAnsi="Arial" w:cs="Arial"/>
          <w:sz w:val="24"/>
          <w:szCs w:val="24"/>
        </w:rPr>
        <w:t>µ</w:t>
      </w:r>
      <w:r w:rsidR="00750023" w:rsidRPr="00B94BE2">
        <w:rPr>
          <w:rFonts w:ascii="Arial" w:hAnsi="Arial" w:cs="Arial"/>
          <w:sz w:val="24"/>
          <w:szCs w:val="24"/>
        </w:rPr>
        <w:t>l of a 10X dilution of yeast cells</w:t>
      </w:r>
      <w:r w:rsidR="009C3A67" w:rsidRPr="00B94BE2">
        <w:rPr>
          <w:rFonts w:ascii="Arial" w:hAnsi="Arial" w:cs="Arial"/>
          <w:sz w:val="24"/>
          <w:szCs w:val="24"/>
        </w:rPr>
        <w:t xml:space="preserve">, 16 </w:t>
      </w:r>
      <w:r w:rsidR="002423C4" w:rsidRPr="00B94BE2">
        <w:rPr>
          <w:rFonts w:ascii="Arial" w:hAnsi="Arial" w:cs="Arial"/>
          <w:sz w:val="24"/>
          <w:szCs w:val="24"/>
        </w:rPr>
        <w:t>µl</w:t>
      </w:r>
      <w:r w:rsidR="009C3A67" w:rsidRPr="00B94BE2">
        <w:rPr>
          <w:rFonts w:ascii="Arial" w:hAnsi="Arial" w:cs="Arial"/>
          <w:sz w:val="24"/>
          <w:szCs w:val="24"/>
        </w:rPr>
        <w:t xml:space="preserve"> of </w:t>
      </w:r>
      <w:r w:rsidR="009C3A67" w:rsidRPr="00B94BE2">
        <w:rPr>
          <w:rFonts w:ascii="Arial" w:hAnsi="Arial" w:cs="Arial"/>
          <w:sz w:val="24"/>
          <w:szCs w:val="24"/>
        </w:rPr>
        <w:lastRenderedPageBreak/>
        <w:t>ddH</w:t>
      </w:r>
      <w:r w:rsidR="009C3A67" w:rsidRPr="00B94BE2">
        <w:rPr>
          <w:rFonts w:ascii="Arial" w:hAnsi="Arial" w:cs="Arial"/>
          <w:sz w:val="24"/>
          <w:szCs w:val="24"/>
          <w:vertAlign w:val="subscript"/>
        </w:rPr>
        <w:t>2</w:t>
      </w:r>
      <w:r w:rsidR="009C3A67" w:rsidRPr="00B94BE2">
        <w:rPr>
          <w:rFonts w:ascii="Arial" w:hAnsi="Arial" w:cs="Arial"/>
          <w:sz w:val="24"/>
          <w:szCs w:val="24"/>
        </w:rPr>
        <w:t xml:space="preserve">O, and 20 </w:t>
      </w:r>
      <w:r w:rsidR="002423C4" w:rsidRPr="00B94BE2">
        <w:rPr>
          <w:rFonts w:ascii="Arial" w:hAnsi="Arial" w:cs="Arial"/>
          <w:sz w:val="24"/>
          <w:szCs w:val="24"/>
        </w:rPr>
        <w:t xml:space="preserve">µl </w:t>
      </w:r>
      <w:r w:rsidR="009C3A67" w:rsidRPr="00B94BE2">
        <w:rPr>
          <w:rFonts w:ascii="Arial" w:hAnsi="Arial" w:cs="Arial"/>
          <w:sz w:val="24"/>
          <w:szCs w:val="24"/>
        </w:rPr>
        <w:t>of the appropriate hydrogen peroxide dilution.</w:t>
      </w:r>
      <w:r w:rsidR="00DD5545" w:rsidRPr="00B94BE2">
        <w:rPr>
          <w:rFonts w:ascii="Arial" w:hAnsi="Arial" w:cs="Arial"/>
          <w:sz w:val="24"/>
          <w:szCs w:val="24"/>
        </w:rPr>
        <w:t xml:space="preserve"> All treatment was done under </w:t>
      </w:r>
      <w:r w:rsidR="00C91282" w:rsidRPr="00B94BE2">
        <w:rPr>
          <w:rFonts w:ascii="Arial" w:hAnsi="Arial" w:cs="Arial"/>
          <w:sz w:val="24"/>
          <w:szCs w:val="24"/>
        </w:rPr>
        <w:t xml:space="preserve">sterile conditions with use of a Bunsen burner. </w:t>
      </w:r>
      <w:r w:rsidR="00750023" w:rsidRPr="00B94BE2">
        <w:rPr>
          <w:rFonts w:ascii="Arial" w:hAnsi="Arial" w:cs="Arial"/>
          <w:sz w:val="24"/>
          <w:szCs w:val="24"/>
        </w:rPr>
        <w:t xml:space="preserve">Each </w:t>
      </w:r>
      <w:proofErr w:type="spellStart"/>
      <w:r w:rsidR="00750023" w:rsidRPr="00B94BE2">
        <w:rPr>
          <w:rFonts w:ascii="Arial" w:hAnsi="Arial" w:cs="Arial"/>
          <w:sz w:val="24"/>
          <w:szCs w:val="24"/>
        </w:rPr>
        <w:t>eppendorf</w:t>
      </w:r>
      <w:proofErr w:type="spellEnd"/>
      <w:r w:rsidR="00750023" w:rsidRPr="00B94BE2">
        <w:rPr>
          <w:rFonts w:ascii="Arial" w:hAnsi="Arial" w:cs="Arial"/>
          <w:sz w:val="24"/>
          <w:szCs w:val="24"/>
        </w:rPr>
        <w:t xml:space="preserve"> tube was </w:t>
      </w:r>
      <w:proofErr w:type="spellStart"/>
      <w:r w:rsidR="00750023" w:rsidRPr="00B94BE2">
        <w:rPr>
          <w:rFonts w:ascii="Arial" w:hAnsi="Arial" w:cs="Arial"/>
          <w:sz w:val="24"/>
          <w:szCs w:val="24"/>
        </w:rPr>
        <w:t>vortexed</w:t>
      </w:r>
      <w:proofErr w:type="spellEnd"/>
      <w:r w:rsidR="00750023" w:rsidRPr="00B94BE2">
        <w:rPr>
          <w:rFonts w:ascii="Arial" w:hAnsi="Arial" w:cs="Arial"/>
          <w:sz w:val="24"/>
          <w:szCs w:val="24"/>
        </w:rPr>
        <w:t xml:space="preserve"> and wrapped in </w:t>
      </w:r>
      <w:proofErr w:type="spellStart"/>
      <w:r w:rsidR="00750023" w:rsidRPr="00B94BE2">
        <w:rPr>
          <w:rFonts w:ascii="Arial" w:hAnsi="Arial" w:cs="Arial"/>
          <w:sz w:val="24"/>
          <w:szCs w:val="24"/>
        </w:rPr>
        <w:t>parafilm</w:t>
      </w:r>
      <w:proofErr w:type="spellEnd"/>
      <w:r w:rsidR="00750023" w:rsidRPr="00B94BE2">
        <w:rPr>
          <w:rFonts w:ascii="Arial" w:hAnsi="Arial" w:cs="Arial"/>
          <w:sz w:val="24"/>
          <w:szCs w:val="24"/>
        </w:rPr>
        <w:t xml:space="preserve">. The tubes were incubated in a shaker for 3 hours at 30 °C. </w:t>
      </w:r>
      <w:r w:rsidR="00C13A63" w:rsidRPr="00B94BE2">
        <w:rPr>
          <w:rFonts w:ascii="Arial" w:hAnsi="Arial" w:cs="Arial"/>
          <w:sz w:val="24"/>
          <w:szCs w:val="24"/>
        </w:rPr>
        <w:t xml:space="preserve">The reaction was terminated by adding 960 µl of water (50X dilution and chilled on ice. </w:t>
      </w:r>
      <w:proofErr w:type="spellStart"/>
      <w:r w:rsidR="00C13A63" w:rsidRPr="00B94BE2">
        <w:rPr>
          <w:rFonts w:ascii="Arial" w:hAnsi="Arial" w:cs="Arial"/>
          <w:sz w:val="24"/>
          <w:szCs w:val="24"/>
        </w:rPr>
        <w:t>Eppendorf</w:t>
      </w:r>
      <w:proofErr w:type="spellEnd"/>
      <w:r w:rsidR="00C13A63" w:rsidRPr="00B94BE2">
        <w:rPr>
          <w:rFonts w:ascii="Arial" w:hAnsi="Arial" w:cs="Arial"/>
          <w:sz w:val="24"/>
          <w:szCs w:val="24"/>
        </w:rPr>
        <w:t xml:space="preserve"> tubes were </w:t>
      </w:r>
      <w:proofErr w:type="spellStart"/>
      <w:r w:rsidR="00C13A63" w:rsidRPr="00B94BE2">
        <w:rPr>
          <w:rFonts w:ascii="Arial" w:hAnsi="Arial" w:cs="Arial"/>
          <w:sz w:val="24"/>
          <w:szCs w:val="24"/>
        </w:rPr>
        <w:t>sonicated</w:t>
      </w:r>
      <w:proofErr w:type="spellEnd"/>
      <w:r w:rsidR="00C13A63" w:rsidRPr="00B94BE2">
        <w:rPr>
          <w:rFonts w:ascii="Arial" w:hAnsi="Arial" w:cs="Arial"/>
          <w:sz w:val="24"/>
          <w:szCs w:val="24"/>
        </w:rPr>
        <w:t xml:space="preserve"> in a water bath for 2 minutes. </w:t>
      </w:r>
      <w:r w:rsidR="007E6937" w:rsidRPr="00B94BE2">
        <w:rPr>
          <w:rFonts w:ascii="Arial" w:hAnsi="Arial" w:cs="Arial"/>
          <w:sz w:val="24"/>
          <w:szCs w:val="24"/>
        </w:rPr>
        <w:t xml:space="preserve">250 µl of each concentration were spread onto large MLA plates using sterile glass beads. If small plates are used, 150 µl of each sample of treated cells should be added to each plate. </w:t>
      </w:r>
      <w:r w:rsidR="009B588A" w:rsidRPr="00B94BE2">
        <w:rPr>
          <w:rFonts w:ascii="Arial" w:hAnsi="Arial" w:cs="Arial"/>
          <w:sz w:val="24"/>
          <w:szCs w:val="24"/>
        </w:rPr>
        <w:t>Plates were spread in triplicates for each H</w:t>
      </w:r>
      <w:r w:rsidR="009B588A" w:rsidRPr="00B94BE2">
        <w:rPr>
          <w:rFonts w:ascii="Arial" w:hAnsi="Arial" w:cs="Arial"/>
          <w:sz w:val="24"/>
          <w:szCs w:val="24"/>
          <w:vertAlign w:val="subscript"/>
        </w:rPr>
        <w:t>2</w:t>
      </w:r>
      <w:r w:rsidR="009B588A" w:rsidRPr="00B94BE2">
        <w:rPr>
          <w:rFonts w:ascii="Arial" w:hAnsi="Arial" w:cs="Arial"/>
          <w:sz w:val="24"/>
          <w:szCs w:val="24"/>
        </w:rPr>
        <w:t>O</w:t>
      </w:r>
      <w:r w:rsidR="009B588A" w:rsidRPr="00B94BE2">
        <w:rPr>
          <w:rFonts w:ascii="Arial" w:hAnsi="Arial" w:cs="Arial"/>
          <w:sz w:val="24"/>
          <w:szCs w:val="24"/>
          <w:vertAlign w:val="subscript"/>
        </w:rPr>
        <w:t xml:space="preserve">2 </w:t>
      </w:r>
      <w:r w:rsidR="009B588A" w:rsidRPr="00B94BE2">
        <w:rPr>
          <w:rFonts w:ascii="Arial" w:hAnsi="Arial" w:cs="Arial"/>
          <w:sz w:val="24"/>
          <w:szCs w:val="24"/>
        </w:rPr>
        <w:t xml:space="preserve">concentration. </w:t>
      </w:r>
      <w:r w:rsidR="00CA0132" w:rsidRPr="00B94BE2">
        <w:rPr>
          <w:rFonts w:ascii="Arial" w:hAnsi="Arial" w:cs="Arial"/>
          <w:sz w:val="24"/>
          <w:szCs w:val="24"/>
        </w:rPr>
        <w:t>Plates were placed in a 30 °C incubator for</w:t>
      </w:r>
      <w:r w:rsidR="00B3313F" w:rsidRPr="00B94BE2">
        <w:rPr>
          <w:rFonts w:ascii="Arial" w:hAnsi="Arial" w:cs="Arial"/>
          <w:sz w:val="24"/>
          <w:szCs w:val="24"/>
        </w:rPr>
        <w:t xml:space="preserve"> overnight or two additional days depending on </w:t>
      </w:r>
      <w:r w:rsidR="001C723D" w:rsidRPr="00B94BE2">
        <w:rPr>
          <w:rFonts w:ascii="Arial" w:hAnsi="Arial" w:cs="Arial"/>
          <w:sz w:val="24"/>
          <w:szCs w:val="24"/>
        </w:rPr>
        <w:t xml:space="preserve">observed growth. </w:t>
      </w:r>
    </w:p>
    <w:p w:rsidR="00EA13CC" w:rsidRPr="00B94BE2" w:rsidRDefault="00EA13CC" w:rsidP="00B94BE2">
      <w:pPr>
        <w:spacing w:after="0" w:line="480" w:lineRule="auto"/>
        <w:rPr>
          <w:rFonts w:ascii="Arial" w:hAnsi="Arial" w:cs="Arial"/>
          <w:sz w:val="24"/>
          <w:szCs w:val="24"/>
        </w:rPr>
      </w:pPr>
    </w:p>
    <w:p w:rsidR="008A14B7" w:rsidRPr="00B94BE2" w:rsidRDefault="00BE689C" w:rsidP="00B94BE2">
      <w:pPr>
        <w:pStyle w:val="NoSpacing"/>
        <w:spacing w:line="480" w:lineRule="auto"/>
        <w:rPr>
          <w:rFonts w:ascii="Arial" w:hAnsi="Arial" w:cs="Arial"/>
          <w:i/>
          <w:sz w:val="24"/>
          <w:szCs w:val="24"/>
        </w:rPr>
      </w:pPr>
      <w:r w:rsidRPr="00B94BE2">
        <w:rPr>
          <w:rFonts w:ascii="Arial" w:hAnsi="Arial" w:cs="Arial"/>
          <w:b/>
          <w:i/>
          <w:sz w:val="24"/>
          <w:szCs w:val="24"/>
        </w:rPr>
        <w:t>Counting Colonies</w:t>
      </w:r>
    </w:p>
    <w:p w:rsidR="003D42CB" w:rsidRPr="00B94BE2" w:rsidRDefault="00DF1FB0" w:rsidP="00B94BE2">
      <w:pPr>
        <w:pStyle w:val="NoSpacing"/>
        <w:spacing w:line="480" w:lineRule="auto"/>
        <w:rPr>
          <w:rFonts w:ascii="Arial" w:hAnsi="Arial" w:cs="Arial"/>
          <w:sz w:val="24"/>
          <w:szCs w:val="24"/>
        </w:rPr>
      </w:pPr>
      <w:r w:rsidRPr="00B94BE2">
        <w:rPr>
          <w:rFonts w:ascii="Arial" w:hAnsi="Arial" w:cs="Arial"/>
          <w:sz w:val="24"/>
          <w:szCs w:val="24"/>
        </w:rPr>
        <w:t xml:space="preserve">Images of each MLA plate were taken </w:t>
      </w:r>
      <w:r w:rsidR="00056EE3" w:rsidRPr="00B94BE2">
        <w:rPr>
          <w:rFonts w:ascii="Arial" w:hAnsi="Arial" w:cs="Arial"/>
          <w:sz w:val="24"/>
          <w:szCs w:val="24"/>
        </w:rPr>
        <w:t xml:space="preserve">using </w:t>
      </w:r>
      <w:r w:rsidR="00211E71" w:rsidRPr="00B94BE2">
        <w:rPr>
          <w:rFonts w:ascii="Arial" w:hAnsi="Arial" w:cs="Arial"/>
          <w:sz w:val="24"/>
          <w:szCs w:val="24"/>
        </w:rPr>
        <w:t xml:space="preserve">a </w:t>
      </w:r>
      <w:proofErr w:type="spellStart"/>
      <w:r w:rsidR="00211E71" w:rsidRPr="00B94BE2">
        <w:rPr>
          <w:rFonts w:ascii="Arial" w:hAnsi="Arial" w:cs="Arial"/>
          <w:sz w:val="24"/>
          <w:szCs w:val="24"/>
        </w:rPr>
        <w:t>ColonyDoc</w:t>
      </w:r>
      <w:proofErr w:type="spellEnd"/>
      <w:r w:rsidR="00211E71" w:rsidRPr="00B94BE2">
        <w:rPr>
          <w:rFonts w:ascii="Arial" w:hAnsi="Arial" w:cs="Arial"/>
          <w:sz w:val="24"/>
          <w:szCs w:val="24"/>
        </w:rPr>
        <w:t>-It Imaging Station</w:t>
      </w:r>
      <w:r w:rsidR="00B67CC6" w:rsidRPr="00B94BE2">
        <w:rPr>
          <w:rFonts w:ascii="Arial" w:hAnsi="Arial" w:cs="Arial"/>
          <w:sz w:val="24"/>
          <w:szCs w:val="24"/>
        </w:rPr>
        <w:t xml:space="preserve">. </w:t>
      </w:r>
      <w:r w:rsidR="003D42CB" w:rsidRPr="00B94BE2">
        <w:rPr>
          <w:rFonts w:ascii="Arial" w:hAnsi="Arial" w:cs="Arial"/>
          <w:sz w:val="24"/>
          <w:szCs w:val="24"/>
        </w:rPr>
        <w:t xml:space="preserve">Colonies were assessed for any notable characteristics and counted by color-section patterns using a </w:t>
      </w:r>
      <w:proofErr w:type="spellStart"/>
      <w:r w:rsidR="003D42CB" w:rsidRPr="00B94BE2">
        <w:rPr>
          <w:rFonts w:ascii="Arial" w:hAnsi="Arial" w:cs="Arial"/>
          <w:sz w:val="24"/>
          <w:szCs w:val="24"/>
        </w:rPr>
        <w:t>Bantex</w:t>
      </w:r>
      <w:proofErr w:type="spellEnd"/>
      <w:r w:rsidR="003D42CB" w:rsidRPr="00B94BE2">
        <w:rPr>
          <w:rFonts w:ascii="Arial" w:hAnsi="Arial" w:cs="Arial"/>
          <w:sz w:val="24"/>
          <w:szCs w:val="24"/>
        </w:rPr>
        <w:t xml:space="preserve"> Colony Counter. </w:t>
      </w:r>
      <w:r w:rsidR="007C6EF4" w:rsidRPr="00B94BE2">
        <w:rPr>
          <w:rFonts w:ascii="Arial" w:hAnsi="Arial" w:cs="Arial"/>
          <w:sz w:val="24"/>
          <w:szCs w:val="24"/>
        </w:rPr>
        <w:t>The number of f</w:t>
      </w:r>
      <w:r w:rsidR="003D42CB" w:rsidRPr="00B94BE2">
        <w:rPr>
          <w:rFonts w:ascii="Arial" w:hAnsi="Arial" w:cs="Arial"/>
          <w:sz w:val="24"/>
          <w:szCs w:val="24"/>
        </w:rPr>
        <w:t xml:space="preserve">ully black, fully white, half black, quarter black, </w:t>
      </w:r>
      <w:r w:rsidR="009C27AC" w:rsidRPr="00B94BE2">
        <w:rPr>
          <w:rFonts w:ascii="Arial" w:hAnsi="Arial" w:cs="Arial"/>
          <w:sz w:val="24"/>
          <w:szCs w:val="24"/>
        </w:rPr>
        <w:t xml:space="preserve">three-quarter black, </w:t>
      </w:r>
      <w:r w:rsidR="003D42CB" w:rsidRPr="00B94BE2">
        <w:rPr>
          <w:rFonts w:ascii="Arial" w:hAnsi="Arial" w:cs="Arial"/>
          <w:sz w:val="24"/>
          <w:szCs w:val="24"/>
        </w:rPr>
        <w:t xml:space="preserve">quarter-quarter black, and others were documented. Color-section patterns that were less than one-eighth were ignored. </w:t>
      </w:r>
    </w:p>
    <w:p w:rsidR="00EA13CC" w:rsidRPr="00B94BE2" w:rsidRDefault="00EA13CC" w:rsidP="00B94BE2">
      <w:pPr>
        <w:spacing w:after="0" w:line="480" w:lineRule="auto"/>
        <w:rPr>
          <w:rFonts w:ascii="Arial" w:hAnsi="Arial" w:cs="Arial"/>
          <w:sz w:val="24"/>
          <w:szCs w:val="24"/>
        </w:rPr>
      </w:pPr>
    </w:p>
    <w:p w:rsidR="00CC0A84" w:rsidRPr="00B94BE2" w:rsidRDefault="00211E71" w:rsidP="00B94BE2">
      <w:pPr>
        <w:spacing w:after="0" w:line="480" w:lineRule="auto"/>
        <w:rPr>
          <w:rFonts w:ascii="Arial" w:eastAsia="Arial" w:hAnsi="Arial" w:cs="Arial"/>
          <w:i/>
          <w:color w:val="000000"/>
          <w:sz w:val="24"/>
          <w:szCs w:val="24"/>
        </w:rPr>
      </w:pPr>
      <w:r w:rsidRPr="00B94BE2">
        <w:rPr>
          <w:rFonts w:ascii="Arial" w:hAnsi="Arial" w:cs="Arial"/>
          <w:b/>
          <w:i/>
          <w:sz w:val="24"/>
          <w:szCs w:val="24"/>
        </w:rPr>
        <w:t>Data Analysis</w:t>
      </w:r>
    </w:p>
    <w:p w:rsidR="00E862E1" w:rsidRPr="00B94BE2" w:rsidRDefault="00E038D4" w:rsidP="00B94BE2">
      <w:pPr>
        <w:spacing w:after="0" w:line="480" w:lineRule="auto"/>
        <w:rPr>
          <w:rFonts w:ascii="Arial" w:hAnsi="Arial" w:cs="Arial"/>
          <w:sz w:val="24"/>
          <w:szCs w:val="24"/>
        </w:rPr>
      </w:pPr>
      <w:r w:rsidRPr="00B94BE2">
        <w:rPr>
          <w:rFonts w:ascii="Arial" w:hAnsi="Arial" w:cs="Arial"/>
          <w:sz w:val="24"/>
          <w:szCs w:val="24"/>
        </w:rPr>
        <w:t xml:space="preserve">As colonies were counted, all results were documented on formatted charts. </w:t>
      </w:r>
      <w:r w:rsidR="00443503" w:rsidRPr="00B94BE2">
        <w:rPr>
          <w:rFonts w:ascii="Arial" w:hAnsi="Arial" w:cs="Arial"/>
          <w:sz w:val="24"/>
          <w:szCs w:val="24"/>
        </w:rPr>
        <w:t>Original data was then transferred to an excel format in the following</w:t>
      </w:r>
      <w:r w:rsidRPr="00B94BE2">
        <w:rPr>
          <w:rFonts w:ascii="Arial" w:hAnsi="Arial" w:cs="Arial"/>
          <w:sz w:val="24"/>
          <w:szCs w:val="24"/>
        </w:rPr>
        <w:t>:</w:t>
      </w:r>
      <w:r w:rsidR="006F70E5">
        <w:rPr>
          <w:rFonts w:ascii="Arial" w:hAnsi="Arial" w:cs="Arial"/>
          <w:sz w:val="24"/>
          <w:szCs w:val="24"/>
        </w:rPr>
        <w:t xml:space="preserve"> </w:t>
      </w:r>
      <w:r w:rsidRPr="00B94BE2">
        <w:rPr>
          <w:rFonts w:ascii="Arial" w:hAnsi="Arial" w:cs="Arial"/>
          <w:sz w:val="24"/>
          <w:szCs w:val="24"/>
        </w:rPr>
        <w:t>charts requiring the strain, the absorption value at OD600, the dilution, date, H</w:t>
      </w:r>
      <w:r w:rsidRPr="00B94BE2">
        <w:rPr>
          <w:rFonts w:ascii="Arial" w:hAnsi="Arial" w:cs="Arial"/>
          <w:sz w:val="24"/>
          <w:szCs w:val="24"/>
          <w:vertAlign w:val="subscript"/>
        </w:rPr>
        <w:t>2</w:t>
      </w:r>
      <w:r w:rsidRPr="00B94BE2">
        <w:rPr>
          <w:rFonts w:ascii="Arial" w:hAnsi="Arial" w:cs="Arial"/>
          <w:sz w:val="24"/>
          <w:szCs w:val="24"/>
        </w:rPr>
        <w:t>O</w:t>
      </w:r>
      <w:r w:rsidRPr="00B94BE2">
        <w:rPr>
          <w:rFonts w:ascii="Arial" w:hAnsi="Arial" w:cs="Arial"/>
          <w:sz w:val="24"/>
          <w:szCs w:val="24"/>
          <w:vertAlign w:val="subscript"/>
        </w:rPr>
        <w:t>2</w:t>
      </w:r>
      <w:r w:rsidR="009C27AC" w:rsidRPr="00B94BE2">
        <w:rPr>
          <w:rFonts w:ascii="Arial" w:hAnsi="Arial" w:cs="Arial"/>
          <w:sz w:val="24"/>
          <w:szCs w:val="24"/>
        </w:rPr>
        <w:t xml:space="preserve"> treatment (%), number of white colonies, number of black colonies, number of half black colonies, number of quarter </w:t>
      </w:r>
      <w:r w:rsidR="009C27AC" w:rsidRPr="00B94BE2">
        <w:rPr>
          <w:rFonts w:ascii="Arial" w:hAnsi="Arial" w:cs="Arial"/>
          <w:sz w:val="24"/>
          <w:szCs w:val="24"/>
        </w:rPr>
        <w:lastRenderedPageBreak/>
        <w:t xml:space="preserve">black colonies, number </w:t>
      </w:r>
      <w:r w:rsidR="00944219" w:rsidRPr="00B94BE2">
        <w:rPr>
          <w:rFonts w:ascii="Arial" w:hAnsi="Arial" w:cs="Arial"/>
          <w:sz w:val="24"/>
          <w:szCs w:val="24"/>
        </w:rPr>
        <w:t xml:space="preserve">of three-quarter black colonies, number of quarter-quarter black colonies, </w:t>
      </w:r>
      <w:r w:rsidR="002656BD" w:rsidRPr="00B94BE2">
        <w:rPr>
          <w:rFonts w:ascii="Arial" w:hAnsi="Arial" w:cs="Arial"/>
          <w:sz w:val="24"/>
          <w:szCs w:val="24"/>
        </w:rPr>
        <w:t>the</w:t>
      </w:r>
      <w:r w:rsidR="00944219" w:rsidRPr="00B94BE2">
        <w:rPr>
          <w:rFonts w:ascii="Arial" w:hAnsi="Arial" w:cs="Arial"/>
          <w:sz w:val="24"/>
          <w:szCs w:val="24"/>
        </w:rPr>
        <w:t xml:space="preserve"> number of other co</w:t>
      </w:r>
      <w:r w:rsidR="002656BD" w:rsidRPr="00B94BE2">
        <w:rPr>
          <w:rFonts w:ascii="Arial" w:hAnsi="Arial" w:cs="Arial"/>
          <w:sz w:val="24"/>
          <w:szCs w:val="24"/>
        </w:rPr>
        <w:t xml:space="preserve">lor-section patterned colonies, and notes. </w:t>
      </w:r>
    </w:p>
    <w:p w:rsidR="00EA35CA" w:rsidRPr="00B94BE2" w:rsidRDefault="00A673EB" w:rsidP="00B94BE2">
      <w:pPr>
        <w:spacing w:after="0" w:line="480" w:lineRule="auto"/>
        <w:rPr>
          <w:rFonts w:ascii="Arial" w:hAnsi="Arial" w:cs="Arial"/>
          <w:sz w:val="24"/>
          <w:szCs w:val="24"/>
        </w:rPr>
      </w:pPr>
      <w:r w:rsidRPr="00B94BE2">
        <w:rPr>
          <w:rFonts w:ascii="Arial" w:hAnsi="Arial" w:cs="Arial"/>
          <w:sz w:val="24"/>
          <w:szCs w:val="24"/>
        </w:rPr>
        <w:t xml:space="preserve">R 2.11.1 </w:t>
      </w:r>
      <w:r w:rsidR="009C5D1D" w:rsidRPr="00B94BE2">
        <w:rPr>
          <w:rFonts w:ascii="Arial" w:hAnsi="Arial" w:cs="Arial"/>
          <w:sz w:val="24"/>
          <w:szCs w:val="24"/>
        </w:rPr>
        <w:t>was used to plot mitotic asymmetry in the form of black colonies versus cell viability. R software was also used to determine the middle concentration of black colonies (</w:t>
      </w:r>
      <w:proofErr w:type="spellStart"/>
      <w:r w:rsidR="009C5D1D" w:rsidRPr="00B94BE2">
        <w:rPr>
          <w:rFonts w:ascii="Arial" w:hAnsi="Arial" w:cs="Arial"/>
          <w:sz w:val="24"/>
          <w:szCs w:val="24"/>
        </w:rPr>
        <w:t>C</w:t>
      </w:r>
      <w:r w:rsidR="009C5D1D" w:rsidRPr="00B94BE2">
        <w:rPr>
          <w:rFonts w:ascii="Arial" w:hAnsi="Arial" w:cs="Arial"/>
          <w:sz w:val="24"/>
          <w:szCs w:val="24"/>
          <w:vertAlign w:val="subscript"/>
        </w:rPr>
        <w:t>b</w:t>
      </w:r>
      <w:proofErr w:type="spellEnd"/>
      <w:r w:rsidR="009C5D1D" w:rsidRPr="00B94BE2">
        <w:rPr>
          <w:rFonts w:ascii="Arial" w:hAnsi="Arial" w:cs="Arial"/>
          <w:sz w:val="24"/>
          <w:szCs w:val="24"/>
        </w:rPr>
        <w:t>) versus the middle concen</w:t>
      </w:r>
      <w:r w:rsidR="00A96A27" w:rsidRPr="00B94BE2">
        <w:rPr>
          <w:rFonts w:ascii="Arial" w:hAnsi="Arial" w:cs="Arial"/>
          <w:sz w:val="24"/>
          <w:szCs w:val="24"/>
        </w:rPr>
        <w:t xml:space="preserve">tration of cell viability </w:t>
      </w:r>
      <w:r w:rsidR="0072701F" w:rsidRPr="00B94BE2">
        <w:rPr>
          <w:rFonts w:ascii="Arial" w:hAnsi="Arial" w:cs="Arial"/>
          <w:sz w:val="24"/>
          <w:szCs w:val="24"/>
        </w:rPr>
        <w:t>(</w:t>
      </w:r>
      <w:proofErr w:type="spellStart"/>
      <w:proofErr w:type="gramStart"/>
      <w:r w:rsidR="0072701F" w:rsidRPr="00B94BE2">
        <w:rPr>
          <w:rFonts w:ascii="Arial" w:hAnsi="Arial" w:cs="Arial"/>
          <w:sz w:val="24"/>
          <w:szCs w:val="24"/>
        </w:rPr>
        <w:t>C</w:t>
      </w:r>
      <w:r w:rsidR="0072701F" w:rsidRPr="00B94BE2">
        <w:rPr>
          <w:rFonts w:ascii="Arial" w:hAnsi="Arial" w:cs="Arial"/>
          <w:sz w:val="24"/>
          <w:szCs w:val="24"/>
          <w:vertAlign w:val="subscript"/>
        </w:rPr>
        <w:t>v</w:t>
      </w:r>
      <w:proofErr w:type="spellEnd"/>
      <w:proofErr w:type="gramEnd"/>
      <w:r w:rsidR="0072701F" w:rsidRPr="00B94BE2">
        <w:rPr>
          <w:rFonts w:ascii="Arial" w:hAnsi="Arial" w:cs="Arial"/>
          <w:sz w:val="24"/>
          <w:szCs w:val="24"/>
        </w:rPr>
        <w:t xml:space="preserve">). </w:t>
      </w:r>
    </w:p>
    <w:p w:rsidR="00C3083F" w:rsidRDefault="00C3083F" w:rsidP="00B94BE2">
      <w:pPr>
        <w:tabs>
          <w:tab w:val="center" w:pos="4680"/>
        </w:tabs>
        <w:spacing w:line="480" w:lineRule="auto"/>
        <w:jc w:val="center"/>
        <w:rPr>
          <w:rFonts w:ascii="Arial" w:eastAsia="Arial" w:hAnsi="Arial" w:cs="Arial"/>
          <w:b/>
          <w:color w:val="000000"/>
          <w:sz w:val="30"/>
          <w:szCs w:val="30"/>
        </w:rPr>
      </w:pPr>
    </w:p>
    <w:p w:rsidR="005063E2" w:rsidRPr="00741096" w:rsidRDefault="00B94BE2" w:rsidP="00B94BE2">
      <w:pPr>
        <w:tabs>
          <w:tab w:val="center" w:pos="4680"/>
        </w:tabs>
        <w:spacing w:line="480" w:lineRule="auto"/>
        <w:jc w:val="center"/>
        <w:rPr>
          <w:rFonts w:ascii="Arial" w:eastAsia="Arial" w:hAnsi="Arial" w:cs="Arial"/>
          <w:b/>
          <w:color w:val="000000"/>
          <w:sz w:val="30"/>
          <w:szCs w:val="30"/>
        </w:rPr>
      </w:pPr>
      <w:r w:rsidRPr="00741096">
        <w:rPr>
          <w:rFonts w:ascii="Arial" w:eastAsia="Arial" w:hAnsi="Arial" w:cs="Arial"/>
          <w:b/>
          <w:color w:val="000000"/>
          <w:sz w:val="30"/>
          <w:szCs w:val="30"/>
        </w:rPr>
        <w:t>R</w:t>
      </w:r>
      <w:r w:rsidR="005063E2" w:rsidRPr="00741096">
        <w:rPr>
          <w:rFonts w:ascii="Arial" w:eastAsia="Arial" w:hAnsi="Arial" w:cs="Arial"/>
          <w:b/>
          <w:color w:val="000000"/>
          <w:sz w:val="30"/>
          <w:szCs w:val="30"/>
        </w:rPr>
        <w:t>esults</w:t>
      </w:r>
    </w:p>
    <w:p w:rsidR="002D4576" w:rsidRPr="00B94BE2" w:rsidRDefault="007F3A83" w:rsidP="00B94BE2">
      <w:pPr>
        <w:spacing w:after="0" w:line="480" w:lineRule="auto"/>
        <w:ind w:firstLine="720"/>
        <w:rPr>
          <w:rFonts w:ascii="Arial" w:hAnsi="Arial" w:cs="Arial"/>
          <w:sz w:val="24"/>
          <w:szCs w:val="24"/>
        </w:rPr>
      </w:pPr>
      <w:r w:rsidRPr="00B94BE2">
        <w:rPr>
          <w:rFonts w:ascii="Arial" w:hAnsi="Arial" w:cs="Arial"/>
          <w:sz w:val="24"/>
          <w:szCs w:val="24"/>
        </w:rPr>
        <w:t xml:space="preserve">The interconnection between oxidative stress, genomic instability, mitotic asymmetry, and chronological lifespan in </w:t>
      </w:r>
      <w:proofErr w:type="spellStart"/>
      <w:r w:rsidRPr="00B94BE2">
        <w:rPr>
          <w:rFonts w:ascii="Arial" w:hAnsi="Arial" w:cs="Arial"/>
          <w:sz w:val="24"/>
          <w:szCs w:val="24"/>
        </w:rPr>
        <w:t>Saccharomyces</w:t>
      </w:r>
      <w:proofErr w:type="spellEnd"/>
      <w:r w:rsidRPr="00B94BE2">
        <w:rPr>
          <w:rFonts w:ascii="Arial" w:hAnsi="Arial" w:cs="Arial"/>
          <w:sz w:val="24"/>
          <w:szCs w:val="24"/>
        </w:rPr>
        <w:t xml:space="preserve"> </w:t>
      </w:r>
      <w:proofErr w:type="spellStart"/>
      <w:r w:rsidRPr="00B94BE2">
        <w:rPr>
          <w:rFonts w:ascii="Arial" w:hAnsi="Arial" w:cs="Arial"/>
          <w:sz w:val="24"/>
          <w:szCs w:val="24"/>
        </w:rPr>
        <w:t>cerevisiae</w:t>
      </w:r>
      <w:proofErr w:type="spellEnd"/>
      <w:r w:rsidRPr="00B94BE2">
        <w:rPr>
          <w:rFonts w:ascii="Arial" w:hAnsi="Arial" w:cs="Arial"/>
          <w:sz w:val="24"/>
          <w:szCs w:val="24"/>
        </w:rPr>
        <w:t xml:space="preserve"> was addressed using H</w:t>
      </w:r>
      <w:r w:rsidRPr="00B94BE2">
        <w:rPr>
          <w:rFonts w:ascii="Arial" w:hAnsi="Arial" w:cs="Arial"/>
          <w:sz w:val="24"/>
          <w:szCs w:val="24"/>
          <w:vertAlign w:val="subscript"/>
        </w:rPr>
        <w:t>2</w:t>
      </w:r>
      <w:r w:rsidRPr="00B94BE2">
        <w:rPr>
          <w:rFonts w:ascii="Arial" w:hAnsi="Arial" w:cs="Arial"/>
          <w:sz w:val="24"/>
          <w:szCs w:val="24"/>
        </w:rPr>
        <w:t>O</w:t>
      </w:r>
      <w:r w:rsidRPr="00B94BE2">
        <w:rPr>
          <w:rFonts w:ascii="Arial" w:hAnsi="Arial" w:cs="Arial"/>
          <w:sz w:val="24"/>
          <w:szCs w:val="24"/>
          <w:vertAlign w:val="subscript"/>
        </w:rPr>
        <w:t>2</w:t>
      </w:r>
      <w:r w:rsidRPr="00B94BE2">
        <w:rPr>
          <w:rFonts w:ascii="Arial" w:hAnsi="Arial" w:cs="Arial"/>
          <w:sz w:val="24"/>
          <w:szCs w:val="24"/>
        </w:rPr>
        <w:t xml:space="preserve"> treatment </w:t>
      </w:r>
      <w:r w:rsidR="00362112" w:rsidRPr="00B94BE2">
        <w:rPr>
          <w:rFonts w:ascii="Arial" w:hAnsi="Arial" w:cs="Arial"/>
          <w:sz w:val="24"/>
          <w:szCs w:val="24"/>
        </w:rPr>
        <w:t>to induce an</w:t>
      </w:r>
      <w:r w:rsidRPr="00B94BE2">
        <w:rPr>
          <w:rFonts w:ascii="Arial" w:hAnsi="Arial" w:cs="Arial"/>
          <w:sz w:val="24"/>
          <w:szCs w:val="24"/>
        </w:rPr>
        <w:t xml:space="preserve"> oxidative stress response.</w:t>
      </w:r>
      <w:r w:rsidR="007B3603" w:rsidRPr="00B94BE2">
        <w:rPr>
          <w:rFonts w:ascii="Arial" w:hAnsi="Arial" w:cs="Arial"/>
          <w:sz w:val="24"/>
          <w:szCs w:val="24"/>
        </w:rPr>
        <w:t xml:space="preserve"> LOH assays </w:t>
      </w:r>
      <w:r w:rsidR="000250EE" w:rsidRPr="00B94BE2">
        <w:rPr>
          <w:rFonts w:ascii="Arial" w:hAnsi="Arial" w:cs="Arial"/>
          <w:sz w:val="24"/>
          <w:szCs w:val="24"/>
        </w:rPr>
        <w:t xml:space="preserve">on lead-containing plates were used to detect and quantify </w:t>
      </w:r>
      <w:ins w:id="131" w:author="Lindsay" w:date="2012-04-17T01:33:00Z">
        <w:r w:rsidR="002D4576">
          <w:rPr>
            <w:rFonts w:ascii="Arial" w:hAnsi="Arial" w:cs="Arial"/>
            <w:sz w:val="24"/>
            <w:szCs w:val="24"/>
          </w:rPr>
          <w:t>LOH</w:t>
        </w:r>
      </w:ins>
      <w:r w:rsidR="000250EE" w:rsidRPr="00B94BE2">
        <w:rPr>
          <w:rFonts w:ascii="Arial" w:hAnsi="Arial" w:cs="Arial"/>
          <w:sz w:val="24"/>
          <w:szCs w:val="24"/>
        </w:rPr>
        <w:t xml:space="preserve"> during </w:t>
      </w:r>
      <w:r w:rsidR="00226D18" w:rsidRPr="00B94BE2">
        <w:rPr>
          <w:rFonts w:ascii="Arial" w:hAnsi="Arial" w:cs="Arial"/>
          <w:sz w:val="24"/>
          <w:szCs w:val="24"/>
        </w:rPr>
        <w:t xml:space="preserve">a </w:t>
      </w:r>
      <w:ins w:id="132" w:author="Lindsay" w:date="2012-04-17T07:51:00Z">
        <w:r w:rsidR="00DB10A4">
          <w:rPr>
            <w:rFonts w:ascii="Arial" w:hAnsi="Arial" w:cs="Arial"/>
            <w:sz w:val="24"/>
            <w:szCs w:val="24"/>
          </w:rPr>
          <w:t>yeast</w:t>
        </w:r>
        <w:r w:rsidR="00DB10A4" w:rsidRPr="00B94BE2">
          <w:rPr>
            <w:rFonts w:ascii="Arial" w:hAnsi="Arial" w:cs="Arial"/>
            <w:sz w:val="24"/>
            <w:szCs w:val="24"/>
          </w:rPr>
          <w:t xml:space="preserve"> </w:t>
        </w:r>
      </w:ins>
      <w:r w:rsidR="00226D18" w:rsidRPr="00B94BE2">
        <w:rPr>
          <w:rFonts w:ascii="Arial" w:hAnsi="Arial" w:cs="Arial"/>
          <w:sz w:val="24"/>
          <w:szCs w:val="24"/>
        </w:rPr>
        <w:t xml:space="preserve">CLS. </w:t>
      </w:r>
      <w:ins w:id="133" w:author="Lindsay" w:date="2012-04-17T01:32:00Z">
        <w:r w:rsidR="003A77C8">
          <w:rPr>
            <w:rFonts w:ascii="Arial" w:hAnsi="Arial" w:cs="Arial"/>
            <w:sz w:val="24"/>
            <w:szCs w:val="24"/>
          </w:rPr>
          <w:t xml:space="preserve">The primary objective of this study was </w:t>
        </w:r>
        <w:r w:rsidR="002D4576">
          <w:rPr>
            <w:rFonts w:ascii="Arial" w:hAnsi="Arial" w:cs="Arial"/>
            <w:sz w:val="24"/>
            <w:szCs w:val="24"/>
          </w:rPr>
          <w:t>to compare H</w:t>
        </w:r>
        <w:r w:rsidR="00895576" w:rsidRPr="00895576">
          <w:rPr>
            <w:rFonts w:ascii="Arial" w:hAnsi="Arial" w:cs="Arial"/>
            <w:sz w:val="24"/>
            <w:szCs w:val="24"/>
            <w:vertAlign w:val="subscript"/>
            <w:rPrChange w:id="134" w:author="Lindsay" w:date="2012-04-17T01:33:00Z">
              <w:rPr>
                <w:rFonts w:ascii="Arial" w:hAnsi="Arial" w:cs="Arial"/>
                <w:sz w:val="24"/>
                <w:szCs w:val="24"/>
              </w:rPr>
            </w:rPrChange>
          </w:rPr>
          <w:t>2</w:t>
        </w:r>
        <w:r w:rsidR="002D4576">
          <w:rPr>
            <w:rFonts w:ascii="Arial" w:hAnsi="Arial" w:cs="Arial"/>
            <w:sz w:val="24"/>
            <w:szCs w:val="24"/>
          </w:rPr>
          <w:t>O</w:t>
        </w:r>
        <w:r w:rsidR="00895576" w:rsidRPr="00895576">
          <w:rPr>
            <w:rFonts w:ascii="Arial" w:hAnsi="Arial" w:cs="Arial"/>
            <w:sz w:val="24"/>
            <w:szCs w:val="24"/>
            <w:vertAlign w:val="subscript"/>
            <w:rPrChange w:id="135" w:author="Lindsay" w:date="2012-04-17T01:33:00Z">
              <w:rPr>
                <w:rFonts w:ascii="Arial" w:hAnsi="Arial" w:cs="Arial"/>
                <w:sz w:val="24"/>
                <w:szCs w:val="24"/>
              </w:rPr>
            </w:rPrChange>
          </w:rPr>
          <w:t>2</w:t>
        </w:r>
        <w:r w:rsidR="002D4576">
          <w:rPr>
            <w:rFonts w:ascii="Arial" w:hAnsi="Arial" w:cs="Arial"/>
            <w:sz w:val="24"/>
            <w:szCs w:val="24"/>
          </w:rPr>
          <w:t xml:space="preserve"> dose-</w:t>
        </w:r>
        <w:proofErr w:type="spellStart"/>
        <w:r w:rsidR="002D4576">
          <w:rPr>
            <w:rFonts w:ascii="Arial" w:hAnsi="Arial" w:cs="Arial"/>
            <w:sz w:val="24"/>
            <w:szCs w:val="24"/>
          </w:rPr>
          <w:t>r</w:t>
        </w:r>
      </w:ins>
      <w:ins w:id="136" w:author="Lindsay" w:date="2012-04-17T01:33:00Z">
        <w:r w:rsidR="002D4576">
          <w:rPr>
            <w:rFonts w:ascii="Arial" w:hAnsi="Arial" w:cs="Arial"/>
            <w:sz w:val="24"/>
            <w:szCs w:val="24"/>
          </w:rPr>
          <w:t>eponse</w:t>
        </w:r>
        <w:proofErr w:type="spellEnd"/>
        <w:r w:rsidR="002D4576">
          <w:rPr>
            <w:rFonts w:ascii="Arial" w:hAnsi="Arial" w:cs="Arial"/>
            <w:sz w:val="24"/>
            <w:szCs w:val="24"/>
          </w:rPr>
          <w:t xml:space="preserve"> curve of LOH and viability with the viability change </w:t>
        </w:r>
      </w:ins>
      <w:ins w:id="137" w:author="Lindsay" w:date="2012-04-17T07:51:00Z">
        <w:r w:rsidR="00556DFF">
          <w:rPr>
            <w:rFonts w:ascii="Arial" w:hAnsi="Arial" w:cs="Arial"/>
            <w:sz w:val="24"/>
            <w:szCs w:val="24"/>
          </w:rPr>
          <w:t xml:space="preserve">according to the yeast biological survival curve. </w:t>
        </w:r>
      </w:ins>
      <w:ins w:id="138" w:author="Lindsay" w:date="2012-04-17T01:33:00Z">
        <w:r w:rsidR="002D4576">
          <w:rPr>
            <w:rFonts w:ascii="Arial" w:hAnsi="Arial" w:cs="Arial"/>
            <w:sz w:val="24"/>
            <w:szCs w:val="24"/>
          </w:rPr>
          <w:t xml:space="preserve"> </w:t>
        </w:r>
      </w:ins>
    </w:p>
    <w:p w:rsidR="003A77C8" w:rsidRPr="00B94BE2" w:rsidRDefault="003A77C8" w:rsidP="003A77C8">
      <w:pPr>
        <w:spacing w:after="0" w:line="480" w:lineRule="auto"/>
        <w:rPr>
          <w:rFonts w:ascii="Arial" w:hAnsi="Arial" w:cs="Arial"/>
          <w:sz w:val="24"/>
          <w:szCs w:val="24"/>
        </w:rPr>
      </w:pPr>
    </w:p>
    <w:p w:rsidR="002B59D0" w:rsidRPr="00B94BE2" w:rsidRDefault="003A77C8" w:rsidP="00B94BE2">
      <w:pPr>
        <w:spacing w:after="0" w:line="480" w:lineRule="auto"/>
        <w:rPr>
          <w:rFonts w:ascii="Arial" w:hAnsi="Arial" w:cs="Arial"/>
          <w:b/>
          <w:sz w:val="24"/>
          <w:szCs w:val="24"/>
        </w:rPr>
      </w:pPr>
      <w:r>
        <w:rPr>
          <w:rFonts w:ascii="Arial" w:hAnsi="Arial" w:cs="Arial"/>
          <w:b/>
          <w:sz w:val="24"/>
          <w:szCs w:val="24"/>
        </w:rPr>
        <w:t>There is a Con</w:t>
      </w:r>
      <w:r w:rsidR="002B59D0" w:rsidRPr="00B94BE2">
        <w:rPr>
          <w:rFonts w:ascii="Arial" w:hAnsi="Arial" w:cs="Arial"/>
          <w:b/>
          <w:sz w:val="24"/>
          <w:szCs w:val="24"/>
        </w:rPr>
        <w:t>trasting Switching Pattern of H</w:t>
      </w:r>
      <w:r w:rsidR="002B59D0" w:rsidRPr="00B94BE2">
        <w:rPr>
          <w:rFonts w:ascii="Arial" w:hAnsi="Arial" w:cs="Arial"/>
          <w:b/>
          <w:sz w:val="24"/>
          <w:szCs w:val="24"/>
          <w:vertAlign w:val="subscript"/>
        </w:rPr>
        <w:t>2</w:t>
      </w:r>
      <w:r w:rsidR="002B59D0" w:rsidRPr="00B94BE2">
        <w:rPr>
          <w:rFonts w:ascii="Arial" w:hAnsi="Arial" w:cs="Arial"/>
          <w:b/>
          <w:sz w:val="24"/>
          <w:szCs w:val="24"/>
        </w:rPr>
        <w:t>O</w:t>
      </w:r>
      <w:r w:rsidR="002B59D0" w:rsidRPr="00B94BE2">
        <w:rPr>
          <w:rFonts w:ascii="Arial" w:hAnsi="Arial" w:cs="Arial"/>
          <w:b/>
          <w:sz w:val="24"/>
          <w:szCs w:val="24"/>
          <w:vertAlign w:val="subscript"/>
        </w:rPr>
        <w:t>2</w:t>
      </w:r>
      <w:r w:rsidR="002B59D0" w:rsidRPr="00B94BE2">
        <w:rPr>
          <w:rFonts w:ascii="Arial" w:hAnsi="Arial" w:cs="Arial"/>
          <w:b/>
          <w:sz w:val="24"/>
          <w:szCs w:val="24"/>
        </w:rPr>
        <w:t xml:space="preserve"> and Chronological Aging on LOH</w:t>
      </w:r>
    </w:p>
    <w:p w:rsidR="005F6313" w:rsidRPr="00B94BE2" w:rsidRDefault="00B7591D" w:rsidP="00B94BE2">
      <w:pPr>
        <w:spacing w:after="0" w:line="480" w:lineRule="auto"/>
        <w:rPr>
          <w:rFonts w:ascii="Arial" w:hAnsi="Arial" w:cs="Arial"/>
          <w:sz w:val="24"/>
          <w:szCs w:val="24"/>
        </w:rPr>
      </w:pPr>
      <w:r w:rsidRPr="00B94BE2">
        <w:rPr>
          <w:rFonts w:ascii="Arial" w:hAnsi="Arial" w:cs="Arial"/>
          <w:sz w:val="24"/>
          <w:szCs w:val="24"/>
        </w:rPr>
        <w:t xml:space="preserve">Qin et al. measured </w:t>
      </w:r>
      <w:r w:rsidR="00B10BF0" w:rsidRPr="00B94BE2">
        <w:rPr>
          <w:rFonts w:ascii="Arial" w:hAnsi="Arial" w:cs="Arial"/>
          <w:sz w:val="24"/>
          <w:szCs w:val="24"/>
        </w:rPr>
        <w:t xml:space="preserve">biological </w:t>
      </w:r>
      <w:proofErr w:type="spellStart"/>
      <w:r w:rsidR="00B10BF0" w:rsidRPr="00B94BE2">
        <w:rPr>
          <w:rFonts w:ascii="Arial" w:hAnsi="Arial" w:cs="Arial"/>
          <w:sz w:val="24"/>
          <w:szCs w:val="24"/>
        </w:rPr>
        <w:t>aging</w:t>
      </w:r>
      <w:r w:rsidR="00CD676F" w:rsidRPr="00B94BE2">
        <w:rPr>
          <w:rFonts w:ascii="Arial" w:hAnsi="Arial" w:cs="Arial"/>
          <w:sz w:val="24"/>
          <w:szCs w:val="24"/>
        </w:rPr>
        <w:t>with</w:t>
      </w:r>
      <w:r w:rsidR="00755A09" w:rsidRPr="00B94BE2">
        <w:rPr>
          <w:rFonts w:ascii="Arial" w:hAnsi="Arial" w:cs="Arial"/>
          <w:sz w:val="24"/>
          <w:szCs w:val="24"/>
        </w:rPr>
        <w:t>a</w:t>
      </w:r>
      <w:proofErr w:type="spellEnd"/>
      <w:r w:rsidR="005F6313" w:rsidRPr="00B94BE2">
        <w:rPr>
          <w:rFonts w:ascii="Arial" w:hAnsi="Arial" w:cs="Arial"/>
          <w:sz w:val="24"/>
          <w:szCs w:val="24"/>
        </w:rPr>
        <w:t xml:space="preserve"> logistical model</w:t>
      </w:r>
      <w:r w:rsidR="00C25823" w:rsidRPr="00B94BE2">
        <w:rPr>
          <w:rFonts w:ascii="Arial" w:hAnsi="Arial" w:cs="Arial"/>
          <w:sz w:val="24"/>
          <w:szCs w:val="24"/>
        </w:rPr>
        <w:t xml:space="preserve"> using the </w:t>
      </w:r>
      <w:r w:rsidR="005F6313" w:rsidRPr="00B94BE2">
        <w:rPr>
          <w:rFonts w:ascii="Arial" w:hAnsi="Arial" w:cs="Arial"/>
          <w:sz w:val="24"/>
          <w:szCs w:val="24"/>
        </w:rPr>
        <w:t>ratio</w:t>
      </w:r>
      <w:r w:rsidR="00C05E21" w:rsidRPr="00B94BE2">
        <w:rPr>
          <w:rFonts w:ascii="Arial" w:hAnsi="Arial" w:cs="Arial"/>
          <w:sz w:val="24"/>
          <w:szCs w:val="24"/>
        </w:rPr>
        <w:t>,</w:t>
      </w:r>
      <w:r w:rsidR="005F6313" w:rsidRPr="00B94BE2">
        <w:rPr>
          <w:rFonts w:ascii="Arial" w:hAnsi="Arial" w:cs="Arial"/>
          <w:sz w:val="24"/>
          <w:szCs w:val="24"/>
        </w:rPr>
        <w:t xml:space="preserve"> </w:t>
      </w:r>
      <w:proofErr w:type="spellStart"/>
      <w:r w:rsidR="005F6313" w:rsidRPr="00B94BE2">
        <w:rPr>
          <w:rFonts w:ascii="Arial" w:hAnsi="Arial" w:cs="Arial"/>
          <w:sz w:val="24"/>
          <w:szCs w:val="24"/>
        </w:rPr>
        <w:t>T</w:t>
      </w:r>
      <w:r w:rsidR="005F6313" w:rsidRPr="00B94BE2">
        <w:rPr>
          <w:rFonts w:ascii="Arial" w:hAnsi="Arial" w:cs="Arial"/>
          <w:sz w:val="24"/>
          <w:szCs w:val="24"/>
          <w:vertAlign w:val="subscript"/>
        </w:rPr>
        <w:t>g</w:t>
      </w:r>
      <w:proofErr w:type="spellEnd"/>
      <w:r w:rsidR="005F6313" w:rsidRPr="00B94BE2">
        <w:rPr>
          <w:rFonts w:ascii="Arial" w:hAnsi="Arial" w:cs="Arial"/>
          <w:sz w:val="24"/>
          <w:szCs w:val="24"/>
        </w:rPr>
        <w:t>/</w:t>
      </w:r>
      <w:proofErr w:type="spellStart"/>
      <w:r w:rsidR="005F6313" w:rsidRPr="00B94BE2">
        <w:rPr>
          <w:rFonts w:ascii="Arial" w:hAnsi="Arial" w:cs="Arial"/>
          <w:sz w:val="24"/>
          <w:szCs w:val="24"/>
        </w:rPr>
        <w:t>T</w:t>
      </w:r>
      <w:r w:rsidR="005F6313" w:rsidRPr="00B94BE2">
        <w:rPr>
          <w:rFonts w:ascii="Arial" w:hAnsi="Arial" w:cs="Arial"/>
          <w:sz w:val="24"/>
          <w:szCs w:val="24"/>
          <w:vertAlign w:val="subscript"/>
        </w:rPr>
        <w:t>c</w:t>
      </w:r>
      <w:proofErr w:type="spellEnd"/>
      <w:r w:rsidR="00C25823" w:rsidRPr="00B94BE2">
        <w:rPr>
          <w:rFonts w:ascii="Arial" w:hAnsi="Arial" w:cs="Arial"/>
          <w:sz w:val="24"/>
          <w:szCs w:val="24"/>
        </w:rPr>
        <w:t xml:space="preserve">. </w:t>
      </w:r>
      <w:proofErr w:type="spellStart"/>
      <w:r w:rsidR="005F6313" w:rsidRPr="00B94BE2">
        <w:rPr>
          <w:rFonts w:ascii="Arial" w:hAnsi="Arial" w:cs="Arial"/>
          <w:sz w:val="24"/>
          <w:szCs w:val="24"/>
        </w:rPr>
        <w:t>T</w:t>
      </w:r>
      <w:r w:rsidR="005F6313" w:rsidRPr="00B94BE2">
        <w:rPr>
          <w:rFonts w:ascii="Arial" w:hAnsi="Arial" w:cs="Arial"/>
          <w:sz w:val="24"/>
          <w:szCs w:val="24"/>
          <w:vertAlign w:val="subscript"/>
        </w:rPr>
        <w:t>g</w:t>
      </w:r>
      <w:proofErr w:type="spellEnd"/>
      <w:r w:rsidR="007D1CC1" w:rsidRPr="00B94BE2">
        <w:rPr>
          <w:rFonts w:ascii="Arial" w:hAnsi="Arial" w:cs="Arial"/>
          <w:sz w:val="24"/>
          <w:szCs w:val="24"/>
        </w:rPr>
        <w:t xml:space="preserve"> represents the midpoint of the genome integrity, which is measured by </w:t>
      </w:r>
      <w:r w:rsidR="006C596A" w:rsidRPr="00B94BE2">
        <w:rPr>
          <w:rFonts w:ascii="Arial" w:hAnsi="Arial" w:cs="Arial"/>
          <w:sz w:val="24"/>
          <w:szCs w:val="24"/>
        </w:rPr>
        <w:t>LOH</w:t>
      </w:r>
      <w:r w:rsidR="007D1CC1" w:rsidRPr="00B94BE2">
        <w:rPr>
          <w:rFonts w:ascii="Arial" w:hAnsi="Arial" w:cs="Arial"/>
          <w:sz w:val="24"/>
          <w:szCs w:val="24"/>
        </w:rPr>
        <w:t xml:space="preserve">. </w:t>
      </w:r>
      <w:proofErr w:type="spellStart"/>
      <w:r w:rsidR="005F6313" w:rsidRPr="00B94BE2">
        <w:rPr>
          <w:rFonts w:ascii="Arial" w:hAnsi="Arial" w:cs="Arial"/>
          <w:sz w:val="24"/>
          <w:szCs w:val="24"/>
        </w:rPr>
        <w:t>T</w:t>
      </w:r>
      <w:r w:rsidR="005F6313" w:rsidRPr="00B94BE2">
        <w:rPr>
          <w:rFonts w:ascii="Arial" w:hAnsi="Arial" w:cs="Arial"/>
          <w:sz w:val="24"/>
          <w:szCs w:val="24"/>
          <w:vertAlign w:val="subscript"/>
        </w:rPr>
        <w:t>c</w:t>
      </w:r>
      <w:proofErr w:type="spellEnd"/>
      <w:r w:rsidR="005F6313" w:rsidRPr="00B94BE2">
        <w:rPr>
          <w:rFonts w:ascii="Arial" w:hAnsi="Arial" w:cs="Arial"/>
          <w:sz w:val="24"/>
          <w:szCs w:val="24"/>
        </w:rPr>
        <w:t xml:space="preserve"> represents the midpoint of</w:t>
      </w:r>
      <w:r w:rsidR="007D1CC1" w:rsidRPr="00B94BE2">
        <w:rPr>
          <w:rFonts w:ascii="Arial" w:hAnsi="Arial" w:cs="Arial"/>
          <w:sz w:val="24"/>
          <w:szCs w:val="24"/>
        </w:rPr>
        <w:t xml:space="preserve"> chronolo</w:t>
      </w:r>
      <w:r w:rsidR="004E38E6" w:rsidRPr="00B94BE2">
        <w:rPr>
          <w:rFonts w:ascii="Arial" w:hAnsi="Arial" w:cs="Arial"/>
          <w:sz w:val="24"/>
          <w:szCs w:val="24"/>
        </w:rPr>
        <w:t xml:space="preserve">gical lifespan. </w:t>
      </w:r>
      <w:r w:rsidR="00C05E21" w:rsidRPr="00B94BE2">
        <w:rPr>
          <w:rFonts w:ascii="Arial" w:hAnsi="Arial" w:cs="Arial"/>
          <w:sz w:val="24"/>
          <w:szCs w:val="24"/>
        </w:rPr>
        <w:t>With respect to</w:t>
      </w:r>
      <w:r w:rsidR="004B0A0C" w:rsidRPr="00B94BE2">
        <w:rPr>
          <w:rFonts w:ascii="Arial" w:hAnsi="Arial" w:cs="Arial"/>
          <w:sz w:val="24"/>
          <w:szCs w:val="24"/>
        </w:rPr>
        <w:t xml:space="preserve"> the biological survival curve</w:t>
      </w:r>
      <w:r w:rsidR="00C05E21" w:rsidRPr="00B94BE2">
        <w:rPr>
          <w:rFonts w:ascii="Arial" w:hAnsi="Arial" w:cs="Arial"/>
          <w:sz w:val="24"/>
          <w:szCs w:val="24"/>
        </w:rPr>
        <w:t>,</w:t>
      </w:r>
      <w:r w:rsidR="008639FA" w:rsidRPr="00B94BE2">
        <w:rPr>
          <w:rFonts w:ascii="Arial" w:hAnsi="Arial" w:cs="Arial"/>
          <w:sz w:val="24"/>
          <w:szCs w:val="24"/>
        </w:rPr>
        <w:t xml:space="preserve"> the midpoint of genome integrity comes after the midpoint of chronological </w:t>
      </w:r>
      <w:proofErr w:type="spellStart"/>
      <w:r w:rsidR="008639FA" w:rsidRPr="00B94BE2">
        <w:rPr>
          <w:rFonts w:ascii="Arial" w:hAnsi="Arial" w:cs="Arial"/>
          <w:sz w:val="24"/>
          <w:szCs w:val="24"/>
        </w:rPr>
        <w:t>lifespan</w:t>
      </w:r>
      <w:r w:rsidR="00D5206C" w:rsidRPr="00B94BE2">
        <w:rPr>
          <w:rFonts w:ascii="Arial" w:hAnsi="Arial" w:cs="Arial"/>
          <w:b/>
          <w:color w:val="0070C0"/>
          <w:sz w:val="24"/>
          <w:szCs w:val="24"/>
        </w:rPr>
        <w:t>Figure</w:t>
      </w:r>
      <w:proofErr w:type="spellEnd"/>
      <w:r w:rsidR="00D5206C" w:rsidRPr="00B94BE2">
        <w:rPr>
          <w:rFonts w:ascii="Arial" w:hAnsi="Arial" w:cs="Arial"/>
          <w:b/>
          <w:color w:val="0070C0"/>
          <w:sz w:val="24"/>
          <w:szCs w:val="24"/>
        </w:rPr>
        <w:t xml:space="preserve"> </w:t>
      </w:r>
      <w:r w:rsidR="00BA4411">
        <w:rPr>
          <w:rFonts w:ascii="Arial" w:hAnsi="Arial" w:cs="Arial"/>
          <w:b/>
          <w:color w:val="0070C0"/>
          <w:sz w:val="24"/>
          <w:szCs w:val="24"/>
        </w:rPr>
        <w:t>2</w:t>
      </w:r>
      <w:r w:rsidR="00895576">
        <w:rPr>
          <w:rFonts w:ascii="Arial" w:hAnsi="Arial" w:cs="Arial"/>
          <w:sz w:val="24"/>
          <w:szCs w:val="24"/>
        </w:rPr>
        <w:fldChar w:fldCharType="begin"/>
      </w:r>
      <w:r w:rsidR="00E6379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895576">
        <w:rPr>
          <w:rFonts w:ascii="Arial" w:hAnsi="Arial" w:cs="Arial"/>
          <w:sz w:val="24"/>
          <w:szCs w:val="24"/>
        </w:rPr>
        <w:fldChar w:fldCharType="separate"/>
      </w:r>
      <w:r w:rsidR="00E6379D">
        <w:rPr>
          <w:rFonts w:ascii="Arial" w:hAnsi="Arial" w:cs="Arial"/>
          <w:noProof/>
          <w:sz w:val="24"/>
          <w:szCs w:val="24"/>
        </w:rPr>
        <w:t>(</w:t>
      </w:r>
      <w:hyperlink w:anchor="_ENREF_12" w:tooltip="Qin, 2008 #516" w:history="1">
        <w:r w:rsidR="00E636AA">
          <w:rPr>
            <w:rFonts w:ascii="Arial" w:hAnsi="Arial" w:cs="Arial"/>
            <w:noProof/>
            <w:sz w:val="24"/>
            <w:szCs w:val="24"/>
          </w:rPr>
          <w:t>Q</w:t>
        </w:r>
        <w:r w:rsidR="00E636AA" w:rsidRPr="00E6379D">
          <w:rPr>
            <w:rFonts w:ascii="Arial" w:hAnsi="Arial" w:cs="Arial"/>
            <w:smallCaps/>
            <w:noProof/>
            <w:sz w:val="24"/>
            <w:szCs w:val="24"/>
          </w:rPr>
          <w:t>in</w:t>
        </w:r>
        <w:r w:rsidR="00E636AA" w:rsidRPr="00E6379D">
          <w:rPr>
            <w:rFonts w:ascii="Arial" w:hAnsi="Arial" w:cs="Arial"/>
            <w:i/>
            <w:noProof/>
            <w:sz w:val="24"/>
            <w:szCs w:val="24"/>
          </w:rPr>
          <w:t xml:space="preserve"> et al.</w:t>
        </w:r>
        <w:r w:rsidR="00E636AA">
          <w:rPr>
            <w:rFonts w:ascii="Arial" w:hAnsi="Arial" w:cs="Arial"/>
            <w:noProof/>
            <w:sz w:val="24"/>
            <w:szCs w:val="24"/>
          </w:rPr>
          <w:t xml:space="preserve"> 2008</w:t>
        </w:r>
      </w:hyperlink>
      <w:r w:rsidR="00E6379D">
        <w:rPr>
          <w:rFonts w:ascii="Arial" w:hAnsi="Arial" w:cs="Arial"/>
          <w:noProof/>
          <w:sz w:val="24"/>
          <w:szCs w:val="24"/>
        </w:rPr>
        <w:t>)</w:t>
      </w:r>
      <w:r w:rsidR="00895576">
        <w:rPr>
          <w:rFonts w:ascii="Arial" w:hAnsi="Arial" w:cs="Arial"/>
          <w:sz w:val="24"/>
          <w:szCs w:val="24"/>
        </w:rPr>
        <w:fldChar w:fldCharType="end"/>
      </w:r>
      <w:r w:rsidR="00DF1F65" w:rsidRPr="00B94BE2">
        <w:rPr>
          <w:rFonts w:ascii="Arial" w:hAnsi="Arial" w:cs="Arial"/>
          <w:sz w:val="24"/>
          <w:szCs w:val="24"/>
        </w:rPr>
        <w:t xml:space="preserve">. Thus, the biological survival curve </w:t>
      </w:r>
      <w:r w:rsidR="009F04D8" w:rsidRPr="00B94BE2">
        <w:rPr>
          <w:rFonts w:ascii="Arial" w:hAnsi="Arial" w:cs="Arial"/>
          <w:sz w:val="24"/>
          <w:szCs w:val="24"/>
        </w:rPr>
        <w:t>will likely display</w:t>
      </w:r>
      <w:r w:rsidR="00DF1F65" w:rsidRPr="00B94BE2">
        <w:rPr>
          <w:rFonts w:ascii="Arial" w:hAnsi="Arial" w:cs="Arial"/>
          <w:sz w:val="24"/>
          <w:szCs w:val="24"/>
        </w:rPr>
        <w:t xml:space="preserve"> a greater frequency of strains with </w:t>
      </w:r>
      <w:proofErr w:type="spellStart"/>
      <w:r w:rsidR="00DF1F65" w:rsidRPr="00B94BE2">
        <w:rPr>
          <w:rFonts w:ascii="Arial" w:hAnsi="Arial" w:cs="Arial"/>
          <w:sz w:val="24"/>
          <w:szCs w:val="24"/>
        </w:rPr>
        <w:t>T</w:t>
      </w:r>
      <w:r w:rsidR="004E38E6" w:rsidRPr="00B94BE2">
        <w:rPr>
          <w:rFonts w:ascii="Arial" w:hAnsi="Arial" w:cs="Arial"/>
          <w:sz w:val="24"/>
          <w:szCs w:val="24"/>
          <w:vertAlign w:val="subscript"/>
        </w:rPr>
        <w:t>g</w:t>
      </w:r>
      <w:proofErr w:type="spellEnd"/>
      <w:r w:rsidR="004E38E6" w:rsidRPr="00B94BE2">
        <w:rPr>
          <w:rFonts w:ascii="Arial" w:hAnsi="Arial" w:cs="Arial"/>
          <w:sz w:val="24"/>
          <w:szCs w:val="24"/>
        </w:rPr>
        <w:t>/</w:t>
      </w:r>
      <w:proofErr w:type="spellStart"/>
      <w:r w:rsidR="004E38E6" w:rsidRPr="00B94BE2">
        <w:rPr>
          <w:rFonts w:ascii="Arial" w:hAnsi="Arial" w:cs="Arial"/>
          <w:sz w:val="24"/>
          <w:szCs w:val="24"/>
        </w:rPr>
        <w:t>T</w:t>
      </w:r>
      <w:r w:rsidR="004E38E6" w:rsidRPr="00B94BE2">
        <w:rPr>
          <w:rFonts w:ascii="Arial" w:hAnsi="Arial" w:cs="Arial"/>
          <w:sz w:val="24"/>
          <w:szCs w:val="24"/>
          <w:vertAlign w:val="subscript"/>
        </w:rPr>
        <w:t>c</w:t>
      </w:r>
      <w:r w:rsidR="00DF1F65" w:rsidRPr="00B94BE2">
        <w:rPr>
          <w:rFonts w:ascii="Arial" w:hAnsi="Arial" w:cs="Arial"/>
          <w:sz w:val="24"/>
          <w:szCs w:val="24"/>
        </w:rPr>
        <w:t>ratios</w:t>
      </w:r>
      <w:proofErr w:type="spellEnd"/>
      <w:r w:rsidR="00DF1F65" w:rsidRPr="00B94BE2">
        <w:rPr>
          <w:rFonts w:ascii="Arial" w:hAnsi="Arial" w:cs="Arial"/>
          <w:sz w:val="24"/>
          <w:szCs w:val="24"/>
        </w:rPr>
        <w:t xml:space="preserve"> that are one or </w:t>
      </w:r>
      <w:proofErr w:type="spellStart"/>
      <w:r w:rsidR="00DF1F65" w:rsidRPr="00B94BE2">
        <w:rPr>
          <w:rFonts w:ascii="Arial" w:hAnsi="Arial" w:cs="Arial"/>
          <w:sz w:val="24"/>
          <w:szCs w:val="24"/>
        </w:rPr>
        <w:t>greater</w:t>
      </w:r>
      <w:r w:rsidR="001A2A84" w:rsidRPr="00B94BE2">
        <w:rPr>
          <w:rFonts w:ascii="Arial" w:hAnsi="Arial" w:cs="Arial"/>
          <w:b/>
          <w:color w:val="0070C0"/>
          <w:sz w:val="24"/>
          <w:szCs w:val="24"/>
        </w:rPr>
        <w:t>Figure</w:t>
      </w:r>
      <w:proofErr w:type="spellEnd"/>
      <w:r w:rsidR="004D73F2">
        <w:rPr>
          <w:rFonts w:ascii="Arial" w:hAnsi="Arial" w:cs="Arial"/>
          <w:b/>
          <w:color w:val="0070C0"/>
          <w:sz w:val="24"/>
          <w:szCs w:val="24"/>
        </w:rPr>
        <w:t xml:space="preserve"> 6</w:t>
      </w:r>
      <w:r w:rsidR="008F01B7" w:rsidRPr="00B94BE2">
        <w:rPr>
          <w:rFonts w:ascii="Arial" w:hAnsi="Arial" w:cs="Arial"/>
          <w:sz w:val="24"/>
          <w:szCs w:val="24"/>
        </w:rPr>
        <w:t xml:space="preserve">. </w:t>
      </w:r>
      <w:r w:rsidR="004829C3" w:rsidRPr="00B94BE2">
        <w:rPr>
          <w:rFonts w:ascii="Arial" w:hAnsi="Arial" w:cs="Arial"/>
          <w:sz w:val="24"/>
          <w:szCs w:val="24"/>
        </w:rPr>
        <w:t xml:space="preserve">The </w:t>
      </w:r>
      <w:r w:rsidR="004829C3" w:rsidRPr="00B94BE2">
        <w:rPr>
          <w:rFonts w:ascii="Arial" w:hAnsi="Arial" w:cs="Arial"/>
          <w:sz w:val="24"/>
          <w:szCs w:val="24"/>
        </w:rPr>
        <w:lastRenderedPageBreak/>
        <w:t xml:space="preserve">logistical model for the hydrogen </w:t>
      </w:r>
      <w:r w:rsidR="00603E31" w:rsidRPr="00B94BE2">
        <w:rPr>
          <w:rFonts w:ascii="Arial" w:hAnsi="Arial" w:cs="Arial"/>
          <w:sz w:val="24"/>
          <w:szCs w:val="24"/>
        </w:rPr>
        <w:t>peroxide dose-</w:t>
      </w:r>
      <w:r w:rsidR="004829C3" w:rsidRPr="00B94BE2">
        <w:rPr>
          <w:rFonts w:ascii="Arial" w:hAnsi="Arial" w:cs="Arial"/>
          <w:sz w:val="24"/>
          <w:szCs w:val="24"/>
        </w:rPr>
        <w:t xml:space="preserve">response curve uses the ratio </w:t>
      </w:r>
      <w:proofErr w:type="spellStart"/>
      <w:r w:rsidR="004829C3" w:rsidRPr="00B94BE2">
        <w:rPr>
          <w:rFonts w:ascii="Arial" w:hAnsi="Arial" w:cs="Arial"/>
          <w:sz w:val="24"/>
          <w:szCs w:val="24"/>
        </w:rPr>
        <w:t>C</w:t>
      </w:r>
      <w:r w:rsidR="004829C3" w:rsidRPr="00B94BE2">
        <w:rPr>
          <w:rFonts w:ascii="Arial" w:hAnsi="Arial" w:cs="Arial"/>
          <w:sz w:val="24"/>
          <w:szCs w:val="24"/>
          <w:vertAlign w:val="subscript"/>
        </w:rPr>
        <w:t>b</w:t>
      </w:r>
      <w:proofErr w:type="spellEnd"/>
      <w:r w:rsidR="004829C3" w:rsidRPr="00B94BE2">
        <w:rPr>
          <w:rFonts w:ascii="Arial" w:hAnsi="Arial" w:cs="Arial"/>
          <w:sz w:val="24"/>
          <w:szCs w:val="24"/>
        </w:rPr>
        <w:t>/</w:t>
      </w:r>
      <w:proofErr w:type="spellStart"/>
      <w:r w:rsidR="004829C3" w:rsidRPr="00B94BE2">
        <w:rPr>
          <w:rFonts w:ascii="Arial" w:hAnsi="Arial" w:cs="Arial"/>
          <w:sz w:val="24"/>
          <w:szCs w:val="24"/>
        </w:rPr>
        <w:t>C</w:t>
      </w:r>
      <w:r w:rsidR="004829C3" w:rsidRPr="00B94BE2">
        <w:rPr>
          <w:rFonts w:ascii="Arial" w:hAnsi="Arial" w:cs="Arial"/>
          <w:sz w:val="24"/>
          <w:szCs w:val="24"/>
          <w:vertAlign w:val="subscript"/>
        </w:rPr>
        <w:t>v</w:t>
      </w:r>
      <w:proofErr w:type="spellEnd"/>
      <w:r w:rsidR="00B157B4" w:rsidRPr="00B94BE2">
        <w:rPr>
          <w:rFonts w:ascii="Arial" w:hAnsi="Arial" w:cs="Arial"/>
          <w:sz w:val="24"/>
          <w:szCs w:val="24"/>
        </w:rPr>
        <w:t>, which represents mitotic asymmetry</w:t>
      </w:r>
      <w:r w:rsidR="004829C3" w:rsidRPr="00B94BE2">
        <w:rPr>
          <w:rFonts w:ascii="Arial" w:hAnsi="Arial" w:cs="Arial"/>
          <w:sz w:val="24"/>
          <w:szCs w:val="24"/>
        </w:rPr>
        <w:t>.</w:t>
      </w:r>
      <w:r w:rsidR="00870CED" w:rsidRPr="00B94BE2">
        <w:rPr>
          <w:rFonts w:ascii="Arial" w:hAnsi="Arial" w:cs="Arial"/>
          <w:sz w:val="24"/>
          <w:szCs w:val="24"/>
        </w:rPr>
        <w:t xml:space="preserve"> </w:t>
      </w:r>
      <w:proofErr w:type="spellStart"/>
      <w:r w:rsidR="00870CED" w:rsidRPr="00B94BE2">
        <w:rPr>
          <w:rFonts w:ascii="Arial" w:hAnsi="Arial" w:cs="Arial"/>
          <w:sz w:val="24"/>
          <w:szCs w:val="24"/>
        </w:rPr>
        <w:t>C</w:t>
      </w:r>
      <w:r w:rsidR="00870CED" w:rsidRPr="00B94BE2">
        <w:rPr>
          <w:rFonts w:ascii="Arial" w:hAnsi="Arial" w:cs="Arial"/>
          <w:sz w:val="24"/>
          <w:szCs w:val="24"/>
          <w:vertAlign w:val="subscript"/>
        </w:rPr>
        <w:t>b</w:t>
      </w:r>
      <w:proofErr w:type="spellEnd"/>
      <w:r w:rsidR="00870CED" w:rsidRPr="00B94BE2">
        <w:rPr>
          <w:rFonts w:ascii="Arial" w:hAnsi="Arial" w:cs="Arial"/>
          <w:sz w:val="24"/>
          <w:szCs w:val="24"/>
        </w:rPr>
        <w:t xml:space="preserve"> represents </w:t>
      </w:r>
      <w:r w:rsidR="00626612" w:rsidRPr="00B94BE2">
        <w:rPr>
          <w:rFonts w:ascii="Arial" w:hAnsi="Arial" w:cs="Arial"/>
          <w:sz w:val="24"/>
          <w:szCs w:val="24"/>
        </w:rPr>
        <w:t xml:space="preserve">the </w:t>
      </w:r>
      <w:r w:rsidR="00640C99" w:rsidRPr="00B94BE2">
        <w:rPr>
          <w:rFonts w:ascii="Arial" w:hAnsi="Arial" w:cs="Arial"/>
          <w:sz w:val="24"/>
          <w:szCs w:val="24"/>
        </w:rPr>
        <w:t>middle concentration of black colonies</w:t>
      </w:r>
      <w:r w:rsidR="005615FF" w:rsidRPr="00B94BE2">
        <w:rPr>
          <w:rFonts w:ascii="Arial" w:hAnsi="Arial" w:cs="Arial"/>
          <w:sz w:val="24"/>
          <w:szCs w:val="24"/>
        </w:rPr>
        <w:t>, which is a measure of genome instability.</w:t>
      </w:r>
      <w:r w:rsidR="00640C99" w:rsidRPr="00B94BE2">
        <w:rPr>
          <w:rFonts w:ascii="Arial" w:hAnsi="Arial" w:cs="Arial"/>
          <w:sz w:val="24"/>
          <w:szCs w:val="24"/>
        </w:rPr>
        <w:t xml:space="preserve"> </w:t>
      </w:r>
      <w:proofErr w:type="spellStart"/>
      <w:proofErr w:type="gramStart"/>
      <w:r w:rsidR="00640C99" w:rsidRPr="00B94BE2">
        <w:rPr>
          <w:rFonts w:ascii="Arial" w:hAnsi="Arial" w:cs="Arial"/>
          <w:sz w:val="24"/>
          <w:szCs w:val="24"/>
        </w:rPr>
        <w:t>C</w:t>
      </w:r>
      <w:r w:rsidR="00640C99" w:rsidRPr="00B94BE2">
        <w:rPr>
          <w:rFonts w:ascii="Arial" w:hAnsi="Arial" w:cs="Arial"/>
          <w:sz w:val="24"/>
          <w:szCs w:val="24"/>
          <w:vertAlign w:val="subscript"/>
        </w:rPr>
        <w:t>v</w:t>
      </w:r>
      <w:proofErr w:type="spellEnd"/>
      <w:proofErr w:type="gramEnd"/>
      <w:r w:rsidR="00556DFF">
        <w:rPr>
          <w:rFonts w:ascii="Arial" w:hAnsi="Arial" w:cs="Arial"/>
          <w:sz w:val="24"/>
          <w:szCs w:val="24"/>
          <w:vertAlign w:val="subscript"/>
        </w:rPr>
        <w:t xml:space="preserve"> </w:t>
      </w:r>
      <w:r w:rsidR="00652412" w:rsidRPr="00B94BE2">
        <w:rPr>
          <w:rFonts w:ascii="Arial" w:hAnsi="Arial" w:cs="Arial"/>
          <w:sz w:val="24"/>
          <w:szCs w:val="24"/>
        </w:rPr>
        <w:t xml:space="preserve">represents </w:t>
      </w:r>
      <w:r w:rsidR="003225BC" w:rsidRPr="00B94BE2">
        <w:rPr>
          <w:rFonts w:ascii="Arial" w:hAnsi="Arial" w:cs="Arial"/>
          <w:sz w:val="24"/>
          <w:szCs w:val="24"/>
        </w:rPr>
        <w:t>the mid</w:t>
      </w:r>
      <w:r w:rsidR="0006631E" w:rsidRPr="00B94BE2">
        <w:rPr>
          <w:rFonts w:ascii="Arial" w:hAnsi="Arial" w:cs="Arial"/>
          <w:sz w:val="24"/>
          <w:szCs w:val="24"/>
        </w:rPr>
        <w:t>dle concentration of viability</w:t>
      </w:r>
      <w:r w:rsidR="000A613A" w:rsidRPr="00B94BE2">
        <w:rPr>
          <w:rFonts w:ascii="Arial" w:hAnsi="Arial" w:cs="Arial"/>
          <w:sz w:val="24"/>
          <w:szCs w:val="24"/>
        </w:rPr>
        <w:t xml:space="preserve">. With respect to </w:t>
      </w:r>
      <w:r w:rsidR="004A4680" w:rsidRPr="00B94BE2">
        <w:rPr>
          <w:rFonts w:ascii="Arial" w:hAnsi="Arial" w:cs="Arial"/>
          <w:sz w:val="24"/>
          <w:szCs w:val="24"/>
        </w:rPr>
        <w:t xml:space="preserve">dose-response curve, </w:t>
      </w:r>
      <w:proofErr w:type="spellStart"/>
      <w:r w:rsidR="000A613A" w:rsidRPr="00B94BE2">
        <w:rPr>
          <w:rFonts w:ascii="Arial" w:hAnsi="Arial" w:cs="Arial"/>
          <w:sz w:val="24"/>
          <w:szCs w:val="24"/>
        </w:rPr>
        <w:t>C</w:t>
      </w:r>
      <w:r w:rsidR="000A613A" w:rsidRPr="00B94BE2">
        <w:rPr>
          <w:rFonts w:ascii="Arial" w:hAnsi="Arial" w:cs="Arial"/>
          <w:sz w:val="24"/>
          <w:szCs w:val="24"/>
          <w:vertAlign w:val="subscript"/>
        </w:rPr>
        <w:t>b</w:t>
      </w:r>
      <w:proofErr w:type="spellEnd"/>
      <w:r w:rsidR="000A613A" w:rsidRPr="00B94BE2">
        <w:rPr>
          <w:rFonts w:ascii="Arial" w:hAnsi="Arial" w:cs="Arial"/>
          <w:sz w:val="24"/>
          <w:szCs w:val="24"/>
        </w:rPr>
        <w:t xml:space="preserve"> usually comes before </w:t>
      </w:r>
      <w:proofErr w:type="spellStart"/>
      <w:proofErr w:type="gramStart"/>
      <w:r w:rsidR="000A613A" w:rsidRPr="00B94BE2">
        <w:rPr>
          <w:rFonts w:ascii="Arial" w:hAnsi="Arial" w:cs="Arial"/>
          <w:sz w:val="24"/>
          <w:szCs w:val="24"/>
        </w:rPr>
        <w:t>C</w:t>
      </w:r>
      <w:r w:rsidR="000A613A" w:rsidRPr="00B94BE2">
        <w:rPr>
          <w:rFonts w:ascii="Arial" w:hAnsi="Arial" w:cs="Arial"/>
          <w:sz w:val="24"/>
          <w:szCs w:val="24"/>
          <w:vertAlign w:val="subscript"/>
        </w:rPr>
        <w:t>v</w:t>
      </w:r>
      <w:proofErr w:type="spellEnd"/>
      <w:proofErr w:type="gramEnd"/>
      <w:r w:rsidR="000A613A" w:rsidRPr="00B94BE2">
        <w:rPr>
          <w:rFonts w:ascii="Arial" w:hAnsi="Arial" w:cs="Arial"/>
          <w:sz w:val="24"/>
          <w:szCs w:val="24"/>
        </w:rPr>
        <w:t xml:space="preserve"> in the strains used</w:t>
      </w:r>
      <w:r w:rsidR="003A77C8">
        <w:rPr>
          <w:rFonts w:ascii="Arial" w:hAnsi="Arial" w:cs="Arial"/>
          <w:sz w:val="24"/>
          <w:szCs w:val="24"/>
        </w:rPr>
        <w:t xml:space="preserve"> </w:t>
      </w:r>
      <w:r w:rsidR="00D5206C" w:rsidRPr="00B94BE2">
        <w:rPr>
          <w:rFonts w:ascii="Arial" w:hAnsi="Arial" w:cs="Arial"/>
          <w:b/>
          <w:color w:val="0070C0"/>
          <w:sz w:val="24"/>
          <w:szCs w:val="24"/>
        </w:rPr>
        <w:t>Figure</w:t>
      </w:r>
      <w:r w:rsidR="00A352BD">
        <w:rPr>
          <w:rFonts w:ascii="Arial" w:hAnsi="Arial" w:cs="Arial"/>
          <w:b/>
          <w:color w:val="0070C0"/>
          <w:sz w:val="24"/>
          <w:szCs w:val="24"/>
        </w:rPr>
        <w:t xml:space="preserve"> 4</w:t>
      </w:r>
      <w:r w:rsidR="00D44AE1">
        <w:rPr>
          <w:rFonts w:ascii="Arial" w:hAnsi="Arial" w:cs="Arial"/>
          <w:b/>
          <w:color w:val="0070C0"/>
          <w:sz w:val="24"/>
          <w:szCs w:val="24"/>
        </w:rPr>
        <w:t>B</w:t>
      </w:r>
      <w:r w:rsidR="000A613A" w:rsidRPr="00B94BE2">
        <w:rPr>
          <w:rFonts w:ascii="Arial" w:hAnsi="Arial" w:cs="Arial"/>
          <w:sz w:val="24"/>
          <w:szCs w:val="24"/>
        </w:rPr>
        <w:t>.</w:t>
      </w:r>
      <w:r w:rsidR="009F13D8" w:rsidRPr="00B94BE2">
        <w:rPr>
          <w:rFonts w:ascii="Arial" w:hAnsi="Arial" w:cs="Arial"/>
          <w:sz w:val="24"/>
          <w:szCs w:val="24"/>
        </w:rPr>
        <w:t xml:space="preserve"> Thus, there is a greater likelihood of observing a higher frequency of strains with </w:t>
      </w:r>
      <w:proofErr w:type="spellStart"/>
      <w:r w:rsidR="000A613A" w:rsidRPr="00B94BE2">
        <w:rPr>
          <w:rFonts w:ascii="Arial" w:hAnsi="Arial" w:cs="Arial"/>
          <w:sz w:val="24"/>
          <w:szCs w:val="24"/>
        </w:rPr>
        <w:t>C</w:t>
      </w:r>
      <w:r w:rsidR="000A613A" w:rsidRPr="00B94BE2">
        <w:rPr>
          <w:rFonts w:ascii="Arial" w:hAnsi="Arial" w:cs="Arial"/>
          <w:sz w:val="24"/>
          <w:szCs w:val="24"/>
          <w:vertAlign w:val="subscript"/>
        </w:rPr>
        <w:t>v</w:t>
      </w:r>
      <w:proofErr w:type="spellEnd"/>
      <w:r w:rsidR="000A613A" w:rsidRPr="00B94BE2">
        <w:rPr>
          <w:rFonts w:ascii="Arial" w:hAnsi="Arial" w:cs="Arial"/>
          <w:sz w:val="24"/>
          <w:szCs w:val="24"/>
        </w:rPr>
        <w:t>/</w:t>
      </w:r>
      <w:proofErr w:type="spellStart"/>
      <w:r w:rsidR="000A613A" w:rsidRPr="00B94BE2">
        <w:rPr>
          <w:rFonts w:ascii="Arial" w:hAnsi="Arial" w:cs="Arial"/>
          <w:sz w:val="24"/>
          <w:szCs w:val="24"/>
        </w:rPr>
        <w:t>C</w:t>
      </w:r>
      <w:r w:rsidR="000A613A" w:rsidRPr="00B94BE2">
        <w:rPr>
          <w:rFonts w:ascii="Arial" w:hAnsi="Arial" w:cs="Arial"/>
          <w:sz w:val="24"/>
          <w:szCs w:val="24"/>
          <w:vertAlign w:val="subscript"/>
        </w:rPr>
        <w:t>b</w:t>
      </w:r>
      <w:proofErr w:type="spellEnd"/>
      <w:r w:rsidR="000A613A" w:rsidRPr="00B94BE2">
        <w:rPr>
          <w:rFonts w:ascii="Arial" w:hAnsi="Arial" w:cs="Arial"/>
          <w:sz w:val="24"/>
          <w:szCs w:val="24"/>
        </w:rPr>
        <w:t xml:space="preserve"> ratio</w:t>
      </w:r>
      <w:r w:rsidR="009F13D8" w:rsidRPr="00B94BE2">
        <w:rPr>
          <w:rFonts w:ascii="Arial" w:hAnsi="Arial" w:cs="Arial"/>
          <w:sz w:val="24"/>
          <w:szCs w:val="24"/>
        </w:rPr>
        <w:t xml:space="preserve">s that are lower than one </w:t>
      </w:r>
      <w:r w:rsidR="00661A5E" w:rsidRPr="00B94BE2">
        <w:rPr>
          <w:rFonts w:ascii="Arial" w:hAnsi="Arial" w:cs="Arial"/>
          <w:b/>
          <w:color w:val="0070C0"/>
          <w:sz w:val="24"/>
          <w:szCs w:val="24"/>
        </w:rPr>
        <w:t>Figure</w:t>
      </w:r>
      <w:r w:rsidR="00EC2341">
        <w:rPr>
          <w:rFonts w:ascii="Arial" w:hAnsi="Arial" w:cs="Arial"/>
          <w:b/>
          <w:color w:val="0070C0"/>
          <w:sz w:val="24"/>
          <w:szCs w:val="24"/>
        </w:rPr>
        <w:t xml:space="preserve">6, </w:t>
      </w:r>
      <w:r w:rsidR="00AC07E7" w:rsidRPr="00B94BE2">
        <w:rPr>
          <w:rFonts w:ascii="Arial" w:hAnsi="Arial" w:cs="Arial"/>
          <w:b/>
          <w:color w:val="0070C0"/>
          <w:sz w:val="24"/>
          <w:szCs w:val="24"/>
        </w:rPr>
        <w:t>Table2</w:t>
      </w:r>
      <w:r w:rsidR="006A303C" w:rsidRPr="00B94BE2">
        <w:rPr>
          <w:rFonts w:ascii="Arial" w:hAnsi="Arial" w:cs="Arial"/>
          <w:sz w:val="24"/>
          <w:szCs w:val="24"/>
        </w:rPr>
        <w:t>.</w:t>
      </w:r>
    </w:p>
    <w:p w:rsidR="008C33CA" w:rsidRPr="00B94BE2" w:rsidRDefault="008C33CA" w:rsidP="00B94BE2">
      <w:pPr>
        <w:spacing w:after="0" w:line="480" w:lineRule="auto"/>
        <w:ind w:firstLine="720"/>
        <w:rPr>
          <w:rFonts w:ascii="Arial" w:hAnsi="Arial" w:cs="Arial"/>
          <w:sz w:val="24"/>
          <w:szCs w:val="24"/>
        </w:rPr>
      </w:pPr>
    </w:p>
    <w:p w:rsidR="007D1CC1" w:rsidRPr="00B94BE2" w:rsidRDefault="009C293D" w:rsidP="00B94BE2">
      <w:pPr>
        <w:spacing w:after="0" w:line="480" w:lineRule="auto"/>
        <w:rPr>
          <w:rFonts w:ascii="Arial" w:hAnsi="Arial" w:cs="Arial"/>
          <w:sz w:val="24"/>
          <w:szCs w:val="24"/>
        </w:rPr>
      </w:pPr>
      <w:r w:rsidRPr="00B94BE2">
        <w:rPr>
          <w:rFonts w:ascii="Arial" w:hAnsi="Arial" w:cs="Arial"/>
          <w:b/>
          <w:sz w:val="24"/>
          <w:szCs w:val="24"/>
        </w:rPr>
        <w:t>Genome tolerance (</w:t>
      </w:r>
      <w:proofErr w:type="spellStart"/>
      <w:r w:rsidRPr="00B94BE2">
        <w:rPr>
          <w:rFonts w:ascii="Arial" w:hAnsi="Arial" w:cs="Arial"/>
          <w:b/>
          <w:sz w:val="24"/>
          <w:szCs w:val="24"/>
        </w:rPr>
        <w:t>C</w:t>
      </w:r>
      <w:r w:rsidRPr="00B94BE2">
        <w:rPr>
          <w:rFonts w:ascii="Arial" w:hAnsi="Arial" w:cs="Arial"/>
          <w:b/>
          <w:sz w:val="24"/>
          <w:szCs w:val="24"/>
          <w:vertAlign w:val="subscript"/>
        </w:rPr>
        <w:t>b</w:t>
      </w:r>
      <w:proofErr w:type="spellEnd"/>
      <w:r w:rsidRPr="00B94BE2">
        <w:rPr>
          <w:rFonts w:ascii="Arial" w:hAnsi="Arial" w:cs="Arial"/>
          <w:b/>
          <w:sz w:val="24"/>
          <w:szCs w:val="24"/>
        </w:rPr>
        <w:t xml:space="preserve">) and </w:t>
      </w:r>
      <w:r w:rsidR="00EB042F" w:rsidRPr="00B94BE2">
        <w:rPr>
          <w:rFonts w:ascii="Arial" w:hAnsi="Arial" w:cs="Arial"/>
          <w:b/>
          <w:sz w:val="24"/>
          <w:szCs w:val="24"/>
        </w:rPr>
        <w:t>v</w:t>
      </w:r>
      <w:r w:rsidRPr="00B94BE2">
        <w:rPr>
          <w:rFonts w:ascii="Arial" w:hAnsi="Arial" w:cs="Arial"/>
          <w:b/>
          <w:sz w:val="24"/>
          <w:szCs w:val="24"/>
        </w:rPr>
        <w:t>iability tolerance (</w:t>
      </w:r>
      <w:proofErr w:type="spellStart"/>
      <w:proofErr w:type="gramStart"/>
      <w:r w:rsidRPr="00B94BE2">
        <w:rPr>
          <w:rFonts w:ascii="Arial" w:hAnsi="Arial" w:cs="Arial"/>
          <w:b/>
          <w:sz w:val="24"/>
          <w:szCs w:val="24"/>
        </w:rPr>
        <w:t>C</w:t>
      </w:r>
      <w:r w:rsidRPr="00B94BE2">
        <w:rPr>
          <w:rFonts w:ascii="Arial" w:hAnsi="Arial" w:cs="Arial"/>
          <w:b/>
          <w:sz w:val="24"/>
          <w:szCs w:val="24"/>
          <w:vertAlign w:val="subscript"/>
        </w:rPr>
        <w:t>v</w:t>
      </w:r>
      <w:proofErr w:type="spellEnd"/>
      <w:proofErr w:type="gramEnd"/>
      <w:r w:rsidRPr="00B94BE2">
        <w:rPr>
          <w:rFonts w:ascii="Arial" w:hAnsi="Arial" w:cs="Arial"/>
          <w:b/>
          <w:sz w:val="24"/>
          <w:szCs w:val="24"/>
        </w:rPr>
        <w:t>)</w:t>
      </w:r>
      <w:r w:rsidR="00A310A3" w:rsidRPr="00B94BE2">
        <w:rPr>
          <w:rFonts w:ascii="Arial" w:hAnsi="Arial" w:cs="Arial"/>
          <w:b/>
          <w:sz w:val="24"/>
          <w:szCs w:val="24"/>
        </w:rPr>
        <w:t xml:space="preserve"> to</w:t>
      </w:r>
      <w:r w:rsidR="008D6257" w:rsidRPr="00B94BE2">
        <w:rPr>
          <w:rFonts w:ascii="Arial" w:hAnsi="Arial" w:cs="Arial"/>
          <w:b/>
          <w:sz w:val="24"/>
          <w:szCs w:val="24"/>
        </w:rPr>
        <w:t xml:space="preserve"> H</w:t>
      </w:r>
      <w:r w:rsidR="008D6257" w:rsidRPr="00B94BE2">
        <w:rPr>
          <w:rFonts w:ascii="Arial" w:hAnsi="Arial" w:cs="Arial"/>
          <w:b/>
          <w:sz w:val="24"/>
          <w:szCs w:val="24"/>
          <w:vertAlign w:val="subscript"/>
        </w:rPr>
        <w:t>2</w:t>
      </w:r>
      <w:r w:rsidR="008D6257" w:rsidRPr="00B94BE2">
        <w:rPr>
          <w:rFonts w:ascii="Arial" w:hAnsi="Arial" w:cs="Arial"/>
          <w:b/>
          <w:sz w:val="24"/>
          <w:szCs w:val="24"/>
        </w:rPr>
        <w:t>O</w:t>
      </w:r>
      <w:r w:rsidR="008D6257" w:rsidRPr="00B94BE2">
        <w:rPr>
          <w:rFonts w:ascii="Arial" w:hAnsi="Arial" w:cs="Arial"/>
          <w:b/>
          <w:sz w:val="24"/>
          <w:szCs w:val="24"/>
          <w:vertAlign w:val="subscript"/>
        </w:rPr>
        <w:t>2</w:t>
      </w:r>
      <w:r w:rsidR="003A77C8">
        <w:rPr>
          <w:rFonts w:ascii="Arial" w:hAnsi="Arial" w:cs="Arial"/>
          <w:b/>
          <w:sz w:val="24"/>
          <w:szCs w:val="24"/>
          <w:vertAlign w:val="subscript"/>
        </w:rPr>
        <w:t xml:space="preserve"> </w:t>
      </w:r>
      <w:r w:rsidR="00A310A3" w:rsidRPr="00B94BE2">
        <w:rPr>
          <w:rFonts w:ascii="Arial" w:hAnsi="Arial" w:cs="Arial"/>
          <w:b/>
          <w:sz w:val="24"/>
          <w:szCs w:val="24"/>
        </w:rPr>
        <w:t>induction varies by strain background</w:t>
      </w:r>
      <w:r w:rsidR="00836AC5" w:rsidRPr="00B94BE2">
        <w:rPr>
          <w:rFonts w:ascii="Arial" w:hAnsi="Arial" w:cs="Arial"/>
          <w:b/>
          <w:sz w:val="24"/>
          <w:szCs w:val="24"/>
        </w:rPr>
        <w:t>s</w:t>
      </w:r>
    </w:p>
    <w:p w:rsidR="00157924" w:rsidRPr="00B94BE2" w:rsidRDefault="004E06D1" w:rsidP="00B94BE2">
      <w:pPr>
        <w:spacing w:after="0" w:line="480" w:lineRule="auto"/>
        <w:rPr>
          <w:rFonts w:ascii="Arial" w:eastAsia="Arial" w:hAnsi="Arial" w:cs="Arial"/>
          <w:color w:val="000000"/>
          <w:sz w:val="24"/>
          <w:szCs w:val="24"/>
        </w:rPr>
      </w:pPr>
      <w:r w:rsidRPr="00B94BE2">
        <w:rPr>
          <w:rFonts w:ascii="Arial" w:eastAsia="Arial" w:hAnsi="Arial" w:cs="Arial"/>
          <w:color w:val="000000"/>
          <w:sz w:val="24"/>
          <w:szCs w:val="24"/>
        </w:rPr>
        <w:t>A regression analysis revealed that genome and viability sensitivity varies with each strain background.</w:t>
      </w:r>
      <w:r w:rsidR="00106A93" w:rsidRPr="00B94BE2">
        <w:rPr>
          <w:rFonts w:ascii="Arial" w:eastAsia="Arial" w:hAnsi="Arial" w:cs="Arial"/>
          <w:color w:val="000000"/>
          <w:sz w:val="24"/>
          <w:szCs w:val="24"/>
        </w:rPr>
        <w:t xml:space="preserve"> There is a significant </w:t>
      </w:r>
      <w:r w:rsidR="0033612A" w:rsidRPr="00B94BE2">
        <w:rPr>
          <w:rFonts w:ascii="Arial" w:eastAsia="Arial" w:hAnsi="Arial" w:cs="Arial"/>
          <w:color w:val="000000"/>
          <w:sz w:val="24"/>
          <w:szCs w:val="24"/>
        </w:rPr>
        <w:t xml:space="preserve">association between </w:t>
      </w:r>
      <w:r w:rsidR="00106A93" w:rsidRPr="00B94BE2">
        <w:rPr>
          <w:rFonts w:ascii="Arial" w:eastAsia="Arial" w:hAnsi="Arial" w:cs="Arial"/>
          <w:color w:val="000000"/>
          <w:sz w:val="24"/>
          <w:szCs w:val="24"/>
        </w:rPr>
        <w:t xml:space="preserve">CLS and the </w:t>
      </w:r>
      <w:proofErr w:type="spellStart"/>
      <w:r w:rsidR="00106A93" w:rsidRPr="00B94BE2">
        <w:rPr>
          <w:rFonts w:ascii="Arial" w:eastAsia="Arial" w:hAnsi="Arial" w:cs="Arial"/>
          <w:color w:val="000000"/>
          <w:sz w:val="24"/>
          <w:szCs w:val="24"/>
        </w:rPr>
        <w:t>C</w:t>
      </w:r>
      <w:r w:rsidR="00106A93" w:rsidRPr="00B94BE2">
        <w:rPr>
          <w:rFonts w:ascii="Arial" w:eastAsia="Arial" w:hAnsi="Arial" w:cs="Arial"/>
          <w:color w:val="000000"/>
          <w:sz w:val="24"/>
          <w:szCs w:val="24"/>
          <w:vertAlign w:val="subscript"/>
        </w:rPr>
        <w:t>b</w:t>
      </w:r>
      <w:proofErr w:type="spellEnd"/>
      <w:r w:rsidR="00106A93" w:rsidRPr="00B94BE2">
        <w:rPr>
          <w:rFonts w:ascii="Arial" w:eastAsia="Arial" w:hAnsi="Arial" w:cs="Arial"/>
          <w:color w:val="000000"/>
          <w:sz w:val="24"/>
          <w:szCs w:val="24"/>
        </w:rPr>
        <w:t>/</w:t>
      </w:r>
      <w:proofErr w:type="spellStart"/>
      <w:r w:rsidR="00106A93" w:rsidRPr="00B94BE2">
        <w:rPr>
          <w:rFonts w:ascii="Arial" w:eastAsia="Arial" w:hAnsi="Arial" w:cs="Arial"/>
          <w:color w:val="000000"/>
          <w:sz w:val="24"/>
          <w:szCs w:val="24"/>
        </w:rPr>
        <w:t>C</w:t>
      </w:r>
      <w:r w:rsidR="00106A93" w:rsidRPr="00B94BE2">
        <w:rPr>
          <w:rFonts w:ascii="Arial" w:eastAsia="Arial" w:hAnsi="Arial" w:cs="Arial"/>
          <w:color w:val="000000"/>
          <w:sz w:val="24"/>
          <w:szCs w:val="24"/>
          <w:vertAlign w:val="subscript"/>
        </w:rPr>
        <w:t>v</w:t>
      </w:r>
      <w:proofErr w:type="spellEnd"/>
      <w:r w:rsidRPr="00B94BE2">
        <w:rPr>
          <w:rFonts w:ascii="Arial" w:eastAsia="Arial" w:hAnsi="Arial" w:cs="Arial"/>
          <w:color w:val="000000"/>
          <w:sz w:val="24"/>
          <w:szCs w:val="24"/>
        </w:rPr>
        <w:t xml:space="preserve"> ratio</w:t>
      </w:r>
      <w:r w:rsidR="0042546D" w:rsidRPr="00B94BE2">
        <w:rPr>
          <w:rFonts w:ascii="Arial" w:eastAsia="Arial" w:hAnsi="Arial" w:cs="Arial"/>
          <w:color w:val="000000"/>
          <w:sz w:val="24"/>
          <w:szCs w:val="24"/>
        </w:rPr>
        <w:t xml:space="preserve"> with a p-value of 0.024</w:t>
      </w:r>
      <w:r w:rsidRPr="00B94BE2">
        <w:rPr>
          <w:rFonts w:ascii="Arial" w:eastAsia="Arial" w:hAnsi="Arial" w:cs="Arial"/>
          <w:color w:val="000000"/>
          <w:sz w:val="24"/>
          <w:szCs w:val="24"/>
        </w:rPr>
        <w:t>.</w:t>
      </w:r>
      <w:r w:rsidR="000117FE" w:rsidRPr="00B94BE2">
        <w:rPr>
          <w:rFonts w:ascii="Arial" w:eastAsia="Arial" w:hAnsi="Arial" w:cs="Arial"/>
          <w:color w:val="000000"/>
          <w:sz w:val="24"/>
          <w:szCs w:val="24"/>
        </w:rPr>
        <w:t>The R-squared val</w:t>
      </w:r>
      <w:r w:rsidR="00871D78" w:rsidRPr="00B94BE2">
        <w:rPr>
          <w:rFonts w:ascii="Arial" w:eastAsia="Arial" w:hAnsi="Arial" w:cs="Arial"/>
          <w:color w:val="000000"/>
          <w:sz w:val="24"/>
          <w:szCs w:val="24"/>
        </w:rPr>
        <w:t>u</w:t>
      </w:r>
      <w:r w:rsidR="000117FE" w:rsidRPr="00B94BE2">
        <w:rPr>
          <w:rFonts w:ascii="Arial" w:eastAsia="Arial" w:hAnsi="Arial" w:cs="Arial"/>
          <w:color w:val="000000"/>
          <w:sz w:val="24"/>
          <w:szCs w:val="24"/>
        </w:rPr>
        <w:t xml:space="preserve">e of 0.54 indicates a strong association </w:t>
      </w:r>
      <w:r w:rsidR="00847BE6" w:rsidRPr="00B94BE2">
        <w:rPr>
          <w:rFonts w:ascii="Arial" w:eastAsia="Arial" w:hAnsi="Arial" w:cs="Arial"/>
          <w:color w:val="000000"/>
          <w:sz w:val="24"/>
          <w:szCs w:val="24"/>
        </w:rPr>
        <w:t>between these measures. A</w:t>
      </w:r>
      <w:r w:rsidR="00166A00" w:rsidRPr="00B94BE2">
        <w:rPr>
          <w:rFonts w:ascii="Arial" w:eastAsia="Arial" w:hAnsi="Arial" w:cs="Arial"/>
          <w:color w:val="000000"/>
          <w:sz w:val="24"/>
          <w:szCs w:val="24"/>
        </w:rPr>
        <w:t xml:space="preserve"> longer CLS corresponds to a smaller </w:t>
      </w:r>
      <w:proofErr w:type="spellStart"/>
      <w:r w:rsidR="00B826C4" w:rsidRPr="00B94BE2">
        <w:rPr>
          <w:rFonts w:ascii="Arial" w:eastAsia="Arial" w:hAnsi="Arial" w:cs="Arial"/>
          <w:color w:val="000000"/>
          <w:sz w:val="24"/>
          <w:szCs w:val="24"/>
        </w:rPr>
        <w:t>C</w:t>
      </w:r>
      <w:r w:rsidR="00B826C4" w:rsidRPr="00B94BE2">
        <w:rPr>
          <w:rFonts w:ascii="Arial" w:eastAsia="Arial" w:hAnsi="Arial" w:cs="Arial"/>
          <w:color w:val="000000"/>
          <w:sz w:val="24"/>
          <w:szCs w:val="24"/>
          <w:vertAlign w:val="subscript"/>
        </w:rPr>
        <w:t>b</w:t>
      </w:r>
      <w:proofErr w:type="spellEnd"/>
      <w:r w:rsidRPr="00B94BE2">
        <w:rPr>
          <w:rFonts w:ascii="Arial" w:eastAsia="Arial" w:hAnsi="Arial" w:cs="Arial"/>
          <w:color w:val="000000"/>
          <w:sz w:val="24"/>
          <w:szCs w:val="24"/>
        </w:rPr>
        <w:t>/</w:t>
      </w:r>
      <w:r w:rsidRPr="00B94BE2">
        <w:rPr>
          <w:rFonts w:ascii="Arial" w:eastAsia="Arial" w:hAnsi="Arial" w:cs="Arial"/>
          <w:color w:val="000000"/>
          <w:sz w:val="24"/>
          <w:szCs w:val="24"/>
          <w:vertAlign w:val="subscript"/>
        </w:rPr>
        <w:t>Cv</w:t>
      </w:r>
      <w:r w:rsidR="00166A00" w:rsidRPr="00B94BE2">
        <w:rPr>
          <w:rFonts w:ascii="Arial" w:eastAsia="Arial" w:hAnsi="Arial" w:cs="Arial"/>
          <w:color w:val="000000"/>
          <w:sz w:val="24"/>
          <w:szCs w:val="24"/>
        </w:rPr>
        <w:t xml:space="preserve">. </w:t>
      </w:r>
      <w:r w:rsidR="00670523" w:rsidRPr="00B94BE2">
        <w:rPr>
          <w:rFonts w:ascii="Arial" w:eastAsia="Arial" w:hAnsi="Arial" w:cs="Arial"/>
          <w:color w:val="000000"/>
          <w:sz w:val="24"/>
          <w:szCs w:val="24"/>
        </w:rPr>
        <w:t xml:space="preserve">A ratio less than </w:t>
      </w:r>
      <w:r w:rsidR="00D4114A" w:rsidRPr="00B94BE2">
        <w:rPr>
          <w:rFonts w:ascii="Arial" w:eastAsia="Arial" w:hAnsi="Arial" w:cs="Arial"/>
          <w:color w:val="000000"/>
          <w:sz w:val="24"/>
          <w:szCs w:val="24"/>
        </w:rPr>
        <w:t>1.0</w:t>
      </w:r>
      <w:r w:rsidR="00FB57F5" w:rsidRPr="00B94BE2">
        <w:rPr>
          <w:rFonts w:ascii="Arial" w:eastAsia="Arial" w:hAnsi="Arial" w:cs="Arial"/>
          <w:color w:val="000000"/>
          <w:sz w:val="24"/>
          <w:szCs w:val="24"/>
        </w:rPr>
        <w:t>indicates</w:t>
      </w:r>
      <w:r w:rsidR="00AC0B21" w:rsidRPr="00B94BE2">
        <w:rPr>
          <w:rFonts w:ascii="Arial" w:eastAsia="Arial" w:hAnsi="Arial" w:cs="Arial"/>
          <w:color w:val="000000"/>
          <w:sz w:val="24"/>
          <w:szCs w:val="24"/>
        </w:rPr>
        <w:t xml:space="preserve"> that </w:t>
      </w:r>
      <w:proofErr w:type="spellStart"/>
      <w:r w:rsidR="00670523" w:rsidRPr="00B94BE2">
        <w:rPr>
          <w:rFonts w:ascii="Arial" w:eastAsia="Arial" w:hAnsi="Arial" w:cs="Arial"/>
          <w:color w:val="000000"/>
          <w:sz w:val="24"/>
          <w:szCs w:val="24"/>
        </w:rPr>
        <w:t>C</w:t>
      </w:r>
      <w:r w:rsidR="00670523" w:rsidRPr="00B94BE2">
        <w:rPr>
          <w:rFonts w:ascii="Arial" w:eastAsia="Arial" w:hAnsi="Arial" w:cs="Arial"/>
          <w:color w:val="000000"/>
          <w:sz w:val="24"/>
          <w:szCs w:val="24"/>
          <w:vertAlign w:val="subscript"/>
        </w:rPr>
        <w:t>b</w:t>
      </w:r>
      <w:proofErr w:type="spellEnd"/>
      <w:r w:rsidR="00670523" w:rsidRPr="00B94BE2">
        <w:rPr>
          <w:rFonts w:ascii="Arial" w:eastAsia="Arial" w:hAnsi="Arial" w:cs="Arial"/>
          <w:color w:val="000000"/>
          <w:sz w:val="24"/>
          <w:szCs w:val="24"/>
        </w:rPr>
        <w:t xml:space="preserve"> comes before </w:t>
      </w:r>
      <w:proofErr w:type="spellStart"/>
      <w:r w:rsidR="00670523" w:rsidRPr="00B94BE2">
        <w:rPr>
          <w:rFonts w:ascii="Arial" w:eastAsia="Arial" w:hAnsi="Arial" w:cs="Arial"/>
          <w:color w:val="000000"/>
          <w:sz w:val="24"/>
          <w:szCs w:val="24"/>
        </w:rPr>
        <w:t>C</w:t>
      </w:r>
      <w:r w:rsidR="00670523" w:rsidRPr="00B94BE2">
        <w:rPr>
          <w:rFonts w:ascii="Arial" w:eastAsia="Arial" w:hAnsi="Arial" w:cs="Arial"/>
          <w:color w:val="000000"/>
          <w:sz w:val="24"/>
          <w:szCs w:val="24"/>
          <w:vertAlign w:val="subscript"/>
        </w:rPr>
        <w:t>v</w:t>
      </w:r>
      <w:proofErr w:type="spellEnd"/>
      <w:r w:rsidR="00670523" w:rsidRPr="00B94BE2">
        <w:rPr>
          <w:rFonts w:ascii="Arial" w:eastAsia="Arial" w:hAnsi="Arial" w:cs="Arial"/>
          <w:color w:val="000000"/>
          <w:sz w:val="24"/>
          <w:szCs w:val="24"/>
        </w:rPr>
        <w:t xml:space="preserve">, and thus a greater dose of hydrogen peroxide is required to kill the cell. </w:t>
      </w:r>
      <w:r w:rsidR="002B6428" w:rsidRPr="00B94BE2">
        <w:rPr>
          <w:rFonts w:ascii="Arial" w:eastAsia="Arial" w:hAnsi="Arial" w:cs="Arial"/>
          <w:color w:val="000000"/>
          <w:sz w:val="24"/>
          <w:szCs w:val="24"/>
        </w:rPr>
        <w:t>Thus, strains with lower ratios are more tolerant to hydrogen peroxide with respect to viability</w:t>
      </w:r>
      <w:r w:rsidR="00BD2B64" w:rsidRPr="00B94BE2">
        <w:rPr>
          <w:rFonts w:ascii="Arial" w:eastAsia="Arial" w:hAnsi="Arial" w:cs="Arial"/>
          <w:color w:val="000000"/>
          <w:sz w:val="24"/>
          <w:szCs w:val="24"/>
        </w:rPr>
        <w:t xml:space="preserve">. A </w:t>
      </w:r>
      <w:proofErr w:type="spellStart"/>
      <w:r w:rsidR="00BD2B64" w:rsidRPr="00B94BE2">
        <w:rPr>
          <w:rFonts w:ascii="Arial" w:eastAsia="Arial" w:hAnsi="Arial" w:cs="Arial"/>
          <w:color w:val="000000"/>
          <w:sz w:val="24"/>
          <w:szCs w:val="24"/>
        </w:rPr>
        <w:t>C</w:t>
      </w:r>
      <w:r w:rsidR="00BD2B64" w:rsidRPr="00B94BE2">
        <w:rPr>
          <w:rFonts w:ascii="Arial" w:eastAsia="Arial" w:hAnsi="Arial" w:cs="Arial"/>
          <w:color w:val="000000"/>
          <w:sz w:val="24"/>
          <w:szCs w:val="24"/>
          <w:vertAlign w:val="subscript"/>
        </w:rPr>
        <w:t>b</w:t>
      </w:r>
      <w:proofErr w:type="spellEnd"/>
      <w:r w:rsidR="00BD2B64" w:rsidRPr="00B94BE2">
        <w:rPr>
          <w:rFonts w:ascii="Arial" w:eastAsia="Arial" w:hAnsi="Arial" w:cs="Arial"/>
          <w:color w:val="000000"/>
          <w:sz w:val="24"/>
          <w:szCs w:val="24"/>
        </w:rPr>
        <w:t>/</w:t>
      </w:r>
      <w:proofErr w:type="spellStart"/>
      <w:r w:rsidR="00BD2B64" w:rsidRPr="00B94BE2">
        <w:rPr>
          <w:rFonts w:ascii="Arial" w:eastAsia="Arial" w:hAnsi="Arial" w:cs="Arial"/>
          <w:color w:val="000000"/>
          <w:sz w:val="24"/>
          <w:szCs w:val="24"/>
        </w:rPr>
        <w:t>C</w:t>
      </w:r>
      <w:r w:rsidR="00BD2B64" w:rsidRPr="00B94BE2">
        <w:rPr>
          <w:rFonts w:ascii="Arial" w:eastAsia="Arial" w:hAnsi="Arial" w:cs="Arial"/>
          <w:color w:val="000000"/>
          <w:sz w:val="24"/>
          <w:szCs w:val="24"/>
          <w:vertAlign w:val="subscript"/>
        </w:rPr>
        <w:t>v</w:t>
      </w:r>
      <w:r w:rsidR="002E19CA" w:rsidRPr="00B94BE2">
        <w:rPr>
          <w:rFonts w:ascii="Arial" w:eastAsia="Arial" w:hAnsi="Arial" w:cs="Arial"/>
          <w:color w:val="000000"/>
          <w:sz w:val="24"/>
          <w:szCs w:val="24"/>
        </w:rPr>
        <w:t>greater</w:t>
      </w:r>
      <w:proofErr w:type="spellEnd"/>
      <w:r w:rsidR="002E19CA" w:rsidRPr="00B94BE2">
        <w:rPr>
          <w:rFonts w:ascii="Arial" w:eastAsia="Arial" w:hAnsi="Arial" w:cs="Arial"/>
          <w:color w:val="000000"/>
          <w:sz w:val="24"/>
          <w:szCs w:val="24"/>
        </w:rPr>
        <w:t xml:space="preserve"> than 1.0</w:t>
      </w:r>
      <w:r w:rsidR="008F243D" w:rsidRPr="00B94BE2">
        <w:rPr>
          <w:rFonts w:ascii="Arial" w:eastAsia="Arial" w:hAnsi="Arial" w:cs="Arial"/>
          <w:color w:val="000000"/>
          <w:sz w:val="24"/>
          <w:szCs w:val="24"/>
        </w:rPr>
        <w:t xml:space="preserve"> indicates that </w:t>
      </w:r>
      <w:proofErr w:type="spellStart"/>
      <w:r w:rsidR="008F243D" w:rsidRPr="00B94BE2">
        <w:rPr>
          <w:rFonts w:ascii="Arial" w:eastAsia="Arial" w:hAnsi="Arial" w:cs="Arial"/>
          <w:color w:val="000000"/>
          <w:sz w:val="24"/>
          <w:szCs w:val="24"/>
        </w:rPr>
        <w:t>C</w:t>
      </w:r>
      <w:r w:rsidR="008F243D" w:rsidRPr="00B94BE2">
        <w:rPr>
          <w:rFonts w:ascii="Arial" w:eastAsia="Arial" w:hAnsi="Arial" w:cs="Arial"/>
          <w:color w:val="000000"/>
          <w:sz w:val="24"/>
          <w:szCs w:val="24"/>
          <w:vertAlign w:val="subscript"/>
        </w:rPr>
        <w:t>b</w:t>
      </w:r>
      <w:proofErr w:type="spellEnd"/>
      <w:r w:rsidR="008F243D" w:rsidRPr="00B94BE2">
        <w:rPr>
          <w:rFonts w:ascii="Arial" w:eastAsia="Arial" w:hAnsi="Arial" w:cs="Arial"/>
          <w:color w:val="000000"/>
          <w:sz w:val="24"/>
          <w:szCs w:val="24"/>
        </w:rPr>
        <w:t xml:space="preserve"> comes after </w:t>
      </w:r>
      <w:proofErr w:type="spellStart"/>
      <w:proofErr w:type="gramStart"/>
      <w:r w:rsidR="008F243D" w:rsidRPr="00B94BE2">
        <w:rPr>
          <w:rFonts w:ascii="Arial" w:eastAsia="Arial" w:hAnsi="Arial" w:cs="Arial"/>
          <w:color w:val="000000"/>
          <w:sz w:val="24"/>
          <w:szCs w:val="24"/>
        </w:rPr>
        <w:t>C</w:t>
      </w:r>
      <w:r w:rsidR="008F243D" w:rsidRPr="00B94BE2">
        <w:rPr>
          <w:rFonts w:ascii="Arial" w:eastAsia="Arial" w:hAnsi="Arial" w:cs="Arial"/>
          <w:color w:val="000000"/>
          <w:sz w:val="24"/>
          <w:szCs w:val="24"/>
          <w:vertAlign w:val="subscript"/>
        </w:rPr>
        <w:t>v</w:t>
      </w:r>
      <w:proofErr w:type="spellEnd"/>
      <w:proofErr w:type="gramEnd"/>
      <w:r w:rsidR="008F243D" w:rsidRPr="00B94BE2">
        <w:rPr>
          <w:rFonts w:ascii="Arial" w:eastAsia="Arial" w:hAnsi="Arial" w:cs="Arial"/>
          <w:color w:val="000000"/>
          <w:sz w:val="24"/>
          <w:szCs w:val="24"/>
        </w:rPr>
        <w:t>, and thus cells are more sensitive to hydrogen peroxide treatment</w:t>
      </w:r>
      <w:r w:rsidR="00B67475" w:rsidRPr="00B94BE2">
        <w:rPr>
          <w:rFonts w:ascii="Arial" w:eastAsia="Arial" w:hAnsi="Arial" w:cs="Arial"/>
          <w:color w:val="000000"/>
          <w:sz w:val="24"/>
          <w:szCs w:val="24"/>
        </w:rPr>
        <w:t xml:space="preserve">. </w:t>
      </w:r>
      <w:r w:rsidR="0063518A" w:rsidRPr="00B94BE2">
        <w:rPr>
          <w:rFonts w:ascii="Arial" w:eastAsia="Arial" w:hAnsi="Arial" w:cs="Arial"/>
          <w:color w:val="000000"/>
          <w:sz w:val="24"/>
          <w:szCs w:val="24"/>
        </w:rPr>
        <w:t xml:space="preserve">Strain </w:t>
      </w:r>
      <w:r w:rsidR="00B67475" w:rsidRPr="00B94BE2">
        <w:rPr>
          <w:rFonts w:ascii="Arial" w:eastAsia="Arial" w:hAnsi="Arial" w:cs="Arial"/>
          <w:color w:val="000000"/>
          <w:sz w:val="24"/>
          <w:szCs w:val="24"/>
        </w:rPr>
        <w:t>M13 s</w:t>
      </w:r>
      <w:r w:rsidR="0063518A" w:rsidRPr="00B94BE2">
        <w:rPr>
          <w:rFonts w:ascii="Arial" w:eastAsia="Arial" w:hAnsi="Arial" w:cs="Arial"/>
          <w:color w:val="000000"/>
          <w:sz w:val="24"/>
          <w:szCs w:val="24"/>
        </w:rPr>
        <w:t xml:space="preserve">eems to be the most tolerant to hydrogen peroxide treatment.YPS128 seems to have the most sensitive response to hydrogen peroxide treatment </w:t>
      </w:r>
      <w:r w:rsidR="001D03FD">
        <w:rPr>
          <w:rFonts w:ascii="Arial" w:eastAsia="Arial" w:hAnsi="Arial" w:cs="Arial"/>
          <w:color w:val="000000"/>
          <w:sz w:val="24"/>
          <w:szCs w:val="24"/>
        </w:rPr>
        <w:t>whereas M13 seems to be substantially more tolerant to H</w:t>
      </w:r>
      <w:r w:rsidR="001D03FD" w:rsidRPr="003654BA">
        <w:rPr>
          <w:rFonts w:ascii="Arial" w:eastAsia="Arial" w:hAnsi="Arial" w:cs="Arial"/>
          <w:color w:val="000000"/>
          <w:sz w:val="24"/>
          <w:szCs w:val="24"/>
          <w:vertAlign w:val="subscript"/>
        </w:rPr>
        <w:t>2</w:t>
      </w:r>
      <w:r w:rsidR="001D03FD">
        <w:rPr>
          <w:rFonts w:ascii="Arial" w:eastAsia="Arial" w:hAnsi="Arial" w:cs="Arial"/>
          <w:color w:val="000000"/>
          <w:sz w:val="24"/>
          <w:szCs w:val="24"/>
        </w:rPr>
        <w:t>O</w:t>
      </w:r>
      <w:r w:rsidR="001D03FD" w:rsidRPr="003654BA">
        <w:rPr>
          <w:rFonts w:ascii="Arial" w:eastAsia="Arial" w:hAnsi="Arial" w:cs="Arial"/>
          <w:color w:val="000000"/>
          <w:sz w:val="24"/>
          <w:szCs w:val="24"/>
          <w:vertAlign w:val="subscript"/>
        </w:rPr>
        <w:t>2</w:t>
      </w:r>
      <w:r w:rsidR="001D03FD">
        <w:rPr>
          <w:rFonts w:ascii="Arial" w:eastAsia="Arial" w:hAnsi="Arial" w:cs="Arial"/>
          <w:color w:val="000000"/>
          <w:sz w:val="24"/>
          <w:szCs w:val="24"/>
        </w:rPr>
        <w:t xml:space="preserve"> treatment </w:t>
      </w:r>
      <w:r w:rsidR="002B6428" w:rsidRPr="00846075">
        <w:rPr>
          <w:rFonts w:ascii="Arial" w:eastAsia="Arial" w:hAnsi="Arial" w:cs="Arial"/>
          <w:b/>
          <w:color w:val="0070C0"/>
          <w:sz w:val="24"/>
          <w:szCs w:val="24"/>
        </w:rPr>
        <w:t>Figure</w:t>
      </w:r>
      <w:r w:rsidR="001C0B37" w:rsidRPr="00846075">
        <w:rPr>
          <w:rFonts w:ascii="Arial" w:eastAsia="Arial" w:hAnsi="Arial" w:cs="Arial"/>
          <w:b/>
          <w:color w:val="0070C0"/>
          <w:sz w:val="24"/>
          <w:szCs w:val="24"/>
        </w:rPr>
        <w:t xml:space="preserve"> 7</w:t>
      </w:r>
      <w:r w:rsidR="00C10156" w:rsidRPr="00921824">
        <w:rPr>
          <w:rFonts w:ascii="Arial" w:eastAsia="Arial" w:hAnsi="Arial" w:cs="Arial"/>
          <w:sz w:val="24"/>
          <w:szCs w:val="24"/>
        </w:rPr>
        <w:t>.</w:t>
      </w:r>
    </w:p>
    <w:p w:rsidR="003B3354" w:rsidRPr="00B94BE2" w:rsidRDefault="003B3354" w:rsidP="00B94BE2">
      <w:pPr>
        <w:spacing w:after="0" w:line="480" w:lineRule="auto"/>
        <w:rPr>
          <w:rFonts w:ascii="Arial" w:eastAsia="Arial" w:hAnsi="Arial" w:cs="Arial"/>
          <w:color w:val="000000"/>
          <w:sz w:val="24"/>
          <w:szCs w:val="24"/>
        </w:rPr>
      </w:pPr>
    </w:p>
    <w:p w:rsidR="00810309" w:rsidRPr="00B94BE2" w:rsidRDefault="00711A3B" w:rsidP="00B94BE2">
      <w:pPr>
        <w:spacing w:after="0" w:line="480" w:lineRule="auto"/>
        <w:rPr>
          <w:rFonts w:ascii="Arial" w:eastAsia="Arial" w:hAnsi="Arial" w:cs="Arial"/>
          <w:b/>
          <w:color w:val="000000"/>
          <w:sz w:val="24"/>
          <w:szCs w:val="24"/>
        </w:rPr>
      </w:pPr>
      <w:r w:rsidRPr="00B94BE2">
        <w:rPr>
          <w:rFonts w:ascii="Arial" w:eastAsia="Arial" w:hAnsi="Arial" w:cs="Arial"/>
          <w:b/>
          <w:color w:val="000000"/>
          <w:sz w:val="24"/>
          <w:szCs w:val="24"/>
        </w:rPr>
        <w:t xml:space="preserve">There is a significant correlation between CLS and the relative timing of the </w:t>
      </w:r>
      <w:r w:rsidRPr="00B94BE2">
        <w:rPr>
          <w:rFonts w:ascii="Arial" w:hAnsi="Arial" w:cs="Arial"/>
          <w:b/>
          <w:sz w:val="24"/>
          <w:szCs w:val="24"/>
        </w:rPr>
        <w:t>H</w:t>
      </w:r>
      <w:r w:rsidRPr="00B94BE2">
        <w:rPr>
          <w:rFonts w:ascii="Arial" w:hAnsi="Arial" w:cs="Arial"/>
          <w:b/>
          <w:sz w:val="24"/>
          <w:szCs w:val="24"/>
          <w:vertAlign w:val="subscript"/>
        </w:rPr>
        <w:t>2</w:t>
      </w:r>
      <w:r w:rsidRPr="00B94BE2">
        <w:rPr>
          <w:rFonts w:ascii="Arial" w:hAnsi="Arial" w:cs="Arial"/>
          <w:b/>
          <w:sz w:val="24"/>
          <w:szCs w:val="24"/>
        </w:rPr>
        <w:t>O</w:t>
      </w:r>
      <w:r w:rsidRPr="00B94BE2">
        <w:rPr>
          <w:rFonts w:ascii="Arial" w:hAnsi="Arial" w:cs="Arial"/>
          <w:b/>
          <w:sz w:val="24"/>
          <w:szCs w:val="24"/>
          <w:vertAlign w:val="subscript"/>
        </w:rPr>
        <w:t>2</w:t>
      </w:r>
      <w:r w:rsidRPr="00B94BE2">
        <w:rPr>
          <w:rFonts w:ascii="Arial" w:hAnsi="Arial" w:cs="Arial"/>
          <w:b/>
          <w:sz w:val="24"/>
          <w:szCs w:val="24"/>
        </w:rPr>
        <w:t xml:space="preserve"> trigger on LOH</w:t>
      </w:r>
    </w:p>
    <w:p w:rsidR="00157924" w:rsidRPr="00B94BE2" w:rsidRDefault="00444E9F" w:rsidP="00B94BE2">
      <w:pPr>
        <w:spacing w:after="0" w:line="480" w:lineRule="auto"/>
        <w:rPr>
          <w:rFonts w:ascii="Arial" w:eastAsia="Arial" w:hAnsi="Arial" w:cs="Arial"/>
          <w:sz w:val="24"/>
          <w:szCs w:val="24"/>
        </w:rPr>
      </w:pPr>
      <w:r w:rsidRPr="00B94BE2">
        <w:rPr>
          <w:rFonts w:ascii="Arial" w:eastAsia="Arial" w:hAnsi="Arial" w:cs="Arial"/>
          <w:sz w:val="24"/>
          <w:szCs w:val="24"/>
        </w:rPr>
        <w:lastRenderedPageBreak/>
        <w:t>A regression analysis revealed that there is a significant correlation between</w:t>
      </w:r>
      <w:r w:rsidR="00D71CCA" w:rsidRPr="00B94BE2">
        <w:rPr>
          <w:rFonts w:ascii="Arial" w:eastAsia="Arial" w:hAnsi="Arial" w:cs="Arial"/>
          <w:sz w:val="24"/>
          <w:szCs w:val="24"/>
        </w:rPr>
        <w:t xml:space="preserve"> L</w:t>
      </w:r>
      <w:r w:rsidR="00D71CCA" w:rsidRPr="00B94BE2">
        <w:rPr>
          <w:rFonts w:ascii="Arial" w:eastAsia="Arial" w:hAnsi="Arial" w:cs="Arial"/>
          <w:sz w:val="24"/>
          <w:szCs w:val="24"/>
          <w:vertAlign w:val="subscript"/>
        </w:rPr>
        <w:t>0</w:t>
      </w:r>
      <w:r w:rsidR="00ED57CE" w:rsidRPr="00B94BE2">
        <w:rPr>
          <w:rFonts w:ascii="Arial" w:eastAsia="Arial" w:hAnsi="Arial" w:cs="Arial"/>
          <w:sz w:val="24"/>
          <w:szCs w:val="24"/>
        </w:rPr>
        <w:t xml:space="preserve">, which </w:t>
      </w:r>
      <w:r w:rsidR="00D71CCA" w:rsidRPr="00B94BE2">
        <w:rPr>
          <w:rFonts w:ascii="Arial" w:eastAsia="Arial" w:hAnsi="Arial" w:cs="Arial"/>
          <w:sz w:val="24"/>
          <w:szCs w:val="24"/>
        </w:rPr>
        <w:t>represents the ratio of half black and fully black colonies at time zero</w:t>
      </w:r>
      <w:r w:rsidR="00ED57CE" w:rsidRPr="00B94BE2">
        <w:rPr>
          <w:rFonts w:ascii="Arial" w:eastAsia="Arial" w:hAnsi="Arial" w:cs="Arial"/>
          <w:sz w:val="24"/>
          <w:szCs w:val="24"/>
        </w:rPr>
        <w:t xml:space="preserve">, and </w:t>
      </w:r>
      <w:proofErr w:type="spellStart"/>
      <w:r w:rsidR="00E61878" w:rsidRPr="00B94BE2">
        <w:rPr>
          <w:rFonts w:ascii="Arial" w:eastAsia="Arial" w:hAnsi="Arial" w:cs="Arial"/>
          <w:sz w:val="24"/>
          <w:szCs w:val="24"/>
        </w:rPr>
        <w:t>C</w:t>
      </w:r>
      <w:r w:rsidR="00E61878" w:rsidRPr="00B94BE2">
        <w:rPr>
          <w:rFonts w:ascii="Arial" w:eastAsia="Arial" w:hAnsi="Arial" w:cs="Arial"/>
          <w:sz w:val="24"/>
          <w:szCs w:val="24"/>
          <w:vertAlign w:val="subscript"/>
        </w:rPr>
        <w:t>b</w:t>
      </w:r>
      <w:proofErr w:type="spellEnd"/>
      <w:r w:rsidR="00E61878" w:rsidRPr="00B94BE2">
        <w:rPr>
          <w:rFonts w:ascii="Arial" w:eastAsia="Arial" w:hAnsi="Arial" w:cs="Arial"/>
          <w:sz w:val="24"/>
          <w:szCs w:val="24"/>
        </w:rPr>
        <w:t>/C</w:t>
      </w:r>
      <w:r w:rsidR="00E61878" w:rsidRPr="00B94BE2">
        <w:rPr>
          <w:rFonts w:ascii="Arial" w:eastAsia="Arial" w:hAnsi="Arial" w:cs="Arial"/>
          <w:sz w:val="24"/>
          <w:szCs w:val="24"/>
          <w:vertAlign w:val="subscript"/>
        </w:rPr>
        <w:t>v</w:t>
      </w:r>
      <w:r w:rsidR="005F396F" w:rsidRPr="00B94BE2">
        <w:rPr>
          <w:rFonts w:ascii="Arial" w:eastAsia="Arial" w:hAnsi="Arial" w:cs="Arial"/>
          <w:sz w:val="24"/>
          <w:szCs w:val="24"/>
        </w:rPr>
        <w:t>.</w:t>
      </w:r>
      <w:r w:rsidR="00556DFF">
        <w:rPr>
          <w:rFonts w:ascii="Arial" w:eastAsia="Arial" w:hAnsi="Arial" w:cs="Arial"/>
          <w:sz w:val="24"/>
          <w:szCs w:val="24"/>
        </w:rPr>
        <w:t xml:space="preserve"> </w:t>
      </w:r>
      <w:r w:rsidR="000D702F" w:rsidRPr="00B94BE2">
        <w:rPr>
          <w:rFonts w:ascii="Arial" w:eastAsia="Arial" w:hAnsi="Arial" w:cs="Arial"/>
          <w:sz w:val="24"/>
          <w:szCs w:val="24"/>
        </w:rPr>
        <w:t xml:space="preserve">The p-value representing this data is 0.055. </w:t>
      </w:r>
      <w:r w:rsidR="00F6508B" w:rsidRPr="00B94BE2">
        <w:rPr>
          <w:rFonts w:ascii="Arial" w:eastAsia="Arial" w:hAnsi="Arial" w:cs="Arial"/>
          <w:sz w:val="24"/>
          <w:szCs w:val="24"/>
        </w:rPr>
        <w:t xml:space="preserve">This </w:t>
      </w:r>
      <w:r w:rsidR="004643F2" w:rsidRPr="00B94BE2">
        <w:rPr>
          <w:rFonts w:ascii="Arial" w:eastAsia="Arial" w:hAnsi="Arial" w:cs="Arial"/>
          <w:sz w:val="24"/>
          <w:szCs w:val="24"/>
        </w:rPr>
        <w:t>significant</w:t>
      </w:r>
      <w:r w:rsidR="00F6508B" w:rsidRPr="00B94BE2">
        <w:rPr>
          <w:rFonts w:ascii="Arial" w:eastAsia="Arial" w:hAnsi="Arial" w:cs="Arial"/>
          <w:sz w:val="24"/>
          <w:szCs w:val="24"/>
        </w:rPr>
        <w:t xml:space="preserve"> association is supported by a relatively high R-squared value of 0.43.</w:t>
      </w:r>
      <w:r w:rsidR="000D702F" w:rsidRPr="00B94BE2">
        <w:rPr>
          <w:rFonts w:ascii="Arial" w:eastAsia="Arial" w:hAnsi="Arial" w:cs="Arial"/>
          <w:sz w:val="24"/>
          <w:szCs w:val="24"/>
        </w:rPr>
        <w:t xml:space="preserve"> A</w:t>
      </w:r>
      <w:r w:rsidR="005F396F" w:rsidRPr="00B94BE2">
        <w:rPr>
          <w:rFonts w:ascii="Arial" w:eastAsia="Arial" w:hAnsi="Arial" w:cs="Arial"/>
          <w:sz w:val="24"/>
          <w:szCs w:val="24"/>
        </w:rPr>
        <w:t xml:space="preserve"> smaller</w:t>
      </w:r>
      <w:r w:rsidR="00EC0733" w:rsidRPr="00B94BE2">
        <w:rPr>
          <w:rFonts w:ascii="Arial" w:eastAsia="Arial" w:hAnsi="Arial" w:cs="Arial"/>
          <w:sz w:val="24"/>
          <w:szCs w:val="24"/>
        </w:rPr>
        <w:t xml:space="preserve"> </w:t>
      </w:r>
      <w:proofErr w:type="spellStart"/>
      <w:r w:rsidR="00EC0733" w:rsidRPr="00B94BE2">
        <w:rPr>
          <w:rFonts w:ascii="Arial" w:eastAsia="Arial" w:hAnsi="Arial" w:cs="Arial"/>
          <w:sz w:val="24"/>
          <w:szCs w:val="24"/>
        </w:rPr>
        <w:t>C</w:t>
      </w:r>
      <w:r w:rsidR="00EC0733" w:rsidRPr="00B94BE2">
        <w:rPr>
          <w:rFonts w:ascii="Arial" w:eastAsia="Arial" w:hAnsi="Arial" w:cs="Arial"/>
          <w:sz w:val="24"/>
          <w:szCs w:val="24"/>
          <w:vertAlign w:val="subscript"/>
        </w:rPr>
        <w:t>b</w:t>
      </w:r>
      <w:proofErr w:type="spellEnd"/>
      <w:r w:rsidR="00EC0733" w:rsidRPr="00B94BE2">
        <w:rPr>
          <w:rFonts w:ascii="Arial" w:eastAsia="Arial" w:hAnsi="Arial" w:cs="Arial"/>
          <w:sz w:val="24"/>
          <w:szCs w:val="24"/>
        </w:rPr>
        <w:t>/</w:t>
      </w:r>
      <w:proofErr w:type="spellStart"/>
      <w:r w:rsidR="00EC0733" w:rsidRPr="00B94BE2">
        <w:rPr>
          <w:rFonts w:ascii="Arial" w:eastAsia="Arial" w:hAnsi="Arial" w:cs="Arial"/>
          <w:sz w:val="24"/>
          <w:szCs w:val="24"/>
        </w:rPr>
        <w:t>C</w:t>
      </w:r>
      <w:r w:rsidR="00EC0733" w:rsidRPr="00B94BE2">
        <w:rPr>
          <w:rFonts w:ascii="Arial" w:eastAsia="Arial" w:hAnsi="Arial" w:cs="Arial"/>
          <w:sz w:val="24"/>
          <w:szCs w:val="24"/>
          <w:vertAlign w:val="subscript"/>
        </w:rPr>
        <w:t>v</w:t>
      </w:r>
      <w:proofErr w:type="spellEnd"/>
      <w:r w:rsidR="00EC0733" w:rsidRPr="00B94BE2">
        <w:rPr>
          <w:rFonts w:ascii="Arial" w:eastAsia="Arial" w:hAnsi="Arial" w:cs="Arial"/>
          <w:sz w:val="24"/>
          <w:szCs w:val="24"/>
          <w:vertAlign w:val="subscript"/>
        </w:rPr>
        <w:t xml:space="preserve"> </w:t>
      </w:r>
      <w:r w:rsidR="00363AA1" w:rsidRPr="00B94BE2">
        <w:rPr>
          <w:rFonts w:ascii="Arial" w:eastAsia="Arial" w:hAnsi="Arial" w:cs="Arial"/>
          <w:sz w:val="24"/>
          <w:szCs w:val="24"/>
        </w:rPr>
        <w:t>is associated with a larger L</w:t>
      </w:r>
      <w:r w:rsidR="00363AA1" w:rsidRPr="00B94BE2">
        <w:rPr>
          <w:rFonts w:ascii="Arial" w:eastAsia="Arial" w:hAnsi="Arial" w:cs="Arial"/>
          <w:sz w:val="24"/>
          <w:szCs w:val="24"/>
          <w:vertAlign w:val="subscript"/>
        </w:rPr>
        <w:t>0</w:t>
      </w:r>
      <w:r w:rsidR="00363AA1" w:rsidRPr="00B94BE2">
        <w:rPr>
          <w:rFonts w:ascii="Arial" w:eastAsia="Arial" w:hAnsi="Arial" w:cs="Arial"/>
          <w:sz w:val="24"/>
          <w:szCs w:val="24"/>
        </w:rPr>
        <w:t>. A ratio l</w:t>
      </w:r>
      <w:r w:rsidR="002276E4" w:rsidRPr="00B94BE2">
        <w:rPr>
          <w:rFonts w:ascii="Arial" w:eastAsia="Arial" w:hAnsi="Arial" w:cs="Arial"/>
          <w:sz w:val="24"/>
          <w:szCs w:val="24"/>
        </w:rPr>
        <w:t xml:space="preserve">ess than 1.0 suggests that a drop in viability follows </w:t>
      </w:r>
      <w:r w:rsidR="00D47093" w:rsidRPr="00B94BE2">
        <w:rPr>
          <w:rFonts w:ascii="Arial" w:eastAsia="Arial" w:hAnsi="Arial" w:cs="Arial"/>
          <w:sz w:val="24"/>
          <w:szCs w:val="24"/>
        </w:rPr>
        <w:t>the middle c</w:t>
      </w:r>
      <w:r w:rsidR="00AF7984" w:rsidRPr="00B94BE2">
        <w:rPr>
          <w:rFonts w:ascii="Arial" w:eastAsia="Arial" w:hAnsi="Arial" w:cs="Arial"/>
          <w:sz w:val="24"/>
          <w:szCs w:val="24"/>
        </w:rPr>
        <w:t>oncentration of black colonies whereas those strains with ratios greater the 1.0 tend to lose their viability before genomic instability is significant</w:t>
      </w:r>
      <w:r w:rsidR="00556DFF">
        <w:rPr>
          <w:rFonts w:ascii="Arial" w:eastAsia="Arial" w:hAnsi="Arial" w:cs="Arial"/>
          <w:sz w:val="24"/>
          <w:szCs w:val="24"/>
        </w:rPr>
        <w:t xml:space="preserve"> </w:t>
      </w:r>
      <w:r w:rsidR="005B1007" w:rsidRPr="00846075">
        <w:rPr>
          <w:rFonts w:ascii="Arial" w:eastAsia="Arial" w:hAnsi="Arial" w:cs="Arial"/>
          <w:b/>
          <w:color w:val="0070C0"/>
          <w:sz w:val="24"/>
          <w:szCs w:val="24"/>
        </w:rPr>
        <w:t>Figure</w:t>
      </w:r>
      <w:r w:rsidR="001D03FD" w:rsidRPr="00846075">
        <w:rPr>
          <w:rFonts w:ascii="Arial" w:eastAsia="Arial" w:hAnsi="Arial" w:cs="Arial"/>
          <w:b/>
          <w:color w:val="0070C0"/>
          <w:sz w:val="24"/>
          <w:szCs w:val="24"/>
        </w:rPr>
        <w:t xml:space="preserve"> 8</w:t>
      </w:r>
      <w:r w:rsidR="00600519" w:rsidRPr="00B94BE2">
        <w:rPr>
          <w:rFonts w:ascii="Arial" w:eastAsia="Arial" w:hAnsi="Arial" w:cs="Arial"/>
          <w:sz w:val="24"/>
          <w:szCs w:val="24"/>
        </w:rPr>
        <w:t>.</w:t>
      </w:r>
    </w:p>
    <w:p w:rsidR="00AC203B" w:rsidRPr="00B94BE2" w:rsidRDefault="00AC203B" w:rsidP="00B94BE2">
      <w:pPr>
        <w:spacing w:after="0" w:line="480" w:lineRule="auto"/>
        <w:rPr>
          <w:rFonts w:ascii="Arial" w:eastAsia="Arial" w:hAnsi="Arial" w:cs="Arial"/>
          <w:sz w:val="24"/>
          <w:szCs w:val="24"/>
        </w:rPr>
      </w:pPr>
    </w:p>
    <w:p w:rsidR="00773416" w:rsidRPr="003D5F48" w:rsidRDefault="005715FF" w:rsidP="00B94BE2">
      <w:pPr>
        <w:spacing w:after="0" w:line="480" w:lineRule="auto"/>
        <w:jc w:val="center"/>
        <w:rPr>
          <w:rFonts w:ascii="Arial" w:eastAsia="Arial" w:hAnsi="Arial" w:cs="Arial"/>
          <w:b/>
          <w:color w:val="000000"/>
          <w:sz w:val="30"/>
          <w:szCs w:val="30"/>
        </w:rPr>
      </w:pPr>
      <w:commentRangeStart w:id="139"/>
      <w:r w:rsidRPr="003D5F48">
        <w:rPr>
          <w:rFonts w:ascii="Arial" w:eastAsia="Arial" w:hAnsi="Arial" w:cs="Arial"/>
          <w:b/>
          <w:color w:val="000000"/>
          <w:sz w:val="30"/>
          <w:szCs w:val="30"/>
        </w:rPr>
        <w:t>Discussion</w:t>
      </w:r>
      <w:commentRangeEnd w:id="139"/>
      <w:r w:rsidR="00AD042C">
        <w:rPr>
          <w:rStyle w:val="CommentReference"/>
          <w:vanish/>
        </w:rPr>
        <w:commentReference w:id="139"/>
      </w:r>
    </w:p>
    <w:p w:rsidR="00165853" w:rsidRDefault="00DA25E8" w:rsidP="00B94BE2">
      <w:pPr>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 xml:space="preserve">In this study, we report that the biological survival curve and the hydrogen peroxide dose-response curve exhibit </w:t>
      </w:r>
      <w:r w:rsidR="004651DF" w:rsidRPr="00B94BE2">
        <w:rPr>
          <w:rFonts w:ascii="Arial" w:eastAsia="Arial" w:hAnsi="Arial" w:cs="Arial"/>
          <w:color w:val="000000"/>
          <w:sz w:val="24"/>
          <w:szCs w:val="24"/>
        </w:rPr>
        <w:t>con</w:t>
      </w:r>
      <w:r w:rsidR="00984F93" w:rsidRPr="00B94BE2">
        <w:rPr>
          <w:rFonts w:ascii="Arial" w:eastAsia="Arial" w:hAnsi="Arial" w:cs="Arial"/>
          <w:color w:val="000000"/>
          <w:sz w:val="24"/>
          <w:szCs w:val="24"/>
        </w:rPr>
        <w:t>trasting switching</w:t>
      </w:r>
      <w:r w:rsidR="002A265B" w:rsidRPr="00B94BE2">
        <w:rPr>
          <w:rFonts w:ascii="Arial" w:eastAsia="Arial" w:hAnsi="Arial" w:cs="Arial"/>
          <w:color w:val="000000"/>
          <w:sz w:val="24"/>
          <w:szCs w:val="24"/>
        </w:rPr>
        <w:t xml:space="preserve"> patterns. These results suggest that there is opposite timing of genomic instability with regards to </w:t>
      </w:r>
      <w:proofErr w:type="spellStart"/>
      <w:r w:rsidR="000826B6" w:rsidRPr="00B94BE2">
        <w:rPr>
          <w:rFonts w:ascii="Arial" w:eastAsia="Arial" w:hAnsi="Arial" w:cs="Arial"/>
          <w:color w:val="000000"/>
          <w:sz w:val="24"/>
          <w:szCs w:val="24"/>
        </w:rPr>
        <w:t>viability</w:t>
      </w:r>
      <w:r w:rsidR="002A265B" w:rsidRPr="00B94BE2">
        <w:rPr>
          <w:rFonts w:ascii="Arial" w:eastAsia="Arial" w:hAnsi="Arial" w:cs="Arial"/>
          <w:color w:val="000000"/>
          <w:sz w:val="24"/>
          <w:szCs w:val="24"/>
        </w:rPr>
        <w:t>.</w:t>
      </w:r>
      <w:r w:rsidR="00F65DF9" w:rsidRPr="00B94BE2">
        <w:rPr>
          <w:rFonts w:ascii="Arial" w:eastAsia="Arial" w:hAnsi="Arial" w:cs="Arial"/>
          <w:color w:val="000000"/>
          <w:sz w:val="24"/>
          <w:szCs w:val="24"/>
        </w:rPr>
        <w:t>The</w:t>
      </w:r>
      <w:proofErr w:type="spellEnd"/>
      <w:r w:rsidR="00F65DF9" w:rsidRPr="00B94BE2">
        <w:rPr>
          <w:rFonts w:ascii="Arial" w:eastAsia="Arial" w:hAnsi="Arial" w:cs="Arial"/>
          <w:color w:val="000000"/>
          <w:sz w:val="24"/>
          <w:szCs w:val="24"/>
        </w:rPr>
        <w:t xml:space="preserve"> LOH assay allowed us to quantify age-dependent changes in response to hydroge</w:t>
      </w:r>
      <w:r w:rsidR="002A265B" w:rsidRPr="00B94BE2">
        <w:rPr>
          <w:rFonts w:ascii="Arial" w:eastAsia="Arial" w:hAnsi="Arial" w:cs="Arial"/>
          <w:color w:val="000000"/>
          <w:sz w:val="24"/>
          <w:szCs w:val="24"/>
        </w:rPr>
        <w:t xml:space="preserve">n peroxide dosage in previously used strains </w:t>
      </w:r>
      <w:r w:rsidR="0031661D" w:rsidRPr="00846075">
        <w:rPr>
          <w:rFonts w:ascii="Arial" w:eastAsia="Arial" w:hAnsi="Arial" w:cs="Arial"/>
          <w:b/>
          <w:color w:val="0070C0"/>
          <w:sz w:val="24"/>
          <w:szCs w:val="24"/>
        </w:rPr>
        <w:t>Table 1</w:t>
      </w:r>
      <w:r w:rsidR="0096657F" w:rsidRPr="00B94BE2">
        <w:rPr>
          <w:rFonts w:ascii="Arial" w:eastAsia="Arial" w:hAnsi="Arial" w:cs="Arial"/>
          <w:color w:val="000000"/>
          <w:sz w:val="24"/>
          <w:szCs w:val="24"/>
        </w:rPr>
        <w:t xml:space="preserve">.  </w:t>
      </w:r>
    </w:p>
    <w:p w:rsidR="00EF12E7" w:rsidRPr="00B94BE2" w:rsidRDefault="00EF12E7" w:rsidP="00B94BE2">
      <w:pPr>
        <w:spacing w:after="0" w:line="480" w:lineRule="auto"/>
        <w:ind w:firstLine="720"/>
        <w:rPr>
          <w:rFonts w:ascii="Arial" w:eastAsia="Arial" w:hAnsi="Arial" w:cs="Arial"/>
          <w:color w:val="000000"/>
          <w:sz w:val="24"/>
          <w:szCs w:val="24"/>
        </w:rPr>
      </w:pPr>
    </w:p>
    <w:p w:rsidR="00165853" w:rsidRPr="00EF12E7" w:rsidRDefault="00165853" w:rsidP="00B94BE2">
      <w:pPr>
        <w:spacing w:after="0" w:line="480" w:lineRule="auto"/>
        <w:rPr>
          <w:rFonts w:ascii="Arial" w:eastAsia="Arial" w:hAnsi="Arial" w:cs="Arial"/>
          <w:b/>
          <w:i/>
          <w:color w:val="000000"/>
          <w:sz w:val="24"/>
          <w:szCs w:val="24"/>
        </w:rPr>
      </w:pPr>
      <w:r w:rsidRPr="00EF12E7">
        <w:rPr>
          <w:rFonts w:ascii="Arial" w:eastAsia="Arial" w:hAnsi="Arial" w:cs="Arial"/>
          <w:b/>
          <w:i/>
          <w:color w:val="000000"/>
          <w:sz w:val="24"/>
          <w:szCs w:val="24"/>
        </w:rPr>
        <w:t>Assessment of Materials and Methods</w:t>
      </w:r>
    </w:p>
    <w:p w:rsidR="00165853" w:rsidRPr="00B94BE2" w:rsidRDefault="00A679AB" w:rsidP="00B94BE2">
      <w:pPr>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Early results revealed that cells in their stationary phase were more resistant to oxidative stress. S</w:t>
      </w:r>
      <w:r w:rsidR="00165853" w:rsidRPr="00B94BE2">
        <w:rPr>
          <w:rFonts w:ascii="Arial" w:eastAsia="Arial" w:hAnsi="Arial" w:cs="Arial"/>
          <w:color w:val="000000"/>
          <w:sz w:val="24"/>
          <w:szCs w:val="24"/>
        </w:rPr>
        <w:t xml:space="preserve">trains were </w:t>
      </w:r>
      <w:r w:rsidRPr="00B94BE2">
        <w:rPr>
          <w:rFonts w:ascii="Arial" w:eastAsia="Arial" w:hAnsi="Arial" w:cs="Arial"/>
          <w:color w:val="000000"/>
          <w:sz w:val="24"/>
          <w:szCs w:val="24"/>
        </w:rPr>
        <w:t xml:space="preserve">treated in their log phase, a period of exponential growth, </w:t>
      </w:r>
      <w:r w:rsidR="00165853" w:rsidRPr="00B94BE2">
        <w:rPr>
          <w:rFonts w:ascii="Arial" w:eastAsia="Arial" w:hAnsi="Arial" w:cs="Arial"/>
          <w:color w:val="000000"/>
          <w:sz w:val="24"/>
          <w:szCs w:val="24"/>
        </w:rPr>
        <w:t xml:space="preserve">so that differences in responsiveness to hydrogen peroxide would be more apparent. It would be more challenging to compare robustness or tolerance to hydrogen peroxide if all strains were resistance to oxidative stress.   </w:t>
      </w:r>
    </w:p>
    <w:p w:rsidR="00F62D9B" w:rsidRDefault="00745F76" w:rsidP="00B94BE2">
      <w:pPr>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 xml:space="preserve">After culturing the samples were </w:t>
      </w:r>
      <w:proofErr w:type="spellStart"/>
      <w:r w:rsidRPr="00B94BE2">
        <w:rPr>
          <w:rFonts w:ascii="Arial" w:eastAsia="Arial" w:hAnsi="Arial" w:cs="Arial"/>
          <w:color w:val="000000"/>
          <w:sz w:val="24"/>
          <w:szCs w:val="24"/>
        </w:rPr>
        <w:t>sonicated</w:t>
      </w:r>
      <w:proofErr w:type="spellEnd"/>
      <w:r w:rsidRPr="00B94BE2">
        <w:rPr>
          <w:rFonts w:ascii="Arial" w:eastAsia="Arial" w:hAnsi="Arial" w:cs="Arial"/>
          <w:color w:val="000000"/>
          <w:sz w:val="24"/>
          <w:szCs w:val="24"/>
        </w:rPr>
        <w:t xml:space="preserve"> in order to ensure uniform segregation of the cells. Cells were re-</w:t>
      </w:r>
      <w:proofErr w:type="spellStart"/>
      <w:r w:rsidRPr="00B94BE2">
        <w:rPr>
          <w:rFonts w:ascii="Arial" w:eastAsia="Arial" w:hAnsi="Arial" w:cs="Arial"/>
          <w:color w:val="000000"/>
          <w:sz w:val="24"/>
          <w:szCs w:val="24"/>
        </w:rPr>
        <w:t>sonicated</w:t>
      </w:r>
      <w:proofErr w:type="spellEnd"/>
      <w:r w:rsidRPr="00B94BE2">
        <w:rPr>
          <w:rFonts w:ascii="Arial" w:eastAsia="Arial" w:hAnsi="Arial" w:cs="Arial"/>
          <w:color w:val="000000"/>
          <w:sz w:val="24"/>
          <w:szCs w:val="24"/>
        </w:rPr>
        <w:t xml:space="preserve"> following </w:t>
      </w:r>
      <w:r w:rsidR="00C23C5B" w:rsidRPr="00B94BE2">
        <w:rPr>
          <w:rFonts w:ascii="Arial" w:eastAsia="Arial" w:hAnsi="Arial" w:cs="Arial"/>
          <w:color w:val="000000"/>
          <w:sz w:val="24"/>
          <w:szCs w:val="24"/>
        </w:rPr>
        <w:t>H</w:t>
      </w:r>
      <w:r w:rsidR="00C23C5B" w:rsidRPr="00B94BE2">
        <w:rPr>
          <w:rFonts w:ascii="Arial" w:eastAsia="Arial" w:hAnsi="Arial" w:cs="Arial"/>
          <w:color w:val="000000"/>
          <w:sz w:val="24"/>
          <w:szCs w:val="24"/>
          <w:vertAlign w:val="subscript"/>
        </w:rPr>
        <w:t>2</w:t>
      </w:r>
      <w:r w:rsidR="00C23C5B" w:rsidRPr="00B94BE2">
        <w:rPr>
          <w:rFonts w:ascii="Arial" w:eastAsia="Arial" w:hAnsi="Arial" w:cs="Arial"/>
          <w:color w:val="000000"/>
          <w:sz w:val="24"/>
          <w:szCs w:val="24"/>
        </w:rPr>
        <w:t>O</w:t>
      </w:r>
      <w:r w:rsidR="00C23C5B" w:rsidRPr="00B94BE2">
        <w:rPr>
          <w:rFonts w:ascii="Arial" w:eastAsia="Arial" w:hAnsi="Arial" w:cs="Arial"/>
          <w:color w:val="000000"/>
          <w:sz w:val="24"/>
          <w:szCs w:val="24"/>
          <w:vertAlign w:val="subscript"/>
        </w:rPr>
        <w:t>2</w:t>
      </w:r>
      <w:r w:rsidRPr="00B94BE2">
        <w:rPr>
          <w:rFonts w:ascii="Arial" w:eastAsia="Arial" w:hAnsi="Arial" w:cs="Arial"/>
          <w:color w:val="000000"/>
          <w:sz w:val="24"/>
          <w:szCs w:val="24"/>
        </w:rPr>
        <w:t xml:space="preserve"> treatment</w:t>
      </w:r>
      <w:r w:rsidR="00751FD2" w:rsidRPr="00B94BE2">
        <w:rPr>
          <w:rFonts w:ascii="Arial" w:eastAsia="Arial" w:hAnsi="Arial" w:cs="Arial"/>
          <w:color w:val="000000"/>
          <w:sz w:val="24"/>
          <w:szCs w:val="24"/>
        </w:rPr>
        <w:t xml:space="preserve"> due to the </w:t>
      </w:r>
      <w:r w:rsidR="00751FD2" w:rsidRPr="00B94BE2">
        <w:rPr>
          <w:rFonts w:ascii="Arial" w:eastAsia="Arial" w:hAnsi="Arial" w:cs="Arial"/>
          <w:color w:val="000000"/>
          <w:sz w:val="24"/>
          <w:szCs w:val="24"/>
        </w:rPr>
        <w:lastRenderedPageBreak/>
        <w:t xml:space="preserve">likelihood that cells stuck together during the final incubation period. </w:t>
      </w:r>
      <w:r w:rsidR="002F7F58" w:rsidRPr="00B94BE2">
        <w:rPr>
          <w:rFonts w:ascii="Arial" w:eastAsia="Arial" w:hAnsi="Arial" w:cs="Arial"/>
          <w:color w:val="000000"/>
          <w:sz w:val="24"/>
          <w:szCs w:val="24"/>
        </w:rPr>
        <w:t>Without re-</w:t>
      </w:r>
      <w:proofErr w:type="spellStart"/>
      <w:r w:rsidR="002F7F58" w:rsidRPr="00B94BE2">
        <w:rPr>
          <w:rFonts w:ascii="Arial" w:eastAsia="Arial" w:hAnsi="Arial" w:cs="Arial"/>
          <w:color w:val="000000"/>
          <w:sz w:val="24"/>
          <w:szCs w:val="24"/>
        </w:rPr>
        <w:t>sonification</w:t>
      </w:r>
      <w:proofErr w:type="spellEnd"/>
      <w:r w:rsidR="002F7F58" w:rsidRPr="00B94BE2">
        <w:rPr>
          <w:rFonts w:ascii="Arial" w:eastAsia="Arial" w:hAnsi="Arial" w:cs="Arial"/>
          <w:color w:val="000000"/>
          <w:sz w:val="24"/>
          <w:szCs w:val="24"/>
        </w:rPr>
        <w:t>, there would have been a higher number of half-black colonies on plates compared to fully black colonies</w:t>
      </w:r>
      <w:r w:rsidR="001557CD" w:rsidRPr="00B94BE2">
        <w:rPr>
          <w:rFonts w:ascii="Arial" w:eastAsia="Arial" w:hAnsi="Arial" w:cs="Arial"/>
          <w:color w:val="000000"/>
          <w:sz w:val="24"/>
          <w:szCs w:val="24"/>
        </w:rPr>
        <w:t xml:space="preserve">. As shown by a previous protocol. </w:t>
      </w:r>
    </w:p>
    <w:p w:rsidR="00EF12E7" w:rsidRPr="00B94BE2" w:rsidRDefault="00EF12E7" w:rsidP="00B94BE2">
      <w:pPr>
        <w:spacing w:after="0" w:line="480" w:lineRule="auto"/>
        <w:ind w:firstLine="720"/>
        <w:rPr>
          <w:rFonts w:ascii="Arial" w:eastAsia="Arial" w:hAnsi="Arial" w:cs="Arial"/>
          <w:color w:val="000000"/>
          <w:sz w:val="24"/>
          <w:szCs w:val="24"/>
        </w:rPr>
      </w:pPr>
    </w:p>
    <w:p w:rsidR="00165853" w:rsidRPr="00EF12E7" w:rsidRDefault="00165853" w:rsidP="00B94BE2">
      <w:pPr>
        <w:spacing w:after="0" w:line="480" w:lineRule="auto"/>
        <w:rPr>
          <w:rFonts w:ascii="Arial" w:eastAsia="Arial" w:hAnsi="Arial" w:cs="Arial"/>
          <w:b/>
          <w:i/>
          <w:color w:val="000000"/>
          <w:sz w:val="24"/>
          <w:szCs w:val="24"/>
        </w:rPr>
      </w:pPr>
      <w:r w:rsidRPr="00EF12E7">
        <w:rPr>
          <w:rFonts w:ascii="Arial" w:eastAsia="Arial" w:hAnsi="Arial" w:cs="Arial"/>
          <w:b/>
          <w:i/>
          <w:color w:val="000000"/>
          <w:sz w:val="24"/>
          <w:szCs w:val="24"/>
        </w:rPr>
        <w:t>Assessment of Result</w:t>
      </w:r>
      <w:r w:rsidR="002E2051" w:rsidRPr="00EF12E7">
        <w:rPr>
          <w:rFonts w:ascii="Arial" w:eastAsia="Arial" w:hAnsi="Arial" w:cs="Arial"/>
          <w:b/>
          <w:i/>
          <w:color w:val="000000"/>
          <w:sz w:val="24"/>
          <w:szCs w:val="24"/>
        </w:rPr>
        <w:t>s</w:t>
      </w:r>
    </w:p>
    <w:p w:rsidR="00CC1D4D" w:rsidRPr="00B94BE2" w:rsidRDefault="009207CA" w:rsidP="00B94BE2">
      <w:pPr>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The timing at which there is an increase in black colonies is relative to the viability drop. In biological aging, ROS must be low enough such that mutation is suppressed before there is a substantial drop in viability. Conversely, the H</w:t>
      </w:r>
      <w:r w:rsidRPr="00B94BE2">
        <w:rPr>
          <w:rFonts w:ascii="Arial" w:eastAsia="Arial" w:hAnsi="Arial" w:cs="Arial"/>
          <w:color w:val="000000"/>
          <w:sz w:val="24"/>
          <w:szCs w:val="24"/>
          <w:vertAlign w:val="subscript"/>
        </w:rPr>
        <w:t>2</w:t>
      </w:r>
      <w:r w:rsidRPr="00B94BE2">
        <w:rPr>
          <w:rFonts w:ascii="Arial" w:eastAsia="Arial" w:hAnsi="Arial" w:cs="Arial"/>
          <w:color w:val="000000"/>
          <w:sz w:val="24"/>
          <w:szCs w:val="24"/>
        </w:rPr>
        <w:t>O</w:t>
      </w:r>
      <w:r w:rsidRPr="00B94BE2">
        <w:rPr>
          <w:rFonts w:ascii="Arial" w:eastAsia="Arial" w:hAnsi="Arial" w:cs="Arial"/>
          <w:color w:val="000000"/>
          <w:sz w:val="24"/>
          <w:szCs w:val="24"/>
          <w:vertAlign w:val="subscript"/>
        </w:rPr>
        <w:t>2</w:t>
      </w:r>
      <w:r w:rsidRPr="00B94BE2">
        <w:rPr>
          <w:rFonts w:ascii="Arial" w:eastAsia="Arial" w:hAnsi="Arial" w:cs="Arial"/>
          <w:color w:val="000000"/>
          <w:sz w:val="24"/>
          <w:szCs w:val="24"/>
        </w:rPr>
        <w:t xml:space="preserve"> treated cells dosage has more of an immediate effect on the robustness of the cell. V</w:t>
      </w:r>
      <w:r w:rsidR="0098435E" w:rsidRPr="00B94BE2">
        <w:rPr>
          <w:rFonts w:ascii="Arial" w:eastAsia="Arial" w:hAnsi="Arial" w:cs="Arial"/>
          <w:color w:val="000000"/>
          <w:sz w:val="24"/>
          <w:szCs w:val="24"/>
        </w:rPr>
        <w:t>iability drops more rapidly due in H</w:t>
      </w:r>
      <w:r w:rsidR="0098435E" w:rsidRPr="00B94BE2">
        <w:rPr>
          <w:rFonts w:ascii="Arial" w:eastAsia="Arial" w:hAnsi="Arial" w:cs="Arial"/>
          <w:color w:val="000000"/>
          <w:sz w:val="24"/>
          <w:szCs w:val="24"/>
          <w:vertAlign w:val="subscript"/>
        </w:rPr>
        <w:t>2</w:t>
      </w:r>
      <w:r w:rsidR="0098435E" w:rsidRPr="00B94BE2">
        <w:rPr>
          <w:rFonts w:ascii="Arial" w:eastAsia="Arial" w:hAnsi="Arial" w:cs="Arial"/>
          <w:color w:val="000000"/>
          <w:sz w:val="24"/>
          <w:szCs w:val="24"/>
        </w:rPr>
        <w:t>O</w:t>
      </w:r>
      <w:r w:rsidR="0098435E" w:rsidRPr="00B94BE2">
        <w:rPr>
          <w:rFonts w:ascii="Arial" w:eastAsia="Arial" w:hAnsi="Arial" w:cs="Arial"/>
          <w:color w:val="000000"/>
          <w:sz w:val="24"/>
          <w:szCs w:val="24"/>
          <w:vertAlign w:val="subscript"/>
        </w:rPr>
        <w:t>2</w:t>
      </w:r>
      <w:r w:rsidR="0098435E" w:rsidRPr="00B94BE2">
        <w:rPr>
          <w:rFonts w:ascii="Arial" w:eastAsia="Arial" w:hAnsi="Arial" w:cs="Arial"/>
          <w:color w:val="000000"/>
          <w:sz w:val="24"/>
          <w:szCs w:val="24"/>
        </w:rPr>
        <w:t>-treated cells because ROS levels are increased via the external elevation of H</w:t>
      </w:r>
      <w:r w:rsidR="0098435E" w:rsidRPr="00B94BE2">
        <w:rPr>
          <w:rFonts w:ascii="Arial" w:eastAsia="Arial" w:hAnsi="Arial" w:cs="Arial"/>
          <w:color w:val="000000"/>
          <w:sz w:val="24"/>
          <w:szCs w:val="24"/>
          <w:vertAlign w:val="subscript"/>
        </w:rPr>
        <w:t>2</w:t>
      </w:r>
      <w:r w:rsidR="0098435E" w:rsidRPr="00B94BE2">
        <w:rPr>
          <w:rFonts w:ascii="Arial" w:eastAsia="Arial" w:hAnsi="Arial" w:cs="Arial"/>
          <w:color w:val="000000"/>
          <w:sz w:val="24"/>
          <w:szCs w:val="24"/>
        </w:rPr>
        <w:t>O</w:t>
      </w:r>
      <w:r w:rsidR="0098435E" w:rsidRPr="00B94BE2">
        <w:rPr>
          <w:rFonts w:ascii="Arial" w:eastAsia="Arial" w:hAnsi="Arial" w:cs="Arial"/>
          <w:color w:val="000000"/>
          <w:sz w:val="24"/>
          <w:szCs w:val="24"/>
          <w:vertAlign w:val="subscript"/>
        </w:rPr>
        <w:t>2</w:t>
      </w:r>
      <w:r w:rsidR="0098435E" w:rsidRPr="00B94BE2">
        <w:rPr>
          <w:rFonts w:ascii="Arial" w:eastAsia="Arial" w:hAnsi="Arial" w:cs="Arial"/>
          <w:color w:val="000000"/>
          <w:sz w:val="24"/>
          <w:szCs w:val="24"/>
        </w:rPr>
        <w:t xml:space="preserve"> and the inhibition of </w:t>
      </w:r>
      <w:r w:rsidR="001C6B61" w:rsidRPr="00B94BE2">
        <w:rPr>
          <w:rFonts w:ascii="Arial" w:eastAsia="Arial" w:hAnsi="Arial" w:cs="Arial"/>
          <w:color w:val="000000"/>
          <w:sz w:val="24"/>
          <w:szCs w:val="24"/>
        </w:rPr>
        <w:t>superoxide dismutase activity</w:t>
      </w:r>
      <w:r w:rsidR="0058603C" w:rsidRPr="00B94BE2">
        <w:rPr>
          <w:rFonts w:ascii="Arial" w:eastAsia="Arial" w:hAnsi="Arial" w:cs="Arial"/>
          <w:color w:val="000000"/>
          <w:sz w:val="24"/>
          <w:szCs w:val="24"/>
        </w:rPr>
        <w:t xml:space="preserve"> (SOD)</w:t>
      </w:r>
      <w:ins w:id="140" w:author="Lindsay" w:date="2012-04-17T00:23:00Z">
        <w:r w:rsidR="005436A7">
          <w:rPr>
            <w:rFonts w:ascii="Arial" w:eastAsia="Arial" w:hAnsi="Arial" w:cs="Arial"/>
            <w:color w:val="000000"/>
            <w:sz w:val="24"/>
            <w:szCs w:val="24"/>
          </w:rPr>
          <w:t xml:space="preserve"> </w:t>
        </w:r>
      </w:ins>
      <w:r w:rsidR="009B2194" w:rsidRPr="00846075">
        <w:rPr>
          <w:rFonts w:ascii="Arial" w:eastAsia="Arial" w:hAnsi="Arial" w:cs="Arial"/>
          <w:b/>
          <w:color w:val="0070C0"/>
          <w:sz w:val="24"/>
          <w:szCs w:val="24"/>
        </w:rPr>
        <w:t>Figure 1</w:t>
      </w:r>
      <w:r w:rsidR="00895576">
        <w:rPr>
          <w:rFonts w:ascii="Arial" w:eastAsia="Arial" w:hAnsi="Arial" w:cs="Arial"/>
          <w:color w:val="000000"/>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DC44A3">
        <w:rPr>
          <w:rFonts w:ascii="Arial" w:eastAsia="Arial" w:hAnsi="Arial" w:cs="Arial"/>
          <w:color w:val="000000"/>
          <w:sz w:val="24"/>
          <w:szCs w:val="24"/>
        </w:rPr>
        <w:instrText xml:space="preserve"> ADDIN EN.CITE </w:instrText>
      </w:r>
      <w:r w:rsidR="00895576">
        <w:rPr>
          <w:rFonts w:ascii="Arial" w:eastAsia="Arial" w:hAnsi="Arial" w:cs="Arial"/>
          <w:color w:val="000000"/>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DC44A3">
        <w:rPr>
          <w:rFonts w:ascii="Arial" w:eastAsia="Arial" w:hAnsi="Arial" w:cs="Arial"/>
          <w:color w:val="000000"/>
          <w:sz w:val="24"/>
          <w:szCs w:val="24"/>
        </w:rPr>
        <w:instrText xml:space="preserve"> ADDIN EN.CITE.DATA </w:instrText>
      </w:r>
      <w:r w:rsidR="00895576">
        <w:rPr>
          <w:rFonts w:ascii="Arial" w:eastAsia="Arial" w:hAnsi="Arial" w:cs="Arial"/>
          <w:color w:val="000000"/>
          <w:sz w:val="24"/>
          <w:szCs w:val="24"/>
        </w:rPr>
      </w:r>
      <w:r w:rsidR="00895576">
        <w:rPr>
          <w:rFonts w:ascii="Arial" w:eastAsia="Arial" w:hAnsi="Arial" w:cs="Arial"/>
          <w:color w:val="000000"/>
          <w:sz w:val="24"/>
          <w:szCs w:val="24"/>
        </w:rPr>
        <w:fldChar w:fldCharType="end"/>
      </w:r>
      <w:r w:rsidR="00895576">
        <w:rPr>
          <w:rFonts w:ascii="Arial" w:eastAsia="Arial" w:hAnsi="Arial" w:cs="Arial"/>
          <w:color w:val="000000"/>
          <w:sz w:val="24"/>
          <w:szCs w:val="24"/>
        </w:rPr>
      </w:r>
      <w:r w:rsidR="00895576">
        <w:rPr>
          <w:rFonts w:ascii="Arial" w:eastAsia="Arial" w:hAnsi="Arial" w:cs="Arial"/>
          <w:color w:val="000000"/>
          <w:sz w:val="24"/>
          <w:szCs w:val="24"/>
        </w:rPr>
        <w:fldChar w:fldCharType="separate"/>
      </w:r>
      <w:r w:rsidR="00DC44A3">
        <w:rPr>
          <w:rFonts w:ascii="Arial" w:eastAsia="Arial" w:hAnsi="Arial" w:cs="Arial"/>
          <w:noProof/>
          <w:color w:val="000000"/>
          <w:sz w:val="24"/>
          <w:szCs w:val="24"/>
        </w:rPr>
        <w:t>(</w:t>
      </w:r>
      <w:hyperlink w:anchor="_ENREF_18" w:tooltip="Weinberger, 2010 #864" w:history="1">
        <w:r w:rsidR="00E636AA">
          <w:rPr>
            <w:rFonts w:ascii="Arial" w:eastAsia="Arial" w:hAnsi="Arial" w:cs="Arial"/>
            <w:noProof/>
            <w:color w:val="000000"/>
            <w:sz w:val="24"/>
            <w:szCs w:val="24"/>
          </w:rPr>
          <w:t>W</w:t>
        </w:r>
        <w:r w:rsidR="00E636AA" w:rsidRPr="00DC44A3">
          <w:rPr>
            <w:rFonts w:ascii="Arial" w:eastAsia="Arial" w:hAnsi="Arial" w:cs="Arial"/>
            <w:smallCaps/>
            <w:noProof/>
            <w:color w:val="000000"/>
            <w:sz w:val="24"/>
            <w:szCs w:val="24"/>
          </w:rPr>
          <w:t>einberger</w:t>
        </w:r>
        <w:r w:rsidR="00E636AA" w:rsidRPr="00DC44A3">
          <w:rPr>
            <w:rFonts w:ascii="Arial" w:eastAsia="Arial" w:hAnsi="Arial" w:cs="Arial"/>
            <w:i/>
            <w:noProof/>
            <w:color w:val="000000"/>
            <w:sz w:val="24"/>
            <w:szCs w:val="24"/>
          </w:rPr>
          <w:t xml:space="preserve"> et al.</w:t>
        </w:r>
        <w:r w:rsidR="00E636AA">
          <w:rPr>
            <w:rFonts w:ascii="Arial" w:eastAsia="Arial" w:hAnsi="Arial" w:cs="Arial"/>
            <w:noProof/>
            <w:color w:val="000000"/>
            <w:sz w:val="24"/>
            <w:szCs w:val="24"/>
          </w:rPr>
          <w:t xml:space="preserve"> 2010</w:t>
        </w:r>
      </w:hyperlink>
      <w:r w:rsidR="00DC44A3">
        <w:rPr>
          <w:rFonts w:ascii="Arial" w:eastAsia="Arial" w:hAnsi="Arial" w:cs="Arial"/>
          <w:noProof/>
          <w:color w:val="000000"/>
          <w:sz w:val="24"/>
          <w:szCs w:val="24"/>
        </w:rPr>
        <w:t>)</w:t>
      </w:r>
      <w:r w:rsidR="00895576">
        <w:rPr>
          <w:rFonts w:ascii="Arial" w:eastAsia="Arial" w:hAnsi="Arial" w:cs="Arial"/>
          <w:color w:val="000000"/>
          <w:sz w:val="24"/>
          <w:szCs w:val="24"/>
        </w:rPr>
        <w:fldChar w:fldCharType="end"/>
      </w:r>
    </w:p>
    <w:p w:rsidR="005F778C" w:rsidRPr="00B94BE2" w:rsidRDefault="00CC1D4D" w:rsidP="00B94BE2">
      <w:pPr>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 xml:space="preserve">Cells with better mitotic asymmetry have a longer lifespan and better </w:t>
      </w:r>
      <w:r w:rsidR="00BE706B" w:rsidRPr="00B94BE2">
        <w:rPr>
          <w:rFonts w:ascii="Arial" w:eastAsia="Arial" w:hAnsi="Arial" w:cs="Arial"/>
          <w:color w:val="000000"/>
          <w:sz w:val="24"/>
          <w:szCs w:val="24"/>
        </w:rPr>
        <w:t>H</w:t>
      </w:r>
      <w:r w:rsidR="00BE706B" w:rsidRPr="00B94BE2">
        <w:rPr>
          <w:rFonts w:ascii="Arial" w:eastAsia="Arial" w:hAnsi="Arial" w:cs="Arial"/>
          <w:color w:val="000000"/>
          <w:sz w:val="24"/>
          <w:szCs w:val="24"/>
          <w:vertAlign w:val="subscript"/>
        </w:rPr>
        <w:t>2</w:t>
      </w:r>
      <w:r w:rsidR="00BE706B" w:rsidRPr="00B94BE2">
        <w:rPr>
          <w:rFonts w:ascii="Arial" w:eastAsia="Arial" w:hAnsi="Arial" w:cs="Arial"/>
          <w:color w:val="000000"/>
          <w:sz w:val="24"/>
          <w:szCs w:val="24"/>
        </w:rPr>
        <w:t>O</w:t>
      </w:r>
      <w:r w:rsidR="00BE706B" w:rsidRPr="00B94BE2">
        <w:rPr>
          <w:rFonts w:ascii="Arial" w:eastAsia="Arial" w:hAnsi="Arial" w:cs="Arial"/>
          <w:color w:val="000000"/>
          <w:sz w:val="24"/>
          <w:szCs w:val="24"/>
          <w:vertAlign w:val="subscript"/>
        </w:rPr>
        <w:t xml:space="preserve">2 </w:t>
      </w:r>
      <w:r w:rsidR="0076421E" w:rsidRPr="00B94BE2">
        <w:rPr>
          <w:rFonts w:ascii="Arial" w:eastAsia="Arial" w:hAnsi="Arial" w:cs="Arial"/>
          <w:color w:val="000000"/>
          <w:sz w:val="24"/>
          <w:szCs w:val="24"/>
        </w:rPr>
        <w:t xml:space="preserve">viability tolerance. </w:t>
      </w:r>
    </w:p>
    <w:p w:rsidR="00266FFE" w:rsidRPr="00B94BE2" w:rsidRDefault="00A71811" w:rsidP="00B94BE2">
      <w:pPr>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 xml:space="preserve">Future directions </w:t>
      </w:r>
      <w:r w:rsidR="008D2944" w:rsidRPr="00B94BE2">
        <w:rPr>
          <w:rFonts w:ascii="Arial" w:eastAsia="Arial" w:hAnsi="Arial" w:cs="Arial"/>
          <w:color w:val="000000"/>
          <w:sz w:val="24"/>
          <w:szCs w:val="24"/>
        </w:rPr>
        <w:t xml:space="preserve">include testing gene deletion mutants with </w:t>
      </w:r>
      <w:r w:rsidR="00A55BE7" w:rsidRPr="00B94BE2">
        <w:rPr>
          <w:rFonts w:ascii="Arial" w:eastAsia="Arial" w:hAnsi="Arial" w:cs="Arial"/>
          <w:color w:val="000000"/>
          <w:sz w:val="24"/>
          <w:szCs w:val="24"/>
        </w:rPr>
        <w:t>H</w:t>
      </w:r>
      <w:r w:rsidR="00A55BE7" w:rsidRPr="00B94BE2">
        <w:rPr>
          <w:rFonts w:ascii="Arial" w:eastAsia="Arial" w:hAnsi="Arial" w:cs="Arial"/>
          <w:color w:val="000000"/>
          <w:sz w:val="24"/>
          <w:szCs w:val="24"/>
          <w:vertAlign w:val="subscript"/>
        </w:rPr>
        <w:t>2</w:t>
      </w:r>
      <w:r w:rsidR="00A55BE7" w:rsidRPr="00B94BE2">
        <w:rPr>
          <w:rFonts w:ascii="Arial" w:eastAsia="Arial" w:hAnsi="Arial" w:cs="Arial"/>
          <w:color w:val="000000"/>
          <w:sz w:val="24"/>
          <w:szCs w:val="24"/>
        </w:rPr>
        <w:t>O</w:t>
      </w:r>
      <w:r w:rsidR="00A55BE7" w:rsidRPr="00B94BE2">
        <w:rPr>
          <w:rFonts w:ascii="Arial" w:eastAsia="Arial" w:hAnsi="Arial" w:cs="Arial"/>
          <w:color w:val="000000"/>
          <w:sz w:val="24"/>
          <w:szCs w:val="24"/>
          <w:vertAlign w:val="subscript"/>
        </w:rPr>
        <w:t>2</w:t>
      </w:r>
      <w:r w:rsidR="008D2944" w:rsidRPr="00B94BE2">
        <w:rPr>
          <w:rFonts w:ascii="Arial" w:eastAsia="Arial" w:hAnsi="Arial" w:cs="Arial"/>
          <w:color w:val="000000"/>
          <w:sz w:val="24"/>
          <w:szCs w:val="24"/>
        </w:rPr>
        <w:t>.</w:t>
      </w:r>
      <w:r w:rsidR="005F1EE1" w:rsidRPr="00B94BE2">
        <w:rPr>
          <w:rFonts w:ascii="Arial" w:eastAsia="Arial" w:hAnsi="Arial" w:cs="Arial"/>
          <w:color w:val="000000"/>
          <w:sz w:val="24"/>
          <w:szCs w:val="24"/>
        </w:rPr>
        <w:t xml:space="preserve"> MSN2/4 has been shown to be vital to the pathway for extending CLS in yeast.</w:t>
      </w:r>
      <w:r w:rsidR="00172C64" w:rsidRPr="00B94BE2">
        <w:rPr>
          <w:rFonts w:ascii="Arial" w:eastAsia="Arial" w:hAnsi="Arial" w:cs="Arial"/>
          <w:color w:val="000000"/>
          <w:sz w:val="24"/>
          <w:szCs w:val="24"/>
        </w:rPr>
        <w:t xml:space="preserve"> This</w:t>
      </w:r>
      <w:r w:rsidR="00AA6803" w:rsidRPr="00B94BE2">
        <w:rPr>
          <w:rFonts w:ascii="Arial" w:eastAsia="Arial" w:hAnsi="Arial" w:cs="Arial"/>
          <w:color w:val="000000"/>
          <w:sz w:val="24"/>
          <w:szCs w:val="24"/>
        </w:rPr>
        <w:t xml:space="preserve"> gene product functions by </w:t>
      </w:r>
      <w:proofErr w:type="spellStart"/>
      <w:r w:rsidR="0058418E" w:rsidRPr="00B94BE2">
        <w:rPr>
          <w:rFonts w:ascii="Arial" w:eastAsia="Arial" w:hAnsi="Arial" w:cs="Arial"/>
          <w:color w:val="000000"/>
          <w:sz w:val="24"/>
          <w:szCs w:val="24"/>
        </w:rPr>
        <w:t>upregulatinggenes</w:t>
      </w:r>
      <w:proofErr w:type="spellEnd"/>
      <w:r w:rsidR="0058418E" w:rsidRPr="00B94BE2">
        <w:rPr>
          <w:rFonts w:ascii="Arial" w:eastAsia="Arial" w:hAnsi="Arial" w:cs="Arial"/>
          <w:color w:val="000000"/>
          <w:sz w:val="24"/>
          <w:szCs w:val="24"/>
        </w:rPr>
        <w:t xml:space="preserve"> that enable the cell </w:t>
      </w:r>
      <w:r w:rsidR="003535AE" w:rsidRPr="00B94BE2">
        <w:rPr>
          <w:rFonts w:ascii="Arial" w:eastAsia="Arial" w:hAnsi="Arial" w:cs="Arial"/>
          <w:color w:val="000000"/>
          <w:sz w:val="24"/>
          <w:szCs w:val="24"/>
        </w:rPr>
        <w:t>tolerate stress</w:t>
      </w:r>
      <w:r w:rsidR="0058418E" w:rsidRPr="00B94BE2">
        <w:rPr>
          <w:rFonts w:ascii="Arial" w:eastAsia="Arial" w:hAnsi="Arial" w:cs="Arial"/>
          <w:color w:val="000000"/>
          <w:sz w:val="24"/>
          <w:szCs w:val="24"/>
        </w:rPr>
        <w:t>. SOD2</w:t>
      </w:r>
      <w:r w:rsidR="006E17EA" w:rsidRPr="00B94BE2">
        <w:rPr>
          <w:rFonts w:ascii="Arial" w:eastAsia="Arial" w:hAnsi="Arial" w:cs="Arial"/>
          <w:color w:val="000000"/>
          <w:sz w:val="24"/>
          <w:szCs w:val="24"/>
        </w:rPr>
        <w:t xml:space="preserve"> activity</w:t>
      </w:r>
      <w:r w:rsidR="003535AE" w:rsidRPr="00B94BE2">
        <w:rPr>
          <w:rFonts w:ascii="Arial" w:eastAsia="Arial" w:hAnsi="Arial" w:cs="Arial"/>
          <w:color w:val="000000"/>
          <w:sz w:val="24"/>
          <w:szCs w:val="24"/>
        </w:rPr>
        <w:t>, for example,</w:t>
      </w:r>
      <w:r w:rsidR="0058418E" w:rsidRPr="00B94BE2">
        <w:rPr>
          <w:rFonts w:ascii="Arial" w:eastAsia="Arial" w:hAnsi="Arial" w:cs="Arial"/>
          <w:color w:val="000000"/>
          <w:sz w:val="24"/>
          <w:szCs w:val="24"/>
        </w:rPr>
        <w:t xml:space="preserve"> is </w:t>
      </w:r>
      <w:r w:rsidR="006E17EA" w:rsidRPr="00B94BE2">
        <w:rPr>
          <w:rFonts w:ascii="Arial" w:eastAsia="Arial" w:hAnsi="Arial" w:cs="Arial"/>
          <w:color w:val="000000"/>
          <w:sz w:val="24"/>
          <w:szCs w:val="24"/>
        </w:rPr>
        <w:t>increased and extends lifespan during this process, but can also reduce CLS if it is expressed excessively</w:t>
      </w:r>
      <w:r w:rsidR="00895576">
        <w:rPr>
          <w:rFonts w:ascii="Arial" w:eastAsia="Arial" w:hAnsi="Arial" w:cs="Arial"/>
          <w:color w:val="000000"/>
          <w:sz w:val="24"/>
          <w:szCs w:val="24"/>
        </w:rPr>
        <w:fldChar w:fldCharType="begin"/>
      </w:r>
      <w:r w:rsidR="00C52841">
        <w:rPr>
          <w:rFonts w:ascii="Arial" w:eastAsia="Arial" w:hAnsi="Arial" w:cs="Arial"/>
          <w:color w:val="000000"/>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895576">
        <w:rPr>
          <w:rFonts w:ascii="Arial" w:eastAsia="Arial" w:hAnsi="Arial" w:cs="Arial"/>
          <w:color w:val="000000"/>
          <w:sz w:val="24"/>
          <w:szCs w:val="24"/>
        </w:rPr>
        <w:fldChar w:fldCharType="separate"/>
      </w:r>
      <w:r w:rsidR="00C52841">
        <w:rPr>
          <w:rFonts w:ascii="Arial" w:eastAsia="Arial" w:hAnsi="Arial" w:cs="Arial"/>
          <w:noProof/>
          <w:color w:val="000000"/>
          <w:sz w:val="24"/>
          <w:szCs w:val="24"/>
        </w:rPr>
        <w:t>(</w:t>
      </w:r>
      <w:hyperlink w:anchor="_ENREF_10" w:tooltip="Medvedik, 2007 #621" w:history="1">
        <w:r w:rsidR="00E636AA">
          <w:rPr>
            <w:rFonts w:ascii="Arial" w:eastAsia="Arial" w:hAnsi="Arial" w:cs="Arial"/>
            <w:noProof/>
            <w:color w:val="000000"/>
            <w:sz w:val="24"/>
            <w:szCs w:val="24"/>
          </w:rPr>
          <w:t>M</w:t>
        </w:r>
        <w:r w:rsidR="00E636AA" w:rsidRPr="00C52841">
          <w:rPr>
            <w:rFonts w:ascii="Arial" w:eastAsia="Arial" w:hAnsi="Arial" w:cs="Arial"/>
            <w:smallCaps/>
            <w:noProof/>
            <w:color w:val="000000"/>
            <w:sz w:val="24"/>
            <w:szCs w:val="24"/>
          </w:rPr>
          <w:t>edvedik</w:t>
        </w:r>
        <w:r w:rsidR="00E636AA">
          <w:rPr>
            <w:rFonts w:ascii="Arial" w:eastAsia="Arial" w:hAnsi="Arial" w:cs="Arial"/>
            <w:noProof/>
            <w:color w:val="000000"/>
            <w:sz w:val="24"/>
            <w:szCs w:val="24"/>
          </w:rPr>
          <w:t xml:space="preserve"> and S</w:t>
        </w:r>
        <w:r w:rsidR="00E636AA" w:rsidRPr="00C52841">
          <w:rPr>
            <w:rFonts w:ascii="Arial" w:eastAsia="Arial" w:hAnsi="Arial" w:cs="Arial"/>
            <w:smallCaps/>
            <w:noProof/>
            <w:color w:val="000000"/>
            <w:sz w:val="24"/>
            <w:szCs w:val="24"/>
          </w:rPr>
          <w:t>inclair</w:t>
        </w:r>
        <w:r w:rsidR="00E636AA">
          <w:rPr>
            <w:rFonts w:ascii="Arial" w:eastAsia="Arial" w:hAnsi="Arial" w:cs="Arial"/>
            <w:noProof/>
            <w:color w:val="000000"/>
            <w:sz w:val="24"/>
            <w:szCs w:val="24"/>
          </w:rPr>
          <w:t xml:space="preserve"> 2007</w:t>
        </w:r>
      </w:hyperlink>
      <w:r w:rsidR="00C52841">
        <w:rPr>
          <w:rFonts w:ascii="Arial" w:eastAsia="Arial" w:hAnsi="Arial" w:cs="Arial"/>
          <w:noProof/>
          <w:color w:val="000000"/>
          <w:sz w:val="24"/>
          <w:szCs w:val="24"/>
        </w:rPr>
        <w:t>)</w:t>
      </w:r>
      <w:r w:rsidR="00895576">
        <w:rPr>
          <w:rFonts w:ascii="Arial" w:eastAsia="Arial" w:hAnsi="Arial" w:cs="Arial"/>
          <w:color w:val="000000"/>
          <w:sz w:val="24"/>
          <w:szCs w:val="24"/>
        </w:rPr>
        <w:fldChar w:fldCharType="end"/>
      </w:r>
      <w:r w:rsidR="00EF140E" w:rsidRPr="00B94BE2">
        <w:rPr>
          <w:rFonts w:ascii="Arial" w:eastAsia="Arial" w:hAnsi="Arial" w:cs="Arial"/>
          <w:color w:val="000000"/>
          <w:sz w:val="24"/>
          <w:szCs w:val="24"/>
        </w:rPr>
        <w:t>.</w:t>
      </w:r>
      <w:r w:rsidR="00FF7C42" w:rsidRPr="00B94BE2">
        <w:rPr>
          <w:rFonts w:ascii="Arial" w:eastAsia="Arial" w:hAnsi="Arial" w:cs="Arial"/>
          <w:color w:val="000000"/>
          <w:sz w:val="24"/>
          <w:szCs w:val="24"/>
        </w:rPr>
        <w:t>Conversely, the Weinberger model proposes that inhibition of SOD activity can result in the increase of ROS levels and reduce CLS in yeast</w:t>
      </w:r>
      <w:r w:rsidR="00895576">
        <w:rPr>
          <w:rFonts w:ascii="Arial" w:eastAsia="Arial" w:hAnsi="Arial" w:cs="Arial"/>
          <w:color w:val="000000"/>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FA312A">
        <w:rPr>
          <w:rFonts w:ascii="Arial" w:eastAsia="Arial" w:hAnsi="Arial" w:cs="Arial"/>
          <w:color w:val="000000"/>
          <w:sz w:val="24"/>
          <w:szCs w:val="24"/>
        </w:rPr>
        <w:instrText xml:space="preserve"> ADDIN EN.CITE </w:instrText>
      </w:r>
      <w:r w:rsidR="00895576">
        <w:rPr>
          <w:rFonts w:ascii="Arial" w:eastAsia="Arial" w:hAnsi="Arial" w:cs="Arial"/>
          <w:color w:val="000000"/>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FA312A">
        <w:rPr>
          <w:rFonts w:ascii="Arial" w:eastAsia="Arial" w:hAnsi="Arial" w:cs="Arial"/>
          <w:color w:val="000000"/>
          <w:sz w:val="24"/>
          <w:szCs w:val="24"/>
        </w:rPr>
        <w:instrText xml:space="preserve"> ADDIN EN.CITE.DATA </w:instrText>
      </w:r>
      <w:r w:rsidR="00895576">
        <w:rPr>
          <w:rFonts w:ascii="Arial" w:eastAsia="Arial" w:hAnsi="Arial" w:cs="Arial"/>
          <w:color w:val="000000"/>
          <w:sz w:val="24"/>
          <w:szCs w:val="24"/>
        </w:rPr>
      </w:r>
      <w:r w:rsidR="00895576">
        <w:rPr>
          <w:rFonts w:ascii="Arial" w:eastAsia="Arial" w:hAnsi="Arial" w:cs="Arial"/>
          <w:color w:val="000000"/>
          <w:sz w:val="24"/>
          <w:szCs w:val="24"/>
        </w:rPr>
        <w:fldChar w:fldCharType="end"/>
      </w:r>
      <w:r w:rsidR="00895576">
        <w:rPr>
          <w:rFonts w:ascii="Arial" w:eastAsia="Arial" w:hAnsi="Arial" w:cs="Arial"/>
          <w:color w:val="000000"/>
          <w:sz w:val="24"/>
          <w:szCs w:val="24"/>
        </w:rPr>
      </w:r>
      <w:r w:rsidR="00895576">
        <w:rPr>
          <w:rFonts w:ascii="Arial" w:eastAsia="Arial" w:hAnsi="Arial" w:cs="Arial"/>
          <w:color w:val="000000"/>
          <w:sz w:val="24"/>
          <w:szCs w:val="24"/>
        </w:rPr>
        <w:fldChar w:fldCharType="separate"/>
      </w:r>
      <w:r w:rsidR="00FA312A">
        <w:rPr>
          <w:rFonts w:ascii="Arial" w:eastAsia="Arial" w:hAnsi="Arial" w:cs="Arial"/>
          <w:noProof/>
          <w:color w:val="000000"/>
          <w:sz w:val="24"/>
          <w:szCs w:val="24"/>
        </w:rPr>
        <w:t>(</w:t>
      </w:r>
      <w:hyperlink w:anchor="_ENREF_18" w:tooltip="Weinberger, 2010 #864" w:history="1">
        <w:r w:rsidR="00E636AA">
          <w:rPr>
            <w:rFonts w:ascii="Arial" w:eastAsia="Arial" w:hAnsi="Arial" w:cs="Arial"/>
            <w:noProof/>
            <w:color w:val="000000"/>
            <w:sz w:val="24"/>
            <w:szCs w:val="24"/>
          </w:rPr>
          <w:t>W</w:t>
        </w:r>
        <w:r w:rsidR="00E636AA" w:rsidRPr="00FA312A">
          <w:rPr>
            <w:rFonts w:ascii="Arial" w:eastAsia="Arial" w:hAnsi="Arial" w:cs="Arial"/>
            <w:smallCaps/>
            <w:noProof/>
            <w:color w:val="000000"/>
            <w:sz w:val="24"/>
            <w:szCs w:val="24"/>
          </w:rPr>
          <w:t>einberger</w:t>
        </w:r>
        <w:r w:rsidR="00E636AA" w:rsidRPr="00FA312A">
          <w:rPr>
            <w:rFonts w:ascii="Arial" w:eastAsia="Arial" w:hAnsi="Arial" w:cs="Arial"/>
            <w:i/>
            <w:noProof/>
            <w:color w:val="000000"/>
            <w:sz w:val="24"/>
            <w:szCs w:val="24"/>
          </w:rPr>
          <w:t xml:space="preserve"> et al.</w:t>
        </w:r>
        <w:r w:rsidR="00E636AA">
          <w:rPr>
            <w:rFonts w:ascii="Arial" w:eastAsia="Arial" w:hAnsi="Arial" w:cs="Arial"/>
            <w:noProof/>
            <w:color w:val="000000"/>
            <w:sz w:val="24"/>
            <w:szCs w:val="24"/>
          </w:rPr>
          <w:t xml:space="preserve"> 2010</w:t>
        </w:r>
      </w:hyperlink>
      <w:r w:rsidR="00FA312A">
        <w:rPr>
          <w:rFonts w:ascii="Arial" w:eastAsia="Arial" w:hAnsi="Arial" w:cs="Arial"/>
          <w:noProof/>
          <w:color w:val="000000"/>
          <w:sz w:val="24"/>
          <w:szCs w:val="24"/>
        </w:rPr>
        <w:t>)</w:t>
      </w:r>
      <w:r w:rsidR="00895576">
        <w:rPr>
          <w:rFonts w:ascii="Arial" w:eastAsia="Arial" w:hAnsi="Arial" w:cs="Arial"/>
          <w:color w:val="000000"/>
          <w:sz w:val="24"/>
          <w:szCs w:val="24"/>
        </w:rPr>
        <w:fldChar w:fldCharType="end"/>
      </w:r>
      <w:r w:rsidR="00FF7C42" w:rsidRPr="00B94BE2">
        <w:rPr>
          <w:rFonts w:ascii="Arial" w:eastAsia="Arial" w:hAnsi="Arial" w:cs="Arial"/>
          <w:color w:val="000000"/>
          <w:sz w:val="24"/>
          <w:szCs w:val="24"/>
        </w:rPr>
        <w:t xml:space="preserve">. If the SOD gene is deleted, </w:t>
      </w:r>
      <w:r w:rsidR="00434573" w:rsidRPr="00B94BE2">
        <w:rPr>
          <w:rFonts w:ascii="Arial" w:eastAsia="Arial" w:hAnsi="Arial" w:cs="Arial"/>
          <w:color w:val="000000"/>
          <w:sz w:val="24"/>
          <w:szCs w:val="24"/>
        </w:rPr>
        <w:t xml:space="preserve">we </w:t>
      </w:r>
      <w:r w:rsidR="00A84CFA" w:rsidRPr="00B94BE2">
        <w:rPr>
          <w:rFonts w:ascii="Arial" w:eastAsia="Arial" w:hAnsi="Arial" w:cs="Arial"/>
          <w:color w:val="000000"/>
          <w:sz w:val="24"/>
          <w:szCs w:val="24"/>
        </w:rPr>
        <w:t>should</w:t>
      </w:r>
      <w:r w:rsidR="00434573" w:rsidRPr="00B94BE2">
        <w:rPr>
          <w:rFonts w:ascii="Arial" w:eastAsia="Arial" w:hAnsi="Arial" w:cs="Arial"/>
          <w:color w:val="000000"/>
          <w:sz w:val="24"/>
          <w:szCs w:val="24"/>
        </w:rPr>
        <w:t xml:space="preserve"> see similar </w:t>
      </w:r>
      <w:proofErr w:type="spellStart"/>
      <w:proofErr w:type="gramStart"/>
      <w:r w:rsidR="00434573" w:rsidRPr="00B94BE2">
        <w:rPr>
          <w:rFonts w:ascii="Arial" w:eastAsia="Arial" w:hAnsi="Arial" w:cs="Arial"/>
          <w:color w:val="000000"/>
          <w:sz w:val="24"/>
          <w:szCs w:val="24"/>
        </w:rPr>
        <w:t>C</w:t>
      </w:r>
      <w:r w:rsidR="00434573" w:rsidRPr="00B94BE2">
        <w:rPr>
          <w:rFonts w:ascii="Arial" w:eastAsia="Arial" w:hAnsi="Arial" w:cs="Arial"/>
          <w:color w:val="000000"/>
          <w:sz w:val="24"/>
          <w:szCs w:val="24"/>
          <w:vertAlign w:val="subscript"/>
        </w:rPr>
        <w:t>v</w:t>
      </w:r>
      <w:proofErr w:type="spellEnd"/>
      <w:proofErr w:type="gramEnd"/>
      <w:r w:rsidR="00434573" w:rsidRPr="00B94BE2">
        <w:rPr>
          <w:rFonts w:ascii="Arial" w:eastAsia="Arial" w:hAnsi="Arial" w:cs="Arial"/>
          <w:color w:val="000000"/>
          <w:sz w:val="24"/>
          <w:szCs w:val="24"/>
        </w:rPr>
        <w:t xml:space="preserve"> and </w:t>
      </w:r>
      <w:proofErr w:type="spellStart"/>
      <w:r w:rsidR="00434573" w:rsidRPr="00B94BE2">
        <w:rPr>
          <w:rFonts w:ascii="Arial" w:eastAsia="Arial" w:hAnsi="Arial" w:cs="Arial"/>
          <w:color w:val="000000"/>
          <w:sz w:val="24"/>
          <w:szCs w:val="24"/>
        </w:rPr>
        <w:t>C</w:t>
      </w:r>
      <w:r w:rsidR="00434573" w:rsidRPr="00B94BE2">
        <w:rPr>
          <w:rFonts w:ascii="Arial" w:eastAsia="Arial" w:hAnsi="Arial" w:cs="Arial"/>
          <w:color w:val="000000"/>
          <w:sz w:val="24"/>
          <w:szCs w:val="24"/>
          <w:vertAlign w:val="subscript"/>
        </w:rPr>
        <w:t>b</w:t>
      </w:r>
      <w:proofErr w:type="spellEnd"/>
      <w:r w:rsidR="00434573" w:rsidRPr="00B94BE2">
        <w:rPr>
          <w:rFonts w:ascii="Arial" w:eastAsia="Arial" w:hAnsi="Arial" w:cs="Arial"/>
          <w:color w:val="000000"/>
          <w:sz w:val="24"/>
          <w:szCs w:val="24"/>
        </w:rPr>
        <w:t xml:space="preserve"> patterns </w:t>
      </w:r>
      <w:r w:rsidR="008D6677" w:rsidRPr="00B94BE2">
        <w:rPr>
          <w:rFonts w:ascii="Arial" w:eastAsia="Arial" w:hAnsi="Arial" w:cs="Arial"/>
          <w:color w:val="000000"/>
          <w:sz w:val="24"/>
          <w:szCs w:val="24"/>
        </w:rPr>
        <w:t xml:space="preserve">to the ones reported in this current </w:t>
      </w:r>
      <w:r w:rsidR="008D6677" w:rsidRPr="00B94BE2">
        <w:rPr>
          <w:rFonts w:ascii="Arial" w:eastAsia="Arial" w:hAnsi="Arial" w:cs="Arial"/>
          <w:color w:val="000000"/>
          <w:sz w:val="24"/>
          <w:szCs w:val="24"/>
        </w:rPr>
        <w:lastRenderedPageBreak/>
        <w:t>project.</w:t>
      </w:r>
      <w:r w:rsidR="00A84CFA" w:rsidRPr="00B94BE2">
        <w:rPr>
          <w:rFonts w:ascii="Arial" w:eastAsia="Arial" w:hAnsi="Arial" w:cs="Arial"/>
          <w:color w:val="000000"/>
          <w:sz w:val="24"/>
          <w:szCs w:val="24"/>
        </w:rPr>
        <w:t xml:space="preserve"> U</w:t>
      </w:r>
      <w:r w:rsidR="00D34C0C" w:rsidRPr="00B94BE2">
        <w:rPr>
          <w:rFonts w:ascii="Arial" w:eastAsia="Arial" w:hAnsi="Arial" w:cs="Arial"/>
          <w:color w:val="000000"/>
          <w:sz w:val="24"/>
          <w:szCs w:val="24"/>
        </w:rPr>
        <w:t>nder the same experimental conditions, deleting SOD and eliminating its action may also increase superoxide levels</w:t>
      </w:r>
      <w:r w:rsidR="00873260" w:rsidRPr="00B94BE2">
        <w:rPr>
          <w:rFonts w:ascii="Arial" w:eastAsia="Arial" w:hAnsi="Arial" w:cs="Arial"/>
          <w:color w:val="000000"/>
          <w:sz w:val="24"/>
          <w:szCs w:val="24"/>
        </w:rPr>
        <w:t xml:space="preserve">. </w:t>
      </w:r>
    </w:p>
    <w:p w:rsidR="00994205" w:rsidRDefault="003957E2" w:rsidP="00B94BE2">
      <w:pPr>
        <w:tabs>
          <w:tab w:val="left" w:pos="4582"/>
          <w:tab w:val="left" w:pos="5461"/>
        </w:tabs>
        <w:spacing w:after="0" w:line="480" w:lineRule="auto"/>
        <w:ind w:firstLine="720"/>
        <w:rPr>
          <w:rFonts w:ascii="Arial" w:eastAsia="Arial" w:hAnsi="Arial" w:cs="Arial"/>
          <w:color w:val="000000"/>
          <w:sz w:val="24"/>
          <w:szCs w:val="24"/>
        </w:rPr>
      </w:pPr>
      <w:r w:rsidRPr="00B94BE2">
        <w:rPr>
          <w:rFonts w:ascii="Arial" w:eastAsia="Arial" w:hAnsi="Arial" w:cs="Arial"/>
          <w:color w:val="000000"/>
          <w:sz w:val="24"/>
          <w:szCs w:val="24"/>
        </w:rPr>
        <w:t xml:space="preserve">Future plans also involve treating strain with </w:t>
      </w:r>
      <w:proofErr w:type="spellStart"/>
      <w:r w:rsidRPr="00B94BE2">
        <w:rPr>
          <w:rFonts w:ascii="Arial" w:eastAsia="Arial" w:hAnsi="Arial" w:cs="Arial"/>
          <w:color w:val="000000"/>
          <w:sz w:val="24"/>
          <w:szCs w:val="24"/>
        </w:rPr>
        <w:t>paraquat</w:t>
      </w:r>
      <w:proofErr w:type="spellEnd"/>
      <w:r w:rsidRPr="00B94BE2">
        <w:rPr>
          <w:rFonts w:ascii="Arial" w:eastAsia="Arial" w:hAnsi="Arial" w:cs="Arial"/>
          <w:color w:val="000000"/>
          <w:sz w:val="24"/>
          <w:szCs w:val="24"/>
        </w:rPr>
        <w:t xml:space="preserve"> </w:t>
      </w:r>
      <w:r w:rsidR="005F12F5" w:rsidRPr="00B94BE2">
        <w:rPr>
          <w:rFonts w:ascii="Arial" w:eastAsia="Arial" w:hAnsi="Arial" w:cs="Arial"/>
          <w:color w:val="000000"/>
          <w:sz w:val="24"/>
          <w:szCs w:val="24"/>
        </w:rPr>
        <w:t>dichloride (</w:t>
      </w:r>
      <w:r w:rsidR="009C139D" w:rsidRPr="00B94BE2">
        <w:rPr>
          <w:rFonts w:ascii="Arial" w:hAnsi="Arial" w:cs="Arial"/>
          <w:bCs/>
          <w:i/>
          <w:iCs/>
          <w:sz w:val="24"/>
          <w:szCs w:val="24"/>
        </w:rPr>
        <w:t>N</w:t>
      </w:r>
      <w:proofErr w:type="gramStart"/>
      <w:r w:rsidR="009C139D" w:rsidRPr="00B94BE2">
        <w:rPr>
          <w:rFonts w:ascii="Arial" w:hAnsi="Arial" w:cs="Arial"/>
          <w:bCs/>
          <w:sz w:val="24"/>
          <w:szCs w:val="24"/>
        </w:rPr>
        <w:t>,</w:t>
      </w:r>
      <w:r w:rsidR="009C139D" w:rsidRPr="00B94BE2">
        <w:rPr>
          <w:rFonts w:ascii="Arial" w:hAnsi="Arial" w:cs="Arial"/>
          <w:bCs/>
          <w:i/>
          <w:iCs/>
          <w:sz w:val="24"/>
          <w:szCs w:val="24"/>
        </w:rPr>
        <w:t>N</w:t>
      </w:r>
      <w:proofErr w:type="gramEnd"/>
      <w:r w:rsidR="009C139D" w:rsidRPr="00B94BE2">
        <w:rPr>
          <w:rFonts w:ascii="Arial" w:hAnsi="Arial" w:cs="Arial"/>
          <w:bCs/>
          <w:sz w:val="24"/>
          <w:szCs w:val="24"/>
        </w:rPr>
        <w:t>′-dimethyl-4,4′-bipyridinium dichloride</w:t>
      </w:r>
      <w:r w:rsidR="005F12F5" w:rsidRPr="00B94BE2">
        <w:rPr>
          <w:rFonts w:ascii="Arial" w:eastAsia="Arial" w:hAnsi="Arial" w:cs="Arial"/>
          <w:color w:val="000000"/>
          <w:sz w:val="24"/>
          <w:szCs w:val="24"/>
        </w:rPr>
        <w:t xml:space="preserve">) </w:t>
      </w:r>
      <w:r w:rsidRPr="00B94BE2">
        <w:rPr>
          <w:rFonts w:ascii="Arial" w:eastAsia="Arial" w:hAnsi="Arial" w:cs="Arial"/>
          <w:color w:val="000000"/>
          <w:sz w:val="24"/>
          <w:szCs w:val="24"/>
        </w:rPr>
        <w:t xml:space="preserve">to induce </w:t>
      </w:r>
      <w:proofErr w:type="spellStart"/>
      <w:r w:rsidRPr="00B94BE2">
        <w:rPr>
          <w:rFonts w:ascii="Arial" w:eastAsia="Arial" w:hAnsi="Arial" w:cs="Arial"/>
          <w:color w:val="000000"/>
          <w:sz w:val="24"/>
          <w:szCs w:val="24"/>
        </w:rPr>
        <w:t>superoxides</w:t>
      </w:r>
      <w:proofErr w:type="spellEnd"/>
      <w:r w:rsidRPr="00B94BE2">
        <w:rPr>
          <w:rFonts w:ascii="Arial" w:eastAsia="Arial" w:hAnsi="Arial" w:cs="Arial"/>
          <w:color w:val="000000"/>
          <w:sz w:val="24"/>
          <w:szCs w:val="24"/>
        </w:rPr>
        <w:t xml:space="preserve"> directly. </w:t>
      </w:r>
      <w:r w:rsidR="00696A9F" w:rsidRPr="00B94BE2">
        <w:rPr>
          <w:rFonts w:ascii="Arial" w:eastAsia="Arial" w:hAnsi="Arial" w:cs="Arial"/>
          <w:color w:val="000000"/>
          <w:sz w:val="24"/>
          <w:szCs w:val="24"/>
        </w:rPr>
        <w:t xml:space="preserve">Superoxide levels when cells are treated with </w:t>
      </w:r>
      <w:r w:rsidR="0098435E" w:rsidRPr="00B94BE2">
        <w:rPr>
          <w:rFonts w:ascii="Arial" w:eastAsia="Arial" w:hAnsi="Arial" w:cs="Arial"/>
          <w:color w:val="000000"/>
          <w:sz w:val="24"/>
          <w:szCs w:val="24"/>
        </w:rPr>
        <w:t>H</w:t>
      </w:r>
      <w:r w:rsidR="0098435E" w:rsidRPr="00B94BE2">
        <w:rPr>
          <w:rFonts w:ascii="Arial" w:eastAsia="Arial" w:hAnsi="Arial" w:cs="Arial"/>
          <w:color w:val="000000"/>
          <w:sz w:val="24"/>
          <w:szCs w:val="24"/>
          <w:vertAlign w:val="subscript"/>
        </w:rPr>
        <w:t>2</w:t>
      </w:r>
      <w:r w:rsidR="0098435E" w:rsidRPr="00B94BE2">
        <w:rPr>
          <w:rFonts w:ascii="Arial" w:eastAsia="Arial" w:hAnsi="Arial" w:cs="Arial"/>
          <w:color w:val="000000"/>
          <w:sz w:val="24"/>
          <w:szCs w:val="24"/>
        </w:rPr>
        <w:t>O</w:t>
      </w:r>
      <w:r w:rsidR="0098435E" w:rsidRPr="00B94BE2">
        <w:rPr>
          <w:rFonts w:ascii="Arial" w:eastAsia="Arial" w:hAnsi="Arial" w:cs="Arial"/>
          <w:color w:val="000000"/>
          <w:sz w:val="24"/>
          <w:szCs w:val="24"/>
          <w:vertAlign w:val="subscript"/>
        </w:rPr>
        <w:t>2</w:t>
      </w:r>
      <w:r w:rsidR="00696A9F" w:rsidRPr="00B94BE2">
        <w:rPr>
          <w:rFonts w:ascii="Arial" w:eastAsia="Arial" w:hAnsi="Arial" w:cs="Arial"/>
          <w:color w:val="000000"/>
          <w:sz w:val="24"/>
          <w:szCs w:val="24"/>
        </w:rPr>
        <w:t xml:space="preserve"> and </w:t>
      </w:r>
      <w:proofErr w:type="spellStart"/>
      <w:r w:rsidR="00696A9F" w:rsidRPr="00B94BE2">
        <w:rPr>
          <w:rFonts w:ascii="Arial" w:eastAsia="Arial" w:hAnsi="Arial" w:cs="Arial"/>
          <w:color w:val="000000"/>
          <w:sz w:val="24"/>
          <w:szCs w:val="24"/>
        </w:rPr>
        <w:t>paraquat</w:t>
      </w:r>
      <w:proofErr w:type="spellEnd"/>
      <w:r w:rsidR="00696A9F" w:rsidRPr="00B94BE2">
        <w:rPr>
          <w:rFonts w:ascii="Arial" w:eastAsia="Arial" w:hAnsi="Arial" w:cs="Arial"/>
          <w:color w:val="000000"/>
          <w:sz w:val="24"/>
          <w:szCs w:val="24"/>
        </w:rPr>
        <w:t xml:space="preserve"> will also be measured directly using a fluorescent probe. </w:t>
      </w:r>
    </w:p>
    <w:p w:rsidR="00361004" w:rsidRPr="00717709" w:rsidDel="00FA312A" w:rsidRDefault="00361004" w:rsidP="00361004">
      <w:pPr>
        <w:tabs>
          <w:tab w:val="left" w:pos="4582"/>
          <w:tab w:val="left" w:pos="5461"/>
        </w:tabs>
        <w:spacing w:after="0" w:line="480" w:lineRule="auto"/>
        <w:jc w:val="center"/>
        <w:rPr>
          <w:del w:id="141" w:author="hong qin" w:date="2012-04-16T21:24:00Z"/>
          <w:rFonts w:ascii="Arial" w:eastAsia="Arial" w:hAnsi="Arial" w:cs="Arial"/>
          <w:b/>
          <w:color w:val="000000"/>
          <w:sz w:val="24"/>
          <w:szCs w:val="24"/>
        </w:rPr>
      </w:pPr>
      <w:del w:id="142" w:author="hong qin" w:date="2012-04-16T21:24:00Z">
        <w:r w:rsidRPr="00717709" w:rsidDel="00FA312A">
          <w:rPr>
            <w:rFonts w:ascii="Arial" w:eastAsia="Arial" w:hAnsi="Arial" w:cs="Arial"/>
            <w:b/>
            <w:color w:val="000000"/>
            <w:sz w:val="24"/>
            <w:szCs w:val="24"/>
          </w:rPr>
          <w:delText>Conclusion</w:delText>
        </w:r>
      </w:del>
    </w:p>
    <w:p w:rsidR="00831556" w:rsidDel="00FA312A" w:rsidRDefault="00831556" w:rsidP="00097F0D">
      <w:pPr>
        <w:spacing w:line="240" w:lineRule="auto"/>
        <w:jc w:val="center"/>
        <w:rPr>
          <w:del w:id="143" w:author="hong qin" w:date="2012-04-16T21:24:00Z"/>
          <w:rFonts w:ascii="Arial" w:hAnsi="Arial" w:cs="Arial"/>
          <w:b/>
          <w:sz w:val="28"/>
          <w:szCs w:val="28"/>
        </w:rPr>
      </w:pPr>
    </w:p>
    <w:p w:rsidR="00891E53" w:rsidDel="00FA312A" w:rsidRDefault="00891E53" w:rsidP="00097F0D">
      <w:pPr>
        <w:spacing w:line="240" w:lineRule="auto"/>
        <w:jc w:val="center"/>
        <w:rPr>
          <w:del w:id="144" w:author="hong qin" w:date="2012-04-16T21:24:00Z"/>
          <w:rFonts w:ascii="Arial" w:hAnsi="Arial" w:cs="Arial"/>
          <w:b/>
          <w:sz w:val="28"/>
          <w:szCs w:val="28"/>
        </w:rPr>
      </w:pPr>
    </w:p>
    <w:p w:rsidR="00891E53" w:rsidDel="00FA312A" w:rsidRDefault="00891E53" w:rsidP="00097F0D">
      <w:pPr>
        <w:spacing w:line="240" w:lineRule="auto"/>
        <w:jc w:val="center"/>
        <w:rPr>
          <w:del w:id="145" w:author="hong qin" w:date="2012-04-16T21:24:00Z"/>
          <w:rFonts w:ascii="Arial" w:hAnsi="Arial" w:cs="Arial"/>
          <w:b/>
          <w:sz w:val="28"/>
          <w:szCs w:val="28"/>
        </w:rPr>
      </w:pPr>
    </w:p>
    <w:p w:rsidR="00C3083F" w:rsidRDefault="00C3083F" w:rsidP="006A480A">
      <w:pPr>
        <w:spacing w:line="240" w:lineRule="auto"/>
        <w:rPr>
          <w:rFonts w:ascii="Arial" w:hAnsi="Arial" w:cs="Arial"/>
          <w:b/>
          <w:sz w:val="28"/>
          <w:szCs w:val="28"/>
        </w:rPr>
      </w:pPr>
    </w:p>
    <w:p w:rsidR="00C3083F" w:rsidRDefault="00C3083F" w:rsidP="006A480A">
      <w:pPr>
        <w:spacing w:line="240" w:lineRule="auto"/>
        <w:rPr>
          <w:rFonts w:ascii="Arial" w:hAnsi="Arial" w:cs="Arial"/>
          <w:b/>
          <w:sz w:val="28"/>
          <w:szCs w:val="28"/>
        </w:rPr>
      </w:pPr>
    </w:p>
    <w:p w:rsidR="00C3083F" w:rsidRDefault="00C3083F" w:rsidP="006A480A">
      <w:pPr>
        <w:spacing w:line="240" w:lineRule="auto"/>
        <w:rPr>
          <w:rFonts w:ascii="Arial" w:hAnsi="Arial" w:cs="Arial"/>
          <w:b/>
          <w:sz w:val="28"/>
          <w:szCs w:val="28"/>
        </w:rPr>
      </w:pPr>
    </w:p>
    <w:p w:rsidR="00C3083F" w:rsidRDefault="00C3083F" w:rsidP="006A480A">
      <w:pPr>
        <w:spacing w:line="240" w:lineRule="auto"/>
        <w:rPr>
          <w:rFonts w:ascii="Arial" w:hAnsi="Arial" w:cs="Arial"/>
          <w:b/>
          <w:sz w:val="28"/>
          <w:szCs w:val="28"/>
        </w:rPr>
      </w:pPr>
    </w:p>
    <w:p w:rsidR="00C3083F" w:rsidRDefault="00C3083F" w:rsidP="006A480A">
      <w:pPr>
        <w:spacing w:line="240" w:lineRule="auto"/>
        <w:rPr>
          <w:rFonts w:ascii="Arial" w:hAnsi="Arial" w:cs="Arial"/>
          <w:b/>
          <w:sz w:val="28"/>
          <w:szCs w:val="28"/>
        </w:rPr>
      </w:pPr>
    </w:p>
    <w:p w:rsidR="00C3083F" w:rsidRDefault="00C3083F" w:rsidP="006A480A">
      <w:pPr>
        <w:spacing w:line="240" w:lineRule="auto"/>
        <w:rPr>
          <w:rFonts w:ascii="Arial" w:hAnsi="Arial" w:cs="Arial"/>
          <w:b/>
          <w:sz w:val="28"/>
          <w:szCs w:val="28"/>
        </w:rPr>
      </w:pPr>
    </w:p>
    <w:p w:rsidR="00432FAE" w:rsidRDefault="00432FAE" w:rsidP="006A480A">
      <w:pPr>
        <w:spacing w:line="240" w:lineRule="auto"/>
        <w:rPr>
          <w:rFonts w:ascii="Arial" w:hAnsi="Arial" w:cs="Arial"/>
          <w:b/>
          <w:sz w:val="28"/>
          <w:szCs w:val="28"/>
        </w:rPr>
      </w:pPr>
    </w:p>
    <w:p w:rsidR="00432FAE" w:rsidRDefault="00432FAE" w:rsidP="006A480A">
      <w:pPr>
        <w:spacing w:line="240" w:lineRule="auto"/>
        <w:rPr>
          <w:rFonts w:ascii="Arial" w:hAnsi="Arial" w:cs="Arial"/>
          <w:b/>
          <w:sz w:val="28"/>
          <w:szCs w:val="28"/>
        </w:rPr>
      </w:pPr>
    </w:p>
    <w:p w:rsidR="00432FAE" w:rsidDel="00C4128C" w:rsidRDefault="00432FAE" w:rsidP="006A480A">
      <w:pPr>
        <w:spacing w:line="240" w:lineRule="auto"/>
        <w:rPr>
          <w:del w:id="146" w:author="hong qin" w:date="2012-04-16T21:25:00Z"/>
          <w:rFonts w:ascii="Arial" w:hAnsi="Arial" w:cs="Arial"/>
          <w:b/>
          <w:sz w:val="28"/>
          <w:szCs w:val="28"/>
        </w:rPr>
      </w:pPr>
    </w:p>
    <w:p w:rsidR="00C4128C" w:rsidRDefault="00C4128C" w:rsidP="006A480A">
      <w:pPr>
        <w:spacing w:line="240" w:lineRule="auto"/>
        <w:rPr>
          <w:ins w:id="147" w:author="Lindsay" w:date="2012-04-17T01:50:00Z"/>
          <w:rFonts w:ascii="Arial" w:hAnsi="Arial" w:cs="Arial"/>
          <w:b/>
          <w:sz w:val="28"/>
          <w:szCs w:val="28"/>
        </w:rPr>
      </w:pPr>
    </w:p>
    <w:p w:rsidR="00C4128C" w:rsidRDefault="00C4128C" w:rsidP="006A480A">
      <w:pPr>
        <w:spacing w:line="240" w:lineRule="auto"/>
        <w:rPr>
          <w:ins w:id="148" w:author="Lindsay" w:date="2012-04-17T01:50:00Z"/>
          <w:rFonts w:ascii="Arial" w:hAnsi="Arial" w:cs="Arial"/>
          <w:b/>
          <w:sz w:val="28"/>
          <w:szCs w:val="28"/>
        </w:rPr>
      </w:pPr>
    </w:p>
    <w:p w:rsidR="005D1495" w:rsidRDefault="005D1495">
      <w:pPr>
        <w:rPr>
          <w:ins w:id="149" w:author="hong qin" w:date="2012-04-18T09:23:00Z"/>
          <w:rFonts w:ascii="Arial" w:hAnsi="Arial" w:cs="Arial"/>
          <w:b/>
          <w:sz w:val="28"/>
          <w:szCs w:val="28"/>
        </w:rPr>
      </w:pPr>
      <w:ins w:id="150" w:author="hong qin" w:date="2012-04-18T09:23:00Z">
        <w:r>
          <w:rPr>
            <w:rFonts w:ascii="Arial" w:hAnsi="Arial" w:cs="Arial"/>
            <w:b/>
            <w:sz w:val="28"/>
            <w:szCs w:val="28"/>
          </w:rPr>
          <w:br w:type="page"/>
        </w:r>
      </w:ins>
    </w:p>
    <w:p w:rsidR="00432FAE" w:rsidDel="0078170B" w:rsidRDefault="00432FAE" w:rsidP="006A480A">
      <w:pPr>
        <w:spacing w:line="240" w:lineRule="auto"/>
        <w:rPr>
          <w:del w:id="151" w:author="hong qin" w:date="2012-04-16T21:25:00Z"/>
          <w:rFonts w:ascii="Arial" w:hAnsi="Arial" w:cs="Arial"/>
          <w:b/>
          <w:sz w:val="28"/>
          <w:szCs w:val="28"/>
        </w:rPr>
      </w:pPr>
    </w:p>
    <w:p w:rsidR="00432FAE" w:rsidDel="0078170B" w:rsidRDefault="00432FAE" w:rsidP="006A480A">
      <w:pPr>
        <w:spacing w:line="240" w:lineRule="auto"/>
        <w:rPr>
          <w:del w:id="152" w:author="hong qin" w:date="2012-04-16T21:25:00Z"/>
          <w:rFonts w:ascii="Arial" w:hAnsi="Arial" w:cs="Arial"/>
          <w:b/>
          <w:sz w:val="28"/>
          <w:szCs w:val="28"/>
        </w:rPr>
      </w:pPr>
    </w:p>
    <w:p w:rsidR="000B674F" w:rsidRDefault="00E223EC" w:rsidP="006A480A">
      <w:pPr>
        <w:spacing w:line="240" w:lineRule="auto"/>
        <w:rPr>
          <w:rFonts w:ascii="Arial" w:hAnsi="Arial" w:cs="Arial"/>
          <w:b/>
          <w:sz w:val="28"/>
          <w:szCs w:val="28"/>
        </w:rPr>
      </w:pPr>
      <w:r w:rsidRPr="00972DCA">
        <w:rPr>
          <w:rFonts w:ascii="Arial" w:hAnsi="Arial" w:cs="Arial"/>
          <w:b/>
          <w:sz w:val="28"/>
          <w:szCs w:val="28"/>
        </w:rPr>
        <w:t>References</w:t>
      </w:r>
    </w:p>
    <w:p w:rsidR="00E636AA" w:rsidRPr="00E636AA" w:rsidRDefault="00895576" w:rsidP="00E636AA">
      <w:pPr>
        <w:spacing w:after="0" w:line="240" w:lineRule="auto"/>
        <w:ind w:left="720" w:hanging="720"/>
        <w:rPr>
          <w:rFonts w:ascii="Calibri" w:hAnsi="Calibri" w:cs="Arial"/>
          <w:noProof/>
          <w:szCs w:val="20"/>
        </w:rPr>
      </w:pPr>
      <w:ins w:id="153" w:author="hong qin" w:date="2012-04-16T21:25:00Z">
        <w:r>
          <w:rPr>
            <w:rFonts w:ascii="Arial" w:hAnsi="Arial" w:cs="Arial"/>
            <w:sz w:val="20"/>
            <w:szCs w:val="20"/>
          </w:rPr>
          <w:fldChar w:fldCharType="begin"/>
        </w:r>
        <w:r w:rsidR="0078170B">
          <w:rPr>
            <w:rFonts w:ascii="Arial" w:hAnsi="Arial" w:cs="Arial"/>
            <w:sz w:val="20"/>
            <w:szCs w:val="20"/>
          </w:rPr>
          <w:instrText xml:space="preserve"> ADDIN EN.REFLIST </w:instrText>
        </w:r>
        <w:r>
          <w:rPr>
            <w:rFonts w:ascii="Arial" w:hAnsi="Arial" w:cs="Arial"/>
            <w:sz w:val="20"/>
            <w:szCs w:val="20"/>
          </w:rPr>
          <w:fldChar w:fldCharType="separate"/>
        </w:r>
      </w:ins>
      <w:bookmarkStart w:id="154" w:name="_ENREF_1"/>
      <w:r w:rsidR="00E636AA" w:rsidRPr="00E636AA">
        <w:rPr>
          <w:rFonts w:ascii="Calibri" w:hAnsi="Calibri" w:cs="Arial"/>
          <w:noProof/>
          <w:szCs w:val="20"/>
        </w:rPr>
        <w:t>B</w:t>
      </w:r>
      <w:r w:rsidR="00E636AA" w:rsidRPr="00E636AA">
        <w:rPr>
          <w:rFonts w:ascii="Calibri" w:hAnsi="Calibri" w:cs="Arial"/>
          <w:smallCaps/>
          <w:noProof/>
          <w:szCs w:val="20"/>
        </w:rPr>
        <w:t xml:space="preserve">lagosklonny, </w:t>
      </w:r>
      <w:r w:rsidR="00E636AA" w:rsidRPr="00E636AA">
        <w:rPr>
          <w:rFonts w:ascii="Calibri" w:hAnsi="Calibri" w:cs="Arial"/>
          <w:noProof/>
          <w:szCs w:val="20"/>
        </w:rPr>
        <w:t xml:space="preserve">M. V., 2008 Aging: ROS or TOR. Cell Cycle </w:t>
      </w:r>
      <w:r w:rsidR="00E636AA" w:rsidRPr="00E636AA">
        <w:rPr>
          <w:rFonts w:ascii="Calibri" w:hAnsi="Calibri" w:cs="Arial"/>
          <w:b/>
          <w:noProof/>
          <w:szCs w:val="20"/>
        </w:rPr>
        <w:t>7:</w:t>
      </w:r>
      <w:r w:rsidR="00E636AA" w:rsidRPr="00E636AA">
        <w:rPr>
          <w:rFonts w:ascii="Calibri" w:hAnsi="Calibri" w:cs="Arial"/>
          <w:noProof/>
          <w:szCs w:val="20"/>
        </w:rPr>
        <w:t xml:space="preserve"> 3344-3354.</w:t>
      </w:r>
      <w:bookmarkEnd w:id="154"/>
    </w:p>
    <w:p w:rsidR="00E636AA" w:rsidRPr="00E636AA" w:rsidRDefault="00E636AA" w:rsidP="00E636AA">
      <w:pPr>
        <w:spacing w:after="0" w:line="240" w:lineRule="auto"/>
        <w:ind w:left="720" w:hanging="720"/>
        <w:rPr>
          <w:rFonts w:ascii="Calibri" w:hAnsi="Calibri" w:cs="Arial"/>
          <w:noProof/>
          <w:szCs w:val="20"/>
        </w:rPr>
      </w:pPr>
      <w:bookmarkStart w:id="155" w:name="_ENREF_2"/>
      <w:r w:rsidRPr="00E636AA">
        <w:rPr>
          <w:rFonts w:ascii="Calibri" w:hAnsi="Calibri" w:cs="Arial"/>
          <w:noProof/>
          <w:szCs w:val="20"/>
        </w:rPr>
        <w:t>D</w:t>
      </w:r>
      <w:r w:rsidRPr="00E636AA">
        <w:rPr>
          <w:rFonts w:ascii="Calibri" w:hAnsi="Calibri" w:cs="Arial"/>
          <w:smallCaps/>
          <w:noProof/>
          <w:szCs w:val="20"/>
        </w:rPr>
        <w:t xml:space="preserve">efossez, </w:t>
      </w:r>
      <w:r w:rsidRPr="00E636AA">
        <w:rPr>
          <w:rFonts w:ascii="Calibri" w:hAnsi="Calibri" w:cs="Arial"/>
          <w:noProof/>
          <w:szCs w:val="20"/>
        </w:rPr>
        <w:t>P. A., P. U. P</w:t>
      </w:r>
      <w:r w:rsidRPr="00E636AA">
        <w:rPr>
          <w:rFonts w:ascii="Calibri" w:hAnsi="Calibri" w:cs="Arial"/>
          <w:smallCaps/>
          <w:noProof/>
          <w:szCs w:val="20"/>
        </w:rPr>
        <w:t>ark</w:t>
      </w:r>
      <w:r w:rsidRPr="00E636AA">
        <w:rPr>
          <w:rFonts w:ascii="Calibri" w:hAnsi="Calibri" w:cs="Arial"/>
          <w:noProof/>
          <w:szCs w:val="20"/>
        </w:rPr>
        <w:t xml:space="preserve"> and L. G</w:t>
      </w:r>
      <w:r w:rsidRPr="00E636AA">
        <w:rPr>
          <w:rFonts w:ascii="Calibri" w:hAnsi="Calibri" w:cs="Arial"/>
          <w:smallCaps/>
          <w:noProof/>
          <w:szCs w:val="20"/>
        </w:rPr>
        <w:t>uarente</w:t>
      </w:r>
      <w:r w:rsidRPr="00E636AA">
        <w:rPr>
          <w:rFonts w:ascii="Calibri" w:hAnsi="Calibri" w:cs="Arial"/>
          <w:noProof/>
          <w:szCs w:val="20"/>
        </w:rPr>
        <w:t xml:space="preserve">, 1998 Vicious circles: a mechanism for yeast aging. Curr Opin Microbiol </w:t>
      </w:r>
      <w:r w:rsidRPr="00E636AA">
        <w:rPr>
          <w:rFonts w:ascii="Calibri" w:hAnsi="Calibri" w:cs="Arial"/>
          <w:b/>
          <w:noProof/>
          <w:szCs w:val="20"/>
        </w:rPr>
        <w:t>1:</w:t>
      </w:r>
      <w:r w:rsidRPr="00E636AA">
        <w:rPr>
          <w:rFonts w:ascii="Calibri" w:hAnsi="Calibri" w:cs="Arial"/>
          <w:noProof/>
          <w:szCs w:val="20"/>
        </w:rPr>
        <w:t xml:space="preserve"> 707-711.</w:t>
      </w:r>
      <w:bookmarkEnd w:id="155"/>
    </w:p>
    <w:p w:rsidR="00E636AA" w:rsidRPr="00E636AA" w:rsidRDefault="00E636AA" w:rsidP="00E636AA">
      <w:pPr>
        <w:spacing w:after="0" w:line="240" w:lineRule="auto"/>
        <w:ind w:left="720" w:hanging="720"/>
        <w:rPr>
          <w:rFonts w:ascii="Calibri" w:hAnsi="Calibri" w:cs="Arial"/>
          <w:noProof/>
          <w:szCs w:val="20"/>
        </w:rPr>
      </w:pPr>
      <w:bookmarkStart w:id="156" w:name="_ENREF_3"/>
      <w:r w:rsidRPr="00E636AA">
        <w:rPr>
          <w:rFonts w:ascii="Calibri" w:hAnsi="Calibri" w:cs="Arial"/>
          <w:noProof/>
          <w:szCs w:val="20"/>
        </w:rPr>
        <w:t>G</w:t>
      </w:r>
      <w:r w:rsidRPr="00E636AA">
        <w:rPr>
          <w:rFonts w:ascii="Calibri" w:hAnsi="Calibri" w:cs="Arial"/>
          <w:smallCaps/>
          <w:noProof/>
          <w:szCs w:val="20"/>
        </w:rPr>
        <w:t xml:space="preserve">ompertz, </w:t>
      </w:r>
      <w:r w:rsidRPr="00E636AA">
        <w:rPr>
          <w:rFonts w:ascii="Calibri" w:hAnsi="Calibri" w:cs="Arial"/>
          <w:noProof/>
          <w:szCs w:val="20"/>
        </w:rPr>
        <w:t xml:space="preserve">B., 1825 On the Nature of the Function Expressive of the Law of Human Mortality, and on a New Mode of Determining the Value of Life Contingencies. Philosophical Transactions of the Royal Society of London </w:t>
      </w:r>
      <w:r w:rsidRPr="00E636AA">
        <w:rPr>
          <w:rFonts w:ascii="Calibri" w:hAnsi="Calibri" w:cs="Arial"/>
          <w:b/>
          <w:noProof/>
          <w:szCs w:val="20"/>
        </w:rPr>
        <w:t>115:</w:t>
      </w:r>
      <w:r w:rsidRPr="00E636AA">
        <w:rPr>
          <w:rFonts w:ascii="Calibri" w:hAnsi="Calibri" w:cs="Arial"/>
          <w:noProof/>
          <w:szCs w:val="20"/>
        </w:rPr>
        <w:t xml:space="preserve"> 513-585.</w:t>
      </w:r>
      <w:bookmarkEnd w:id="156"/>
    </w:p>
    <w:p w:rsidR="00E636AA" w:rsidRPr="00E636AA" w:rsidRDefault="00E636AA" w:rsidP="00E636AA">
      <w:pPr>
        <w:spacing w:after="0" w:line="240" w:lineRule="auto"/>
        <w:ind w:left="720" w:hanging="720"/>
        <w:rPr>
          <w:rFonts w:ascii="Calibri" w:hAnsi="Calibri" w:cs="Arial"/>
          <w:noProof/>
          <w:szCs w:val="20"/>
        </w:rPr>
      </w:pPr>
      <w:bookmarkStart w:id="157" w:name="_ENREF_4"/>
      <w:r w:rsidRPr="00E636AA">
        <w:rPr>
          <w:rFonts w:ascii="Calibri" w:hAnsi="Calibri" w:cs="Arial"/>
          <w:noProof/>
          <w:szCs w:val="20"/>
        </w:rPr>
        <w:t>G</w:t>
      </w:r>
      <w:r w:rsidRPr="00E636AA">
        <w:rPr>
          <w:rFonts w:ascii="Calibri" w:hAnsi="Calibri" w:cs="Arial"/>
          <w:smallCaps/>
          <w:noProof/>
          <w:szCs w:val="20"/>
        </w:rPr>
        <w:t xml:space="preserve">ravel, </w:t>
      </w:r>
      <w:r w:rsidRPr="00E636AA">
        <w:rPr>
          <w:rFonts w:ascii="Calibri" w:hAnsi="Calibri" w:cs="Arial"/>
          <w:noProof/>
          <w:szCs w:val="20"/>
        </w:rPr>
        <w:t>S., and S. P. J</w:t>
      </w:r>
      <w:r w:rsidRPr="00E636AA">
        <w:rPr>
          <w:rFonts w:ascii="Calibri" w:hAnsi="Calibri" w:cs="Arial"/>
          <w:smallCaps/>
          <w:noProof/>
          <w:szCs w:val="20"/>
        </w:rPr>
        <w:t>ackson</w:t>
      </w:r>
      <w:r w:rsidRPr="00E636AA">
        <w:rPr>
          <w:rFonts w:ascii="Calibri" w:hAnsi="Calibri" w:cs="Arial"/>
          <w:noProof/>
          <w:szCs w:val="20"/>
        </w:rPr>
        <w:t xml:space="preserve">, 2003 Increased genome instability in aging yeast. Cell </w:t>
      </w:r>
      <w:r w:rsidRPr="00E636AA">
        <w:rPr>
          <w:rFonts w:ascii="Calibri" w:hAnsi="Calibri" w:cs="Arial"/>
          <w:b/>
          <w:noProof/>
          <w:szCs w:val="20"/>
        </w:rPr>
        <w:t>115:</w:t>
      </w:r>
      <w:r w:rsidRPr="00E636AA">
        <w:rPr>
          <w:rFonts w:ascii="Calibri" w:hAnsi="Calibri" w:cs="Arial"/>
          <w:noProof/>
          <w:szCs w:val="20"/>
        </w:rPr>
        <w:t xml:space="preserve"> 1-2.</w:t>
      </w:r>
      <w:bookmarkEnd w:id="157"/>
    </w:p>
    <w:p w:rsidR="00E636AA" w:rsidRPr="00E636AA" w:rsidRDefault="00E636AA" w:rsidP="00E636AA">
      <w:pPr>
        <w:spacing w:after="0" w:line="240" w:lineRule="auto"/>
        <w:ind w:left="720" w:hanging="720"/>
        <w:rPr>
          <w:rFonts w:ascii="Calibri" w:hAnsi="Calibri" w:cs="Arial"/>
          <w:noProof/>
          <w:szCs w:val="20"/>
        </w:rPr>
      </w:pPr>
      <w:bookmarkStart w:id="158" w:name="_ENREF_5"/>
      <w:r w:rsidRPr="00E636AA">
        <w:rPr>
          <w:rFonts w:ascii="Calibri" w:hAnsi="Calibri" w:cs="Arial"/>
          <w:noProof/>
          <w:szCs w:val="20"/>
        </w:rPr>
        <w:t>H</w:t>
      </w:r>
      <w:r w:rsidRPr="00E636AA">
        <w:rPr>
          <w:rFonts w:ascii="Calibri" w:hAnsi="Calibri" w:cs="Arial"/>
          <w:smallCaps/>
          <w:noProof/>
          <w:szCs w:val="20"/>
        </w:rPr>
        <w:t xml:space="preserve">arman, </w:t>
      </w:r>
      <w:r w:rsidRPr="00E636AA">
        <w:rPr>
          <w:rFonts w:ascii="Calibri" w:hAnsi="Calibri" w:cs="Arial"/>
          <w:noProof/>
          <w:szCs w:val="20"/>
        </w:rPr>
        <w:t xml:space="preserve">D., 1956 Aging: a theory based on free radical and radiation chemistry. J Gerontol </w:t>
      </w:r>
      <w:r w:rsidRPr="00E636AA">
        <w:rPr>
          <w:rFonts w:ascii="Calibri" w:hAnsi="Calibri" w:cs="Arial"/>
          <w:b/>
          <w:noProof/>
          <w:szCs w:val="20"/>
        </w:rPr>
        <w:t>11:</w:t>
      </w:r>
      <w:r w:rsidRPr="00E636AA">
        <w:rPr>
          <w:rFonts w:ascii="Calibri" w:hAnsi="Calibri" w:cs="Arial"/>
          <w:noProof/>
          <w:szCs w:val="20"/>
        </w:rPr>
        <w:t xml:space="preserve"> 298-300.</w:t>
      </w:r>
      <w:bookmarkEnd w:id="158"/>
    </w:p>
    <w:p w:rsidR="00E636AA" w:rsidRPr="00E636AA" w:rsidRDefault="00E636AA" w:rsidP="00E636AA">
      <w:pPr>
        <w:spacing w:after="0" w:line="240" w:lineRule="auto"/>
        <w:ind w:left="720" w:hanging="720"/>
        <w:rPr>
          <w:rFonts w:ascii="Calibri" w:hAnsi="Calibri" w:cs="Arial"/>
          <w:noProof/>
          <w:szCs w:val="20"/>
        </w:rPr>
      </w:pPr>
      <w:bookmarkStart w:id="159" w:name="_ENREF_6"/>
      <w:r w:rsidRPr="00E636AA">
        <w:rPr>
          <w:rFonts w:ascii="Calibri" w:hAnsi="Calibri" w:cs="Arial"/>
          <w:noProof/>
          <w:szCs w:val="20"/>
        </w:rPr>
        <w:t>H</w:t>
      </w:r>
      <w:r w:rsidRPr="00E636AA">
        <w:rPr>
          <w:rFonts w:ascii="Calibri" w:hAnsi="Calibri" w:cs="Arial"/>
          <w:smallCaps/>
          <w:noProof/>
          <w:szCs w:val="20"/>
        </w:rPr>
        <w:t xml:space="preserve">iraoka, </w:t>
      </w:r>
      <w:r w:rsidRPr="00E636AA">
        <w:rPr>
          <w:rFonts w:ascii="Calibri" w:hAnsi="Calibri" w:cs="Arial"/>
          <w:noProof/>
          <w:szCs w:val="20"/>
        </w:rPr>
        <w:t>M., K. W</w:t>
      </w:r>
      <w:r w:rsidRPr="00E636AA">
        <w:rPr>
          <w:rFonts w:ascii="Calibri" w:hAnsi="Calibri" w:cs="Arial"/>
          <w:smallCaps/>
          <w:noProof/>
          <w:szCs w:val="20"/>
        </w:rPr>
        <w:t>atanabe</w:t>
      </w:r>
      <w:r w:rsidRPr="00E636AA">
        <w:rPr>
          <w:rFonts w:ascii="Calibri" w:hAnsi="Calibri" w:cs="Arial"/>
          <w:noProof/>
          <w:szCs w:val="20"/>
        </w:rPr>
        <w:t>, K. U</w:t>
      </w:r>
      <w:r w:rsidRPr="00E636AA">
        <w:rPr>
          <w:rFonts w:ascii="Calibri" w:hAnsi="Calibri" w:cs="Arial"/>
          <w:smallCaps/>
          <w:noProof/>
          <w:szCs w:val="20"/>
        </w:rPr>
        <w:t>mezu</w:t>
      </w:r>
      <w:r w:rsidRPr="00E636AA">
        <w:rPr>
          <w:rFonts w:ascii="Calibri" w:hAnsi="Calibri" w:cs="Arial"/>
          <w:noProof/>
          <w:szCs w:val="20"/>
        </w:rPr>
        <w:t xml:space="preserve"> and H. M</w:t>
      </w:r>
      <w:r w:rsidRPr="00E636AA">
        <w:rPr>
          <w:rFonts w:ascii="Calibri" w:hAnsi="Calibri" w:cs="Arial"/>
          <w:smallCaps/>
          <w:noProof/>
          <w:szCs w:val="20"/>
        </w:rPr>
        <w:t>aki</w:t>
      </w:r>
      <w:r w:rsidRPr="00E636AA">
        <w:rPr>
          <w:rFonts w:ascii="Calibri" w:hAnsi="Calibri" w:cs="Arial"/>
          <w:noProof/>
          <w:szCs w:val="20"/>
        </w:rPr>
        <w:t xml:space="preserve">, 2000 Spontaneous loss of heterozygosity in diploid Saccharomyces cerevisiae cells. Genetics </w:t>
      </w:r>
      <w:r w:rsidRPr="00E636AA">
        <w:rPr>
          <w:rFonts w:ascii="Calibri" w:hAnsi="Calibri" w:cs="Arial"/>
          <w:b/>
          <w:noProof/>
          <w:szCs w:val="20"/>
        </w:rPr>
        <w:t>156:</w:t>
      </w:r>
      <w:r w:rsidRPr="00E636AA">
        <w:rPr>
          <w:rFonts w:ascii="Calibri" w:hAnsi="Calibri" w:cs="Arial"/>
          <w:noProof/>
          <w:szCs w:val="20"/>
        </w:rPr>
        <w:t xml:space="preserve"> 1531-1548.</w:t>
      </w:r>
      <w:bookmarkEnd w:id="159"/>
    </w:p>
    <w:p w:rsidR="00E636AA" w:rsidRPr="00E636AA" w:rsidRDefault="00E636AA" w:rsidP="00E636AA">
      <w:pPr>
        <w:spacing w:after="0" w:line="240" w:lineRule="auto"/>
        <w:ind w:left="720" w:hanging="720"/>
        <w:rPr>
          <w:rFonts w:ascii="Calibri" w:hAnsi="Calibri" w:cs="Arial"/>
          <w:noProof/>
          <w:szCs w:val="20"/>
        </w:rPr>
      </w:pPr>
      <w:bookmarkStart w:id="160" w:name="_ENREF_7"/>
      <w:r w:rsidRPr="00E636AA">
        <w:rPr>
          <w:rFonts w:ascii="Calibri" w:hAnsi="Calibri" w:cs="Arial"/>
          <w:noProof/>
          <w:szCs w:val="20"/>
        </w:rPr>
        <w:t>K</w:t>
      </w:r>
      <w:r w:rsidRPr="00E636AA">
        <w:rPr>
          <w:rFonts w:ascii="Calibri" w:hAnsi="Calibri" w:cs="Arial"/>
          <w:smallCaps/>
          <w:noProof/>
          <w:szCs w:val="20"/>
        </w:rPr>
        <w:t xml:space="preserve">irkwood, </w:t>
      </w:r>
      <w:r w:rsidRPr="00E636AA">
        <w:rPr>
          <w:rFonts w:ascii="Calibri" w:hAnsi="Calibri" w:cs="Arial"/>
          <w:noProof/>
          <w:szCs w:val="20"/>
        </w:rPr>
        <w:t xml:space="preserve">T. B., 1977 Evolution of ageing. Nature </w:t>
      </w:r>
      <w:r w:rsidRPr="00E636AA">
        <w:rPr>
          <w:rFonts w:ascii="Calibri" w:hAnsi="Calibri" w:cs="Arial"/>
          <w:b/>
          <w:noProof/>
          <w:szCs w:val="20"/>
        </w:rPr>
        <w:t>270:</w:t>
      </w:r>
      <w:r w:rsidRPr="00E636AA">
        <w:rPr>
          <w:rFonts w:ascii="Calibri" w:hAnsi="Calibri" w:cs="Arial"/>
          <w:noProof/>
          <w:szCs w:val="20"/>
        </w:rPr>
        <w:t xml:space="preserve"> 301-304.</w:t>
      </w:r>
      <w:bookmarkEnd w:id="160"/>
    </w:p>
    <w:p w:rsidR="00E636AA" w:rsidRPr="00E636AA" w:rsidRDefault="00E636AA" w:rsidP="00E636AA">
      <w:pPr>
        <w:spacing w:after="0" w:line="240" w:lineRule="auto"/>
        <w:ind w:left="720" w:hanging="720"/>
        <w:rPr>
          <w:rFonts w:ascii="Calibri" w:hAnsi="Calibri" w:cs="Arial"/>
          <w:noProof/>
          <w:szCs w:val="20"/>
        </w:rPr>
      </w:pPr>
      <w:bookmarkStart w:id="161" w:name="_ENREF_8"/>
      <w:r w:rsidRPr="00E636AA">
        <w:rPr>
          <w:rFonts w:ascii="Calibri" w:hAnsi="Calibri" w:cs="Arial"/>
          <w:noProof/>
          <w:szCs w:val="20"/>
        </w:rPr>
        <w:t>M</w:t>
      </w:r>
      <w:r w:rsidRPr="00E636AA">
        <w:rPr>
          <w:rFonts w:ascii="Calibri" w:hAnsi="Calibri" w:cs="Arial"/>
          <w:smallCaps/>
          <w:noProof/>
          <w:szCs w:val="20"/>
        </w:rPr>
        <w:t>c</w:t>
      </w:r>
      <w:r w:rsidRPr="00E636AA">
        <w:rPr>
          <w:rFonts w:ascii="Calibri" w:hAnsi="Calibri" w:cs="Arial"/>
          <w:noProof/>
          <w:szCs w:val="20"/>
        </w:rPr>
        <w:t>M</w:t>
      </w:r>
      <w:r w:rsidRPr="00E636AA">
        <w:rPr>
          <w:rFonts w:ascii="Calibri" w:hAnsi="Calibri" w:cs="Arial"/>
          <w:smallCaps/>
          <w:noProof/>
          <w:szCs w:val="20"/>
        </w:rPr>
        <w:t xml:space="preserve">urray, </w:t>
      </w:r>
      <w:r w:rsidRPr="00E636AA">
        <w:rPr>
          <w:rFonts w:ascii="Calibri" w:hAnsi="Calibri" w:cs="Arial"/>
          <w:noProof/>
          <w:szCs w:val="20"/>
        </w:rPr>
        <w:t>M. A., and D. E. G</w:t>
      </w:r>
      <w:r w:rsidRPr="00E636AA">
        <w:rPr>
          <w:rFonts w:ascii="Calibri" w:hAnsi="Calibri" w:cs="Arial"/>
          <w:smallCaps/>
          <w:noProof/>
          <w:szCs w:val="20"/>
        </w:rPr>
        <w:t>ottschling</w:t>
      </w:r>
      <w:r w:rsidRPr="00E636AA">
        <w:rPr>
          <w:rFonts w:ascii="Calibri" w:hAnsi="Calibri" w:cs="Arial"/>
          <w:noProof/>
          <w:szCs w:val="20"/>
        </w:rPr>
        <w:t xml:space="preserve">, 2003 An age-induced switch to a hyper-recombinational state. Science </w:t>
      </w:r>
      <w:r w:rsidRPr="00E636AA">
        <w:rPr>
          <w:rFonts w:ascii="Calibri" w:hAnsi="Calibri" w:cs="Arial"/>
          <w:b/>
          <w:noProof/>
          <w:szCs w:val="20"/>
        </w:rPr>
        <w:t>301:</w:t>
      </w:r>
      <w:r w:rsidRPr="00E636AA">
        <w:rPr>
          <w:rFonts w:ascii="Calibri" w:hAnsi="Calibri" w:cs="Arial"/>
          <w:noProof/>
          <w:szCs w:val="20"/>
        </w:rPr>
        <w:t xml:space="preserve"> 1908-1911.</w:t>
      </w:r>
      <w:bookmarkEnd w:id="161"/>
    </w:p>
    <w:p w:rsidR="00E636AA" w:rsidRPr="00E636AA" w:rsidRDefault="00E636AA" w:rsidP="00E636AA">
      <w:pPr>
        <w:spacing w:after="0" w:line="240" w:lineRule="auto"/>
        <w:ind w:left="720" w:hanging="720"/>
        <w:rPr>
          <w:rFonts w:ascii="Calibri" w:hAnsi="Calibri" w:cs="Arial"/>
          <w:noProof/>
          <w:szCs w:val="20"/>
        </w:rPr>
      </w:pPr>
      <w:bookmarkStart w:id="162" w:name="_ENREF_9"/>
      <w:r w:rsidRPr="00E636AA">
        <w:rPr>
          <w:rFonts w:ascii="Calibri" w:hAnsi="Calibri" w:cs="Arial"/>
          <w:noProof/>
          <w:szCs w:val="20"/>
        </w:rPr>
        <w:t>M</w:t>
      </w:r>
      <w:r w:rsidRPr="00E636AA">
        <w:rPr>
          <w:rFonts w:ascii="Calibri" w:hAnsi="Calibri" w:cs="Arial"/>
          <w:smallCaps/>
          <w:noProof/>
          <w:szCs w:val="20"/>
        </w:rPr>
        <w:t>c</w:t>
      </w:r>
      <w:r w:rsidRPr="00E636AA">
        <w:rPr>
          <w:rFonts w:ascii="Calibri" w:hAnsi="Calibri" w:cs="Arial"/>
          <w:noProof/>
          <w:szCs w:val="20"/>
        </w:rPr>
        <w:t>M</w:t>
      </w:r>
      <w:r w:rsidRPr="00E636AA">
        <w:rPr>
          <w:rFonts w:ascii="Calibri" w:hAnsi="Calibri" w:cs="Arial"/>
          <w:smallCaps/>
          <w:noProof/>
          <w:szCs w:val="20"/>
        </w:rPr>
        <w:t xml:space="preserve">urray, </w:t>
      </w:r>
      <w:r w:rsidRPr="00E636AA">
        <w:rPr>
          <w:rFonts w:ascii="Calibri" w:hAnsi="Calibri" w:cs="Arial"/>
          <w:noProof/>
          <w:szCs w:val="20"/>
        </w:rPr>
        <w:t>M. A., and D. E. G</w:t>
      </w:r>
      <w:r w:rsidRPr="00E636AA">
        <w:rPr>
          <w:rFonts w:ascii="Calibri" w:hAnsi="Calibri" w:cs="Arial"/>
          <w:smallCaps/>
          <w:noProof/>
          <w:szCs w:val="20"/>
        </w:rPr>
        <w:t>ottschling</w:t>
      </w:r>
      <w:r w:rsidRPr="00E636AA">
        <w:rPr>
          <w:rFonts w:ascii="Calibri" w:hAnsi="Calibri" w:cs="Arial"/>
          <w:noProof/>
          <w:szCs w:val="20"/>
        </w:rPr>
        <w:t xml:space="preserve">, 2004 Aging and genetic instability in yeast. Curr Opin Microbiol </w:t>
      </w:r>
      <w:r w:rsidRPr="00E636AA">
        <w:rPr>
          <w:rFonts w:ascii="Calibri" w:hAnsi="Calibri" w:cs="Arial"/>
          <w:b/>
          <w:noProof/>
          <w:szCs w:val="20"/>
        </w:rPr>
        <w:t>7:</w:t>
      </w:r>
      <w:r w:rsidRPr="00E636AA">
        <w:rPr>
          <w:rFonts w:ascii="Calibri" w:hAnsi="Calibri" w:cs="Arial"/>
          <w:noProof/>
          <w:szCs w:val="20"/>
        </w:rPr>
        <w:t xml:space="preserve"> 673-679.</w:t>
      </w:r>
      <w:bookmarkEnd w:id="162"/>
    </w:p>
    <w:p w:rsidR="00E636AA" w:rsidRPr="00E636AA" w:rsidRDefault="00E636AA" w:rsidP="00E636AA">
      <w:pPr>
        <w:spacing w:after="0" w:line="240" w:lineRule="auto"/>
        <w:ind w:left="720" w:hanging="720"/>
        <w:rPr>
          <w:rFonts w:ascii="Calibri" w:hAnsi="Calibri" w:cs="Arial"/>
          <w:noProof/>
          <w:szCs w:val="20"/>
        </w:rPr>
      </w:pPr>
      <w:bookmarkStart w:id="163" w:name="_ENREF_10"/>
      <w:r w:rsidRPr="00E636AA">
        <w:rPr>
          <w:rFonts w:ascii="Calibri" w:hAnsi="Calibri" w:cs="Arial"/>
          <w:noProof/>
          <w:szCs w:val="20"/>
        </w:rPr>
        <w:t>M</w:t>
      </w:r>
      <w:r w:rsidRPr="00E636AA">
        <w:rPr>
          <w:rFonts w:ascii="Calibri" w:hAnsi="Calibri" w:cs="Arial"/>
          <w:smallCaps/>
          <w:noProof/>
          <w:szCs w:val="20"/>
        </w:rPr>
        <w:t xml:space="preserve">edvedik, </w:t>
      </w:r>
      <w:r w:rsidRPr="00E636AA">
        <w:rPr>
          <w:rFonts w:ascii="Calibri" w:hAnsi="Calibri" w:cs="Arial"/>
          <w:noProof/>
          <w:szCs w:val="20"/>
        </w:rPr>
        <w:t>O., and D. A. S</w:t>
      </w:r>
      <w:r w:rsidRPr="00E636AA">
        <w:rPr>
          <w:rFonts w:ascii="Calibri" w:hAnsi="Calibri" w:cs="Arial"/>
          <w:smallCaps/>
          <w:noProof/>
          <w:szCs w:val="20"/>
        </w:rPr>
        <w:t>inclair</w:t>
      </w:r>
      <w:r w:rsidRPr="00E636AA">
        <w:rPr>
          <w:rFonts w:ascii="Calibri" w:hAnsi="Calibri" w:cs="Arial"/>
          <w:noProof/>
          <w:szCs w:val="20"/>
        </w:rPr>
        <w:t xml:space="preserve">, 2007 Caloric restriction and life span determination of yeast cells. Methods Mol Biol </w:t>
      </w:r>
      <w:r w:rsidRPr="00E636AA">
        <w:rPr>
          <w:rFonts w:ascii="Calibri" w:hAnsi="Calibri" w:cs="Arial"/>
          <w:b/>
          <w:noProof/>
          <w:szCs w:val="20"/>
        </w:rPr>
        <w:t>371:</w:t>
      </w:r>
      <w:r w:rsidRPr="00E636AA">
        <w:rPr>
          <w:rFonts w:ascii="Calibri" w:hAnsi="Calibri" w:cs="Arial"/>
          <w:noProof/>
          <w:szCs w:val="20"/>
        </w:rPr>
        <w:t xml:space="preserve"> 97-109.</w:t>
      </w:r>
      <w:bookmarkEnd w:id="163"/>
    </w:p>
    <w:p w:rsidR="00E636AA" w:rsidRPr="00E636AA" w:rsidRDefault="00E636AA" w:rsidP="00E636AA">
      <w:pPr>
        <w:spacing w:after="0" w:line="240" w:lineRule="auto"/>
        <w:ind w:left="720" w:hanging="720"/>
        <w:rPr>
          <w:rFonts w:ascii="Calibri" w:hAnsi="Calibri" w:cs="Arial"/>
          <w:noProof/>
          <w:szCs w:val="20"/>
        </w:rPr>
      </w:pPr>
      <w:bookmarkStart w:id="164" w:name="_ENREF_11"/>
      <w:r w:rsidRPr="00E636AA">
        <w:rPr>
          <w:rFonts w:ascii="Calibri" w:hAnsi="Calibri" w:cs="Arial"/>
          <w:noProof/>
          <w:szCs w:val="20"/>
        </w:rPr>
        <w:t>Q</w:t>
      </w:r>
      <w:r w:rsidRPr="00E636AA">
        <w:rPr>
          <w:rFonts w:ascii="Calibri" w:hAnsi="Calibri" w:cs="Arial"/>
          <w:smallCaps/>
          <w:noProof/>
          <w:szCs w:val="20"/>
        </w:rPr>
        <w:t xml:space="preserve">in, </w:t>
      </w:r>
      <w:r w:rsidRPr="00E636AA">
        <w:rPr>
          <w:rFonts w:ascii="Calibri" w:hAnsi="Calibri" w:cs="Arial"/>
          <w:noProof/>
          <w:szCs w:val="20"/>
        </w:rPr>
        <w:t>H., and M. L</w:t>
      </w:r>
      <w:r w:rsidRPr="00E636AA">
        <w:rPr>
          <w:rFonts w:ascii="Calibri" w:hAnsi="Calibri" w:cs="Arial"/>
          <w:smallCaps/>
          <w:noProof/>
          <w:szCs w:val="20"/>
        </w:rPr>
        <w:t>u</w:t>
      </w:r>
      <w:r w:rsidRPr="00E636AA">
        <w:rPr>
          <w:rFonts w:ascii="Calibri" w:hAnsi="Calibri" w:cs="Arial"/>
          <w:noProof/>
          <w:szCs w:val="20"/>
        </w:rPr>
        <w:t xml:space="preserve">, 2006 Natural variation in replicative and chronological life spans of Saccharomyces cerevisiae. Exp Gerontol </w:t>
      </w:r>
      <w:r w:rsidRPr="00E636AA">
        <w:rPr>
          <w:rFonts w:ascii="Calibri" w:hAnsi="Calibri" w:cs="Arial"/>
          <w:b/>
          <w:noProof/>
          <w:szCs w:val="20"/>
        </w:rPr>
        <w:t>41:</w:t>
      </w:r>
      <w:r w:rsidRPr="00E636AA">
        <w:rPr>
          <w:rFonts w:ascii="Calibri" w:hAnsi="Calibri" w:cs="Arial"/>
          <w:noProof/>
          <w:szCs w:val="20"/>
        </w:rPr>
        <w:t xml:space="preserve"> 448-456.</w:t>
      </w:r>
      <w:bookmarkEnd w:id="164"/>
    </w:p>
    <w:p w:rsidR="00E636AA" w:rsidRPr="00E636AA" w:rsidRDefault="00E636AA" w:rsidP="00E636AA">
      <w:pPr>
        <w:spacing w:after="0" w:line="240" w:lineRule="auto"/>
        <w:ind w:left="720" w:hanging="720"/>
        <w:rPr>
          <w:rFonts w:ascii="Calibri" w:hAnsi="Calibri" w:cs="Arial"/>
          <w:noProof/>
          <w:szCs w:val="20"/>
        </w:rPr>
      </w:pPr>
      <w:bookmarkStart w:id="165" w:name="_ENREF_12"/>
      <w:r w:rsidRPr="00E636AA">
        <w:rPr>
          <w:rFonts w:ascii="Calibri" w:hAnsi="Calibri" w:cs="Arial"/>
          <w:noProof/>
          <w:szCs w:val="20"/>
        </w:rPr>
        <w:t>Q</w:t>
      </w:r>
      <w:r w:rsidRPr="00E636AA">
        <w:rPr>
          <w:rFonts w:ascii="Calibri" w:hAnsi="Calibri" w:cs="Arial"/>
          <w:smallCaps/>
          <w:noProof/>
          <w:szCs w:val="20"/>
        </w:rPr>
        <w:t xml:space="preserve">in, </w:t>
      </w:r>
      <w:r w:rsidRPr="00E636AA">
        <w:rPr>
          <w:rFonts w:ascii="Calibri" w:hAnsi="Calibri" w:cs="Arial"/>
          <w:noProof/>
          <w:szCs w:val="20"/>
        </w:rPr>
        <w:t>H., M. L</w:t>
      </w:r>
      <w:r w:rsidRPr="00E636AA">
        <w:rPr>
          <w:rFonts w:ascii="Calibri" w:hAnsi="Calibri" w:cs="Arial"/>
          <w:smallCaps/>
          <w:noProof/>
          <w:szCs w:val="20"/>
        </w:rPr>
        <w:t>u</w:t>
      </w:r>
      <w:r w:rsidRPr="00E636AA">
        <w:rPr>
          <w:rFonts w:ascii="Calibri" w:hAnsi="Calibri" w:cs="Arial"/>
          <w:noProof/>
          <w:szCs w:val="20"/>
        </w:rPr>
        <w:t xml:space="preserve"> and D. S. G</w:t>
      </w:r>
      <w:r w:rsidRPr="00E636AA">
        <w:rPr>
          <w:rFonts w:ascii="Calibri" w:hAnsi="Calibri" w:cs="Arial"/>
          <w:smallCaps/>
          <w:noProof/>
          <w:szCs w:val="20"/>
        </w:rPr>
        <w:t>oldfarb</w:t>
      </w:r>
      <w:r w:rsidRPr="00E636AA">
        <w:rPr>
          <w:rFonts w:ascii="Calibri" w:hAnsi="Calibri" w:cs="Arial"/>
          <w:noProof/>
          <w:szCs w:val="20"/>
        </w:rPr>
        <w:t xml:space="preserve">, 2008 Genomic instability is associated with natural life span variation in Saccharomyces cerevisiae. PLoS One </w:t>
      </w:r>
      <w:r w:rsidRPr="00E636AA">
        <w:rPr>
          <w:rFonts w:ascii="Calibri" w:hAnsi="Calibri" w:cs="Arial"/>
          <w:b/>
          <w:noProof/>
          <w:szCs w:val="20"/>
        </w:rPr>
        <w:t>3:</w:t>
      </w:r>
      <w:r w:rsidRPr="00E636AA">
        <w:rPr>
          <w:rFonts w:ascii="Calibri" w:hAnsi="Calibri" w:cs="Arial"/>
          <w:noProof/>
          <w:szCs w:val="20"/>
        </w:rPr>
        <w:t xml:space="preserve"> e2670.</w:t>
      </w:r>
      <w:bookmarkEnd w:id="165"/>
    </w:p>
    <w:p w:rsidR="00E636AA" w:rsidRPr="00E636AA" w:rsidRDefault="00E636AA" w:rsidP="00E636AA">
      <w:pPr>
        <w:spacing w:after="0" w:line="240" w:lineRule="auto"/>
        <w:ind w:left="720" w:hanging="720"/>
        <w:rPr>
          <w:rFonts w:ascii="Calibri" w:hAnsi="Calibri" w:cs="Arial"/>
          <w:noProof/>
          <w:szCs w:val="20"/>
        </w:rPr>
      </w:pPr>
      <w:bookmarkStart w:id="166" w:name="_ENREF_13"/>
      <w:r w:rsidRPr="00E636AA">
        <w:rPr>
          <w:rFonts w:ascii="Calibri" w:hAnsi="Calibri" w:cs="Arial"/>
          <w:noProof/>
          <w:szCs w:val="20"/>
        </w:rPr>
        <w:t>R</w:t>
      </w:r>
      <w:r w:rsidRPr="00E636AA">
        <w:rPr>
          <w:rFonts w:ascii="Calibri" w:hAnsi="Calibri" w:cs="Arial"/>
          <w:smallCaps/>
          <w:noProof/>
          <w:szCs w:val="20"/>
        </w:rPr>
        <w:t xml:space="preserve">ahman, </w:t>
      </w:r>
      <w:r w:rsidRPr="00E636AA">
        <w:rPr>
          <w:rFonts w:ascii="Calibri" w:hAnsi="Calibri" w:cs="Arial"/>
          <w:noProof/>
          <w:szCs w:val="20"/>
        </w:rPr>
        <w:t xml:space="preserve">K., 2007 Studies on free radicals, antioxidants, and co-factors. Clin Interv Aging </w:t>
      </w:r>
      <w:r w:rsidRPr="00E636AA">
        <w:rPr>
          <w:rFonts w:ascii="Calibri" w:hAnsi="Calibri" w:cs="Arial"/>
          <w:b/>
          <w:noProof/>
          <w:szCs w:val="20"/>
        </w:rPr>
        <w:t>2:</w:t>
      </w:r>
      <w:r w:rsidRPr="00E636AA">
        <w:rPr>
          <w:rFonts w:ascii="Calibri" w:hAnsi="Calibri" w:cs="Arial"/>
          <w:noProof/>
          <w:szCs w:val="20"/>
        </w:rPr>
        <w:t xml:space="preserve"> 219-236.</w:t>
      </w:r>
      <w:bookmarkEnd w:id="166"/>
    </w:p>
    <w:p w:rsidR="00E636AA" w:rsidRPr="00E636AA" w:rsidRDefault="00E636AA" w:rsidP="00E636AA">
      <w:pPr>
        <w:spacing w:after="0" w:line="240" w:lineRule="auto"/>
        <w:ind w:left="720" w:hanging="720"/>
        <w:rPr>
          <w:rFonts w:ascii="Calibri" w:hAnsi="Calibri" w:cs="Arial"/>
          <w:noProof/>
          <w:szCs w:val="20"/>
        </w:rPr>
      </w:pPr>
      <w:bookmarkStart w:id="167" w:name="_ENREF_14"/>
      <w:r w:rsidRPr="00E636AA">
        <w:rPr>
          <w:rFonts w:ascii="Calibri" w:hAnsi="Calibri" w:cs="Arial"/>
          <w:noProof/>
          <w:szCs w:val="20"/>
        </w:rPr>
        <w:t>R</w:t>
      </w:r>
      <w:r w:rsidRPr="00E636AA">
        <w:rPr>
          <w:rFonts w:ascii="Calibri" w:hAnsi="Calibri" w:cs="Arial"/>
          <w:smallCaps/>
          <w:noProof/>
          <w:szCs w:val="20"/>
        </w:rPr>
        <w:t xml:space="preserve">istow, </w:t>
      </w:r>
      <w:r w:rsidRPr="00E636AA">
        <w:rPr>
          <w:rFonts w:ascii="Calibri" w:hAnsi="Calibri" w:cs="Arial"/>
          <w:noProof/>
          <w:szCs w:val="20"/>
        </w:rPr>
        <w:t>M., and S. S</w:t>
      </w:r>
      <w:r w:rsidRPr="00E636AA">
        <w:rPr>
          <w:rFonts w:ascii="Calibri" w:hAnsi="Calibri" w:cs="Arial"/>
          <w:smallCaps/>
          <w:noProof/>
          <w:szCs w:val="20"/>
        </w:rPr>
        <w:t>chmeisser</w:t>
      </w:r>
      <w:r w:rsidRPr="00E636AA">
        <w:rPr>
          <w:rFonts w:ascii="Calibri" w:hAnsi="Calibri" w:cs="Arial"/>
          <w:noProof/>
          <w:szCs w:val="20"/>
        </w:rPr>
        <w:t xml:space="preserve">, 2011 Extending life span by increasing oxidative stress. Free Radic Biol Med </w:t>
      </w:r>
      <w:r w:rsidRPr="00E636AA">
        <w:rPr>
          <w:rFonts w:ascii="Calibri" w:hAnsi="Calibri" w:cs="Arial"/>
          <w:b/>
          <w:noProof/>
          <w:szCs w:val="20"/>
        </w:rPr>
        <w:t>51:</w:t>
      </w:r>
      <w:r w:rsidRPr="00E636AA">
        <w:rPr>
          <w:rFonts w:ascii="Calibri" w:hAnsi="Calibri" w:cs="Arial"/>
          <w:noProof/>
          <w:szCs w:val="20"/>
        </w:rPr>
        <w:t xml:space="preserve"> 327-336.</w:t>
      </w:r>
      <w:bookmarkEnd w:id="167"/>
    </w:p>
    <w:p w:rsidR="00E636AA" w:rsidRPr="00E636AA" w:rsidRDefault="00E636AA" w:rsidP="00E636AA">
      <w:pPr>
        <w:spacing w:after="0" w:line="240" w:lineRule="auto"/>
        <w:ind w:left="720" w:hanging="720"/>
        <w:rPr>
          <w:rFonts w:ascii="Calibri" w:hAnsi="Calibri" w:cs="Arial"/>
          <w:noProof/>
          <w:szCs w:val="20"/>
        </w:rPr>
      </w:pPr>
      <w:bookmarkStart w:id="168" w:name="_ENREF_15"/>
      <w:r w:rsidRPr="00E636AA">
        <w:rPr>
          <w:rFonts w:ascii="Calibri" w:hAnsi="Calibri" w:cs="Arial"/>
          <w:noProof/>
          <w:szCs w:val="20"/>
        </w:rPr>
        <w:t>R</w:t>
      </w:r>
      <w:r w:rsidRPr="00E636AA">
        <w:rPr>
          <w:rFonts w:ascii="Calibri" w:hAnsi="Calibri" w:cs="Arial"/>
          <w:smallCaps/>
          <w:noProof/>
          <w:szCs w:val="20"/>
        </w:rPr>
        <w:t xml:space="preserve">uckenstuhl, </w:t>
      </w:r>
      <w:r w:rsidRPr="00E636AA">
        <w:rPr>
          <w:rFonts w:ascii="Calibri" w:hAnsi="Calibri" w:cs="Arial"/>
          <w:noProof/>
          <w:szCs w:val="20"/>
        </w:rPr>
        <w:t>C., D. C</w:t>
      </w:r>
      <w:r w:rsidRPr="00E636AA">
        <w:rPr>
          <w:rFonts w:ascii="Calibri" w:hAnsi="Calibri" w:cs="Arial"/>
          <w:smallCaps/>
          <w:noProof/>
          <w:szCs w:val="20"/>
        </w:rPr>
        <w:t>armona-</w:t>
      </w:r>
      <w:r w:rsidRPr="00E636AA">
        <w:rPr>
          <w:rFonts w:ascii="Calibri" w:hAnsi="Calibri" w:cs="Arial"/>
          <w:noProof/>
          <w:szCs w:val="20"/>
        </w:rPr>
        <w:t>G</w:t>
      </w:r>
      <w:r w:rsidRPr="00E636AA">
        <w:rPr>
          <w:rFonts w:ascii="Calibri" w:hAnsi="Calibri" w:cs="Arial"/>
          <w:smallCaps/>
          <w:noProof/>
          <w:szCs w:val="20"/>
        </w:rPr>
        <w:t>utierrez</w:t>
      </w:r>
      <w:r w:rsidRPr="00E636AA">
        <w:rPr>
          <w:rFonts w:ascii="Calibri" w:hAnsi="Calibri" w:cs="Arial"/>
          <w:noProof/>
          <w:szCs w:val="20"/>
        </w:rPr>
        <w:t xml:space="preserve"> and F. M</w:t>
      </w:r>
      <w:r w:rsidRPr="00E636AA">
        <w:rPr>
          <w:rFonts w:ascii="Calibri" w:hAnsi="Calibri" w:cs="Arial"/>
          <w:smallCaps/>
          <w:noProof/>
          <w:szCs w:val="20"/>
        </w:rPr>
        <w:t>adeo</w:t>
      </w:r>
      <w:r w:rsidRPr="00E636AA">
        <w:rPr>
          <w:rFonts w:ascii="Calibri" w:hAnsi="Calibri" w:cs="Arial"/>
          <w:noProof/>
          <w:szCs w:val="20"/>
        </w:rPr>
        <w:t xml:space="preserve">, 2010 The sweet taste of death: glucose triggers apoptosis during yeast chronological aging. Aging (Albany NY) </w:t>
      </w:r>
      <w:r w:rsidRPr="00E636AA">
        <w:rPr>
          <w:rFonts w:ascii="Calibri" w:hAnsi="Calibri" w:cs="Arial"/>
          <w:b/>
          <w:noProof/>
          <w:szCs w:val="20"/>
        </w:rPr>
        <w:t>2:</w:t>
      </w:r>
      <w:r w:rsidRPr="00E636AA">
        <w:rPr>
          <w:rFonts w:ascii="Calibri" w:hAnsi="Calibri" w:cs="Arial"/>
          <w:noProof/>
          <w:szCs w:val="20"/>
        </w:rPr>
        <w:t xml:space="preserve"> 643-649.</w:t>
      </w:r>
      <w:bookmarkEnd w:id="168"/>
    </w:p>
    <w:p w:rsidR="00E636AA" w:rsidRPr="00E636AA" w:rsidRDefault="00E636AA" w:rsidP="00E636AA">
      <w:pPr>
        <w:spacing w:after="0" w:line="240" w:lineRule="auto"/>
        <w:ind w:left="720" w:hanging="720"/>
        <w:rPr>
          <w:rFonts w:ascii="Calibri" w:hAnsi="Calibri" w:cs="Arial"/>
          <w:noProof/>
          <w:szCs w:val="20"/>
        </w:rPr>
      </w:pPr>
      <w:bookmarkStart w:id="169" w:name="_ENREF_16"/>
      <w:r w:rsidRPr="00E636AA">
        <w:rPr>
          <w:rFonts w:ascii="Calibri" w:hAnsi="Calibri" w:cs="Arial"/>
          <w:noProof/>
          <w:szCs w:val="20"/>
        </w:rPr>
        <w:t>S</w:t>
      </w:r>
      <w:r w:rsidRPr="00E636AA">
        <w:rPr>
          <w:rFonts w:ascii="Calibri" w:hAnsi="Calibri" w:cs="Arial"/>
          <w:smallCaps/>
          <w:noProof/>
          <w:szCs w:val="20"/>
        </w:rPr>
        <w:t xml:space="preserve">tanfel, </w:t>
      </w:r>
      <w:r w:rsidRPr="00E636AA">
        <w:rPr>
          <w:rFonts w:ascii="Calibri" w:hAnsi="Calibri" w:cs="Arial"/>
          <w:noProof/>
          <w:szCs w:val="20"/>
        </w:rPr>
        <w:t>M. N., L. S. S</w:t>
      </w:r>
      <w:r w:rsidRPr="00E636AA">
        <w:rPr>
          <w:rFonts w:ascii="Calibri" w:hAnsi="Calibri" w:cs="Arial"/>
          <w:smallCaps/>
          <w:noProof/>
          <w:szCs w:val="20"/>
        </w:rPr>
        <w:t>hamieh</w:t>
      </w:r>
      <w:r w:rsidRPr="00E636AA">
        <w:rPr>
          <w:rFonts w:ascii="Calibri" w:hAnsi="Calibri" w:cs="Arial"/>
          <w:noProof/>
          <w:szCs w:val="20"/>
        </w:rPr>
        <w:t>, M. K</w:t>
      </w:r>
      <w:r w:rsidRPr="00E636AA">
        <w:rPr>
          <w:rFonts w:ascii="Calibri" w:hAnsi="Calibri" w:cs="Arial"/>
          <w:smallCaps/>
          <w:noProof/>
          <w:szCs w:val="20"/>
        </w:rPr>
        <w:t>aeberlein</w:t>
      </w:r>
      <w:r w:rsidRPr="00E636AA">
        <w:rPr>
          <w:rFonts w:ascii="Calibri" w:hAnsi="Calibri" w:cs="Arial"/>
          <w:noProof/>
          <w:szCs w:val="20"/>
        </w:rPr>
        <w:t xml:space="preserve"> and B. K. K</w:t>
      </w:r>
      <w:r w:rsidRPr="00E636AA">
        <w:rPr>
          <w:rFonts w:ascii="Calibri" w:hAnsi="Calibri" w:cs="Arial"/>
          <w:smallCaps/>
          <w:noProof/>
          <w:szCs w:val="20"/>
        </w:rPr>
        <w:t>ennedy</w:t>
      </w:r>
      <w:r w:rsidRPr="00E636AA">
        <w:rPr>
          <w:rFonts w:ascii="Calibri" w:hAnsi="Calibri" w:cs="Arial"/>
          <w:noProof/>
          <w:szCs w:val="20"/>
        </w:rPr>
        <w:t xml:space="preserve">, 2009 The TOR pathway comes of age. Biochim Biophys Acta </w:t>
      </w:r>
      <w:r w:rsidRPr="00E636AA">
        <w:rPr>
          <w:rFonts w:ascii="Calibri" w:hAnsi="Calibri" w:cs="Arial"/>
          <w:b/>
          <w:noProof/>
          <w:szCs w:val="20"/>
        </w:rPr>
        <w:t>1790:</w:t>
      </w:r>
      <w:r w:rsidRPr="00E636AA">
        <w:rPr>
          <w:rFonts w:ascii="Calibri" w:hAnsi="Calibri" w:cs="Arial"/>
          <w:noProof/>
          <w:szCs w:val="20"/>
        </w:rPr>
        <w:t xml:space="preserve"> 1067-1074.</w:t>
      </w:r>
      <w:bookmarkEnd w:id="169"/>
    </w:p>
    <w:p w:rsidR="00E636AA" w:rsidRPr="00E636AA" w:rsidRDefault="00E636AA" w:rsidP="00E636AA">
      <w:pPr>
        <w:spacing w:after="0" w:line="240" w:lineRule="auto"/>
        <w:ind w:left="720" w:hanging="720"/>
        <w:rPr>
          <w:rFonts w:ascii="Calibri" w:hAnsi="Calibri" w:cs="Arial"/>
          <w:noProof/>
          <w:szCs w:val="20"/>
        </w:rPr>
      </w:pPr>
      <w:bookmarkStart w:id="170" w:name="_ENREF_17"/>
      <w:r w:rsidRPr="00E636AA">
        <w:rPr>
          <w:rFonts w:ascii="Calibri" w:hAnsi="Calibri" w:cs="Arial"/>
          <w:noProof/>
          <w:szCs w:val="20"/>
        </w:rPr>
        <w:t>W</w:t>
      </w:r>
      <w:r w:rsidRPr="00E636AA">
        <w:rPr>
          <w:rFonts w:ascii="Calibri" w:hAnsi="Calibri" w:cs="Arial"/>
          <w:smallCaps/>
          <w:noProof/>
          <w:szCs w:val="20"/>
        </w:rPr>
        <w:t xml:space="preserve">ei, </w:t>
      </w:r>
      <w:r w:rsidRPr="00E636AA">
        <w:rPr>
          <w:rFonts w:ascii="Calibri" w:hAnsi="Calibri" w:cs="Arial"/>
          <w:noProof/>
          <w:szCs w:val="20"/>
        </w:rPr>
        <w:t>M., P. F</w:t>
      </w:r>
      <w:r w:rsidRPr="00E636AA">
        <w:rPr>
          <w:rFonts w:ascii="Calibri" w:hAnsi="Calibri" w:cs="Arial"/>
          <w:smallCaps/>
          <w:noProof/>
          <w:szCs w:val="20"/>
        </w:rPr>
        <w:t>abrizio</w:t>
      </w:r>
      <w:r w:rsidRPr="00E636AA">
        <w:rPr>
          <w:rFonts w:ascii="Calibri" w:hAnsi="Calibri" w:cs="Arial"/>
          <w:noProof/>
          <w:szCs w:val="20"/>
        </w:rPr>
        <w:t>, J. H</w:t>
      </w:r>
      <w:r w:rsidRPr="00E636AA">
        <w:rPr>
          <w:rFonts w:ascii="Calibri" w:hAnsi="Calibri" w:cs="Arial"/>
          <w:smallCaps/>
          <w:noProof/>
          <w:szCs w:val="20"/>
        </w:rPr>
        <w:t>u</w:t>
      </w:r>
      <w:r w:rsidRPr="00E636AA">
        <w:rPr>
          <w:rFonts w:ascii="Calibri" w:hAnsi="Calibri" w:cs="Arial"/>
          <w:noProof/>
          <w:szCs w:val="20"/>
        </w:rPr>
        <w:t>, H. G</w:t>
      </w:r>
      <w:r w:rsidRPr="00E636AA">
        <w:rPr>
          <w:rFonts w:ascii="Calibri" w:hAnsi="Calibri" w:cs="Arial"/>
          <w:smallCaps/>
          <w:noProof/>
          <w:szCs w:val="20"/>
        </w:rPr>
        <w:t>e</w:t>
      </w:r>
      <w:r w:rsidRPr="00E636AA">
        <w:rPr>
          <w:rFonts w:ascii="Calibri" w:hAnsi="Calibri" w:cs="Arial"/>
          <w:noProof/>
          <w:szCs w:val="20"/>
        </w:rPr>
        <w:t>, C. C</w:t>
      </w:r>
      <w:r w:rsidRPr="00E636AA">
        <w:rPr>
          <w:rFonts w:ascii="Calibri" w:hAnsi="Calibri" w:cs="Arial"/>
          <w:smallCaps/>
          <w:noProof/>
          <w:szCs w:val="20"/>
        </w:rPr>
        <w:t>heng</w:t>
      </w:r>
      <w:r w:rsidRPr="00E636AA">
        <w:rPr>
          <w:rFonts w:ascii="Calibri" w:hAnsi="Calibri" w:cs="Arial"/>
          <w:i/>
          <w:noProof/>
          <w:szCs w:val="20"/>
        </w:rPr>
        <w:t xml:space="preserve"> et al.</w:t>
      </w:r>
      <w:r w:rsidRPr="00E636AA">
        <w:rPr>
          <w:rFonts w:ascii="Calibri" w:hAnsi="Calibri" w:cs="Arial"/>
          <w:noProof/>
          <w:szCs w:val="20"/>
        </w:rPr>
        <w:t xml:space="preserve">, 2008 Life span extension by calorie restriction depends on Rim15 and transcription factors downstream of Ras/PKA, Tor, and Sch9. PLoS Genet </w:t>
      </w:r>
      <w:r w:rsidRPr="00E636AA">
        <w:rPr>
          <w:rFonts w:ascii="Calibri" w:hAnsi="Calibri" w:cs="Arial"/>
          <w:b/>
          <w:noProof/>
          <w:szCs w:val="20"/>
        </w:rPr>
        <w:t>4:</w:t>
      </w:r>
      <w:r w:rsidRPr="00E636AA">
        <w:rPr>
          <w:rFonts w:ascii="Calibri" w:hAnsi="Calibri" w:cs="Arial"/>
          <w:noProof/>
          <w:szCs w:val="20"/>
        </w:rPr>
        <w:t xml:space="preserve"> e13.</w:t>
      </w:r>
      <w:bookmarkEnd w:id="170"/>
    </w:p>
    <w:p w:rsidR="00E636AA" w:rsidRPr="00E636AA" w:rsidRDefault="00E636AA" w:rsidP="00E636AA">
      <w:pPr>
        <w:spacing w:after="0" w:line="240" w:lineRule="auto"/>
        <w:ind w:left="720" w:hanging="720"/>
        <w:rPr>
          <w:rFonts w:ascii="Calibri" w:hAnsi="Calibri" w:cs="Arial"/>
          <w:noProof/>
          <w:szCs w:val="20"/>
        </w:rPr>
      </w:pPr>
      <w:bookmarkStart w:id="171" w:name="_ENREF_18"/>
      <w:r w:rsidRPr="00E636AA">
        <w:rPr>
          <w:rFonts w:ascii="Calibri" w:hAnsi="Calibri" w:cs="Arial"/>
          <w:noProof/>
          <w:szCs w:val="20"/>
        </w:rPr>
        <w:t>W</w:t>
      </w:r>
      <w:r w:rsidRPr="00E636AA">
        <w:rPr>
          <w:rFonts w:ascii="Calibri" w:hAnsi="Calibri" w:cs="Arial"/>
          <w:smallCaps/>
          <w:noProof/>
          <w:szCs w:val="20"/>
        </w:rPr>
        <w:t xml:space="preserve">einberger, </w:t>
      </w:r>
      <w:r w:rsidRPr="00E636AA">
        <w:rPr>
          <w:rFonts w:ascii="Calibri" w:hAnsi="Calibri" w:cs="Arial"/>
          <w:noProof/>
          <w:szCs w:val="20"/>
        </w:rPr>
        <w:t>M., A. M</w:t>
      </w:r>
      <w:r w:rsidRPr="00E636AA">
        <w:rPr>
          <w:rFonts w:ascii="Calibri" w:hAnsi="Calibri" w:cs="Arial"/>
          <w:smallCaps/>
          <w:noProof/>
          <w:szCs w:val="20"/>
        </w:rPr>
        <w:t>esquita</w:t>
      </w:r>
      <w:r w:rsidRPr="00E636AA">
        <w:rPr>
          <w:rFonts w:ascii="Calibri" w:hAnsi="Calibri" w:cs="Arial"/>
          <w:noProof/>
          <w:szCs w:val="20"/>
        </w:rPr>
        <w:t>, T. C</w:t>
      </w:r>
      <w:r w:rsidRPr="00E636AA">
        <w:rPr>
          <w:rFonts w:ascii="Calibri" w:hAnsi="Calibri" w:cs="Arial"/>
          <w:smallCaps/>
          <w:noProof/>
          <w:szCs w:val="20"/>
        </w:rPr>
        <w:t>aroll</w:t>
      </w:r>
      <w:r w:rsidRPr="00E636AA">
        <w:rPr>
          <w:rFonts w:ascii="Calibri" w:hAnsi="Calibri" w:cs="Arial"/>
          <w:noProof/>
          <w:szCs w:val="20"/>
        </w:rPr>
        <w:t>, L. M</w:t>
      </w:r>
      <w:r w:rsidRPr="00E636AA">
        <w:rPr>
          <w:rFonts w:ascii="Calibri" w:hAnsi="Calibri" w:cs="Arial"/>
          <w:smallCaps/>
          <w:noProof/>
          <w:szCs w:val="20"/>
        </w:rPr>
        <w:t>arks</w:t>
      </w:r>
      <w:r w:rsidRPr="00E636AA">
        <w:rPr>
          <w:rFonts w:ascii="Calibri" w:hAnsi="Calibri" w:cs="Arial"/>
          <w:noProof/>
          <w:szCs w:val="20"/>
        </w:rPr>
        <w:t>, H. Y</w:t>
      </w:r>
      <w:r w:rsidRPr="00E636AA">
        <w:rPr>
          <w:rFonts w:ascii="Calibri" w:hAnsi="Calibri" w:cs="Arial"/>
          <w:smallCaps/>
          <w:noProof/>
          <w:szCs w:val="20"/>
        </w:rPr>
        <w:t>ang</w:t>
      </w:r>
      <w:r w:rsidRPr="00E636AA">
        <w:rPr>
          <w:rFonts w:ascii="Calibri" w:hAnsi="Calibri" w:cs="Arial"/>
          <w:i/>
          <w:noProof/>
          <w:szCs w:val="20"/>
        </w:rPr>
        <w:t xml:space="preserve"> et al.</w:t>
      </w:r>
      <w:r w:rsidRPr="00E636AA">
        <w:rPr>
          <w:rFonts w:ascii="Calibri" w:hAnsi="Calibri" w:cs="Arial"/>
          <w:noProof/>
          <w:szCs w:val="20"/>
        </w:rPr>
        <w:t xml:space="preserve">, 2010 Growth signaling promotes chronological aging in budding yeast by inducing superoxide anions that inhibit quiescence. Aging (Albany NY) </w:t>
      </w:r>
      <w:r w:rsidRPr="00E636AA">
        <w:rPr>
          <w:rFonts w:ascii="Calibri" w:hAnsi="Calibri" w:cs="Arial"/>
          <w:b/>
          <w:noProof/>
          <w:szCs w:val="20"/>
        </w:rPr>
        <w:t>2:</w:t>
      </w:r>
      <w:r w:rsidRPr="00E636AA">
        <w:rPr>
          <w:rFonts w:ascii="Calibri" w:hAnsi="Calibri" w:cs="Arial"/>
          <w:noProof/>
          <w:szCs w:val="20"/>
        </w:rPr>
        <w:t xml:space="preserve"> 709-726.</w:t>
      </w:r>
      <w:bookmarkEnd w:id="171"/>
    </w:p>
    <w:p w:rsidR="00E636AA" w:rsidRPr="00E636AA" w:rsidRDefault="00E636AA" w:rsidP="00E636AA">
      <w:pPr>
        <w:spacing w:after="0" w:line="240" w:lineRule="auto"/>
        <w:ind w:left="720" w:hanging="720"/>
        <w:rPr>
          <w:rFonts w:ascii="Calibri" w:hAnsi="Calibri" w:cs="Arial"/>
          <w:noProof/>
          <w:szCs w:val="20"/>
        </w:rPr>
      </w:pPr>
      <w:bookmarkStart w:id="172" w:name="_ENREF_19"/>
      <w:r w:rsidRPr="00E636AA">
        <w:rPr>
          <w:rFonts w:ascii="Calibri" w:hAnsi="Calibri" w:cs="Arial"/>
          <w:noProof/>
          <w:szCs w:val="20"/>
        </w:rPr>
        <w:t>W</w:t>
      </w:r>
      <w:r w:rsidRPr="00E636AA">
        <w:rPr>
          <w:rFonts w:ascii="Calibri" w:hAnsi="Calibri" w:cs="Arial"/>
          <w:smallCaps/>
          <w:noProof/>
          <w:szCs w:val="20"/>
        </w:rPr>
        <w:t xml:space="preserve">illcox, </w:t>
      </w:r>
      <w:r w:rsidRPr="00E636AA">
        <w:rPr>
          <w:rFonts w:ascii="Calibri" w:hAnsi="Calibri" w:cs="Arial"/>
          <w:noProof/>
          <w:szCs w:val="20"/>
        </w:rPr>
        <w:t>B. J., K. Y</w:t>
      </w:r>
      <w:r w:rsidRPr="00E636AA">
        <w:rPr>
          <w:rFonts w:ascii="Calibri" w:hAnsi="Calibri" w:cs="Arial"/>
          <w:smallCaps/>
          <w:noProof/>
          <w:szCs w:val="20"/>
        </w:rPr>
        <w:t>ano</w:t>
      </w:r>
      <w:r w:rsidRPr="00E636AA">
        <w:rPr>
          <w:rFonts w:ascii="Calibri" w:hAnsi="Calibri" w:cs="Arial"/>
          <w:noProof/>
          <w:szCs w:val="20"/>
        </w:rPr>
        <w:t>, R. C</w:t>
      </w:r>
      <w:r w:rsidRPr="00E636AA">
        <w:rPr>
          <w:rFonts w:ascii="Calibri" w:hAnsi="Calibri" w:cs="Arial"/>
          <w:smallCaps/>
          <w:noProof/>
          <w:szCs w:val="20"/>
        </w:rPr>
        <w:t>hen</w:t>
      </w:r>
      <w:r w:rsidRPr="00E636AA">
        <w:rPr>
          <w:rFonts w:ascii="Calibri" w:hAnsi="Calibri" w:cs="Arial"/>
          <w:noProof/>
          <w:szCs w:val="20"/>
        </w:rPr>
        <w:t>, D. C. W</w:t>
      </w:r>
      <w:r w:rsidRPr="00E636AA">
        <w:rPr>
          <w:rFonts w:ascii="Calibri" w:hAnsi="Calibri" w:cs="Arial"/>
          <w:smallCaps/>
          <w:noProof/>
          <w:szCs w:val="20"/>
        </w:rPr>
        <w:t>illcox</w:t>
      </w:r>
      <w:r w:rsidRPr="00E636AA">
        <w:rPr>
          <w:rFonts w:ascii="Calibri" w:hAnsi="Calibri" w:cs="Arial"/>
          <w:noProof/>
          <w:szCs w:val="20"/>
        </w:rPr>
        <w:t>, B. L. R</w:t>
      </w:r>
      <w:r w:rsidRPr="00E636AA">
        <w:rPr>
          <w:rFonts w:ascii="Calibri" w:hAnsi="Calibri" w:cs="Arial"/>
          <w:smallCaps/>
          <w:noProof/>
          <w:szCs w:val="20"/>
        </w:rPr>
        <w:t>odriguez</w:t>
      </w:r>
      <w:r w:rsidRPr="00E636AA">
        <w:rPr>
          <w:rFonts w:ascii="Calibri" w:hAnsi="Calibri" w:cs="Arial"/>
          <w:i/>
          <w:noProof/>
          <w:szCs w:val="20"/>
        </w:rPr>
        <w:t xml:space="preserve"> et al.</w:t>
      </w:r>
      <w:r w:rsidRPr="00E636AA">
        <w:rPr>
          <w:rFonts w:ascii="Calibri" w:hAnsi="Calibri" w:cs="Arial"/>
          <w:noProof/>
          <w:szCs w:val="20"/>
        </w:rPr>
        <w:t xml:space="preserve">, 2004 How much should we eat? The association between energy intake and mortality in a 36-year follow-up study of Japanese-American men. J Gerontol A Biol Sci Med Sci </w:t>
      </w:r>
      <w:r w:rsidRPr="00E636AA">
        <w:rPr>
          <w:rFonts w:ascii="Calibri" w:hAnsi="Calibri" w:cs="Arial"/>
          <w:b/>
          <w:noProof/>
          <w:szCs w:val="20"/>
        </w:rPr>
        <w:t>59:</w:t>
      </w:r>
      <w:r w:rsidRPr="00E636AA">
        <w:rPr>
          <w:rFonts w:ascii="Calibri" w:hAnsi="Calibri" w:cs="Arial"/>
          <w:noProof/>
          <w:szCs w:val="20"/>
        </w:rPr>
        <w:t xml:space="preserve"> 789-795.</w:t>
      </w:r>
      <w:bookmarkEnd w:id="172"/>
    </w:p>
    <w:p w:rsidR="00E636AA" w:rsidRPr="00E636AA" w:rsidRDefault="00E636AA" w:rsidP="00E636AA">
      <w:pPr>
        <w:spacing w:after="0" w:line="240" w:lineRule="auto"/>
        <w:ind w:left="720" w:hanging="720"/>
        <w:rPr>
          <w:rFonts w:ascii="Calibri" w:hAnsi="Calibri" w:cs="Arial"/>
          <w:noProof/>
          <w:szCs w:val="20"/>
        </w:rPr>
      </w:pPr>
      <w:bookmarkStart w:id="173" w:name="_ENREF_20"/>
      <w:r w:rsidRPr="00E636AA">
        <w:rPr>
          <w:rFonts w:ascii="Calibri" w:hAnsi="Calibri" w:cs="Arial"/>
          <w:noProof/>
          <w:szCs w:val="20"/>
        </w:rPr>
        <w:t>W</w:t>
      </w:r>
      <w:r w:rsidRPr="00E636AA">
        <w:rPr>
          <w:rFonts w:ascii="Calibri" w:hAnsi="Calibri" w:cs="Arial"/>
          <w:smallCaps/>
          <w:noProof/>
          <w:szCs w:val="20"/>
        </w:rPr>
        <w:t xml:space="preserve">illiams, </w:t>
      </w:r>
      <w:r w:rsidRPr="00E636AA">
        <w:rPr>
          <w:rFonts w:ascii="Calibri" w:hAnsi="Calibri" w:cs="Arial"/>
          <w:noProof/>
          <w:szCs w:val="20"/>
        </w:rPr>
        <w:t xml:space="preserve">G. C., 1957 Pleiotropy, natural selection and the evolution of senescence. Evolution </w:t>
      </w:r>
      <w:r w:rsidRPr="00E636AA">
        <w:rPr>
          <w:rFonts w:ascii="Calibri" w:hAnsi="Calibri" w:cs="Arial"/>
          <w:b/>
          <w:noProof/>
          <w:szCs w:val="20"/>
        </w:rPr>
        <w:t>11:</w:t>
      </w:r>
      <w:r w:rsidRPr="00E636AA">
        <w:rPr>
          <w:rFonts w:ascii="Calibri" w:hAnsi="Calibri" w:cs="Arial"/>
          <w:noProof/>
          <w:szCs w:val="20"/>
        </w:rPr>
        <w:t xml:space="preserve"> 398-411.</w:t>
      </w:r>
      <w:bookmarkEnd w:id="173"/>
    </w:p>
    <w:p w:rsidR="00E636AA" w:rsidRPr="00E636AA" w:rsidRDefault="00E636AA" w:rsidP="00E636AA">
      <w:pPr>
        <w:spacing w:line="240" w:lineRule="auto"/>
        <w:ind w:left="720" w:hanging="720"/>
        <w:rPr>
          <w:rFonts w:ascii="Calibri" w:hAnsi="Calibri" w:cs="Arial"/>
          <w:noProof/>
          <w:szCs w:val="20"/>
        </w:rPr>
      </w:pPr>
      <w:bookmarkStart w:id="174" w:name="_ENREF_21"/>
      <w:r w:rsidRPr="00E636AA">
        <w:rPr>
          <w:rFonts w:ascii="Calibri" w:hAnsi="Calibri" w:cs="Arial"/>
          <w:noProof/>
          <w:szCs w:val="20"/>
        </w:rPr>
        <w:t>Y</w:t>
      </w:r>
      <w:r w:rsidRPr="00E636AA">
        <w:rPr>
          <w:rFonts w:ascii="Calibri" w:hAnsi="Calibri" w:cs="Arial"/>
          <w:smallCaps/>
          <w:noProof/>
          <w:szCs w:val="20"/>
        </w:rPr>
        <w:t xml:space="preserve">u, </w:t>
      </w:r>
      <w:r w:rsidRPr="00E636AA">
        <w:rPr>
          <w:rFonts w:ascii="Calibri" w:hAnsi="Calibri" w:cs="Arial"/>
          <w:noProof/>
          <w:szCs w:val="20"/>
        </w:rPr>
        <w:t>S., X. E. Z</w:t>
      </w:r>
      <w:r w:rsidRPr="00E636AA">
        <w:rPr>
          <w:rFonts w:ascii="Calibri" w:hAnsi="Calibri" w:cs="Arial"/>
          <w:smallCaps/>
          <w:noProof/>
          <w:szCs w:val="20"/>
        </w:rPr>
        <w:t>hang</w:t>
      </w:r>
      <w:r w:rsidRPr="00E636AA">
        <w:rPr>
          <w:rFonts w:ascii="Calibri" w:hAnsi="Calibri" w:cs="Arial"/>
          <w:noProof/>
          <w:szCs w:val="20"/>
        </w:rPr>
        <w:t>, G. C</w:t>
      </w:r>
      <w:r w:rsidRPr="00E636AA">
        <w:rPr>
          <w:rFonts w:ascii="Calibri" w:hAnsi="Calibri" w:cs="Arial"/>
          <w:smallCaps/>
          <w:noProof/>
          <w:szCs w:val="20"/>
        </w:rPr>
        <w:t>hen</w:t>
      </w:r>
      <w:r w:rsidRPr="00E636AA">
        <w:rPr>
          <w:rFonts w:ascii="Calibri" w:hAnsi="Calibri" w:cs="Arial"/>
          <w:noProof/>
          <w:szCs w:val="20"/>
        </w:rPr>
        <w:t xml:space="preserve"> and W. L</w:t>
      </w:r>
      <w:r w:rsidRPr="00E636AA">
        <w:rPr>
          <w:rFonts w:ascii="Calibri" w:hAnsi="Calibri" w:cs="Arial"/>
          <w:smallCaps/>
          <w:noProof/>
          <w:szCs w:val="20"/>
        </w:rPr>
        <w:t>iu</w:t>
      </w:r>
      <w:r w:rsidRPr="00E636AA">
        <w:rPr>
          <w:rFonts w:ascii="Calibri" w:hAnsi="Calibri" w:cs="Arial"/>
          <w:noProof/>
          <w:szCs w:val="20"/>
        </w:rPr>
        <w:t xml:space="preserve">, 2012 Compromised cellular responses to DNA damage accelerate chronological aging by incurring cell wall fragility in Saccharomyces cerevisiae. Mol Biol Rep </w:t>
      </w:r>
      <w:r w:rsidRPr="00E636AA">
        <w:rPr>
          <w:rFonts w:ascii="Calibri" w:hAnsi="Calibri" w:cs="Arial"/>
          <w:b/>
          <w:noProof/>
          <w:szCs w:val="20"/>
        </w:rPr>
        <w:t>39:</w:t>
      </w:r>
      <w:r w:rsidRPr="00E636AA">
        <w:rPr>
          <w:rFonts w:ascii="Calibri" w:hAnsi="Calibri" w:cs="Arial"/>
          <w:noProof/>
          <w:szCs w:val="20"/>
        </w:rPr>
        <w:t xml:space="preserve"> 3573-3583.</w:t>
      </w:r>
      <w:bookmarkEnd w:id="174"/>
    </w:p>
    <w:p w:rsidR="00E636AA" w:rsidRDefault="00E636AA" w:rsidP="00E636AA">
      <w:pPr>
        <w:spacing w:line="240" w:lineRule="auto"/>
        <w:rPr>
          <w:rFonts w:ascii="Calibri" w:hAnsi="Calibri" w:cs="Arial"/>
          <w:noProof/>
          <w:szCs w:val="20"/>
        </w:rPr>
      </w:pPr>
    </w:p>
    <w:p w:rsidR="004D4295" w:rsidRPr="00B253C5" w:rsidDel="005D1495" w:rsidRDefault="00895576" w:rsidP="00BB6E21">
      <w:pPr>
        <w:spacing w:after="0" w:line="240" w:lineRule="auto"/>
        <w:rPr>
          <w:del w:id="175" w:author="hong qin" w:date="2012-04-18T09:23:00Z"/>
          <w:rFonts w:ascii="Arial" w:hAnsi="Arial" w:cs="Arial"/>
          <w:b/>
          <w:sz w:val="24"/>
          <w:szCs w:val="24"/>
        </w:rPr>
      </w:pPr>
      <w:ins w:id="176" w:author="hong qin" w:date="2012-04-16T21:25:00Z">
        <w:r>
          <w:rPr>
            <w:rFonts w:ascii="Arial" w:hAnsi="Arial" w:cs="Arial"/>
            <w:sz w:val="20"/>
            <w:szCs w:val="20"/>
          </w:rPr>
          <w:fldChar w:fldCharType="end"/>
        </w:r>
      </w:ins>
    </w:p>
    <w:p w:rsidR="00D72B40" w:rsidDel="005D1495" w:rsidRDefault="00D72B40" w:rsidP="004D4295">
      <w:pPr>
        <w:spacing w:after="0" w:line="240" w:lineRule="auto"/>
        <w:rPr>
          <w:del w:id="177" w:author="hong qin" w:date="2012-04-18T09:23:00Z"/>
          <w:rFonts w:ascii="Arial" w:hAnsi="Arial" w:cs="Arial"/>
          <w:b/>
          <w:sz w:val="24"/>
          <w:szCs w:val="24"/>
        </w:rPr>
      </w:pPr>
    </w:p>
    <w:p w:rsidR="006741E5" w:rsidRPr="00A17246" w:rsidDel="006108C4" w:rsidRDefault="006741E5" w:rsidP="006741E5">
      <w:pPr>
        <w:spacing w:after="0" w:line="240" w:lineRule="auto"/>
        <w:rPr>
          <w:del w:id="178" w:author="Unknown"/>
          <w:rStyle w:val="citation-flpages"/>
        </w:rPr>
      </w:pPr>
    </w:p>
    <w:p w:rsidR="006741E5" w:rsidDel="005D1495" w:rsidRDefault="006741E5" w:rsidP="004D4295">
      <w:pPr>
        <w:spacing w:after="0" w:line="240" w:lineRule="auto"/>
        <w:rPr>
          <w:del w:id="179" w:author="hong qin" w:date="2012-04-18T09:23:00Z"/>
          <w:rFonts w:ascii="Arial" w:hAnsi="Arial" w:cs="Arial"/>
          <w:b/>
          <w:sz w:val="24"/>
          <w:szCs w:val="24"/>
        </w:rPr>
      </w:pPr>
    </w:p>
    <w:p w:rsidR="006741E5" w:rsidRPr="00B253C5" w:rsidDel="005D1495" w:rsidRDefault="006741E5" w:rsidP="004D4295">
      <w:pPr>
        <w:spacing w:after="0" w:line="240" w:lineRule="auto"/>
        <w:rPr>
          <w:del w:id="180" w:author="hong qin" w:date="2012-04-18T09:23:00Z"/>
          <w:rFonts w:ascii="Arial" w:hAnsi="Arial" w:cs="Arial"/>
          <w:b/>
          <w:sz w:val="24"/>
          <w:szCs w:val="24"/>
        </w:rPr>
      </w:pPr>
    </w:p>
    <w:p w:rsidR="009B328A" w:rsidDel="002D5151" w:rsidRDefault="009B328A" w:rsidP="009B328A">
      <w:pPr>
        <w:spacing w:after="0" w:line="240" w:lineRule="auto"/>
        <w:rPr>
          <w:del w:id="181" w:author="Unknown"/>
          <w:rStyle w:val="citation-flpages"/>
        </w:rPr>
      </w:pPr>
    </w:p>
    <w:p w:rsidR="006741E5" w:rsidDel="002D5151" w:rsidRDefault="006741E5" w:rsidP="006741E5">
      <w:pPr>
        <w:pStyle w:val="Heading1"/>
        <w:spacing w:before="0" w:beforeAutospacing="0" w:after="0" w:afterAutospacing="0"/>
        <w:rPr>
          <w:del w:id="182" w:author="Unknown"/>
          <w:rStyle w:val="citation-flpages"/>
          <w:rFonts w:asciiTheme="minorHAnsi" w:eastAsiaTheme="minorHAnsi" w:hAnsiTheme="minorHAnsi" w:cstheme="minorBidi"/>
          <w:b w:val="0"/>
          <w:bCs w:val="0"/>
          <w:kern w:val="0"/>
          <w:sz w:val="22"/>
          <w:szCs w:val="22"/>
        </w:rPr>
      </w:pPr>
    </w:p>
    <w:p w:rsidR="00B333B2" w:rsidDel="005D1495" w:rsidRDefault="00B333B2" w:rsidP="006741E5">
      <w:pPr>
        <w:pStyle w:val="Heading1"/>
        <w:spacing w:before="0" w:beforeAutospacing="0" w:after="0" w:afterAutospacing="0"/>
        <w:rPr>
          <w:del w:id="183" w:author="hong qin" w:date="2012-04-18T09:23:00Z"/>
          <w:rStyle w:val="citation-flpages"/>
          <w:rFonts w:asciiTheme="minorHAnsi" w:eastAsiaTheme="minorHAnsi" w:hAnsiTheme="minorHAnsi" w:cstheme="minorBidi"/>
          <w:b w:val="0"/>
          <w:bCs w:val="0"/>
          <w:kern w:val="0"/>
          <w:sz w:val="22"/>
          <w:szCs w:val="22"/>
        </w:rPr>
      </w:pPr>
    </w:p>
    <w:p w:rsidR="00B333B2" w:rsidRPr="00B333B2" w:rsidDel="00520529" w:rsidRDefault="00B333B2" w:rsidP="00B333B2">
      <w:pPr>
        <w:pStyle w:val="Heading1"/>
        <w:spacing w:before="0" w:beforeAutospacing="0" w:after="0" w:afterAutospacing="0"/>
        <w:rPr>
          <w:del w:id="184" w:author="Unknown"/>
          <w:rStyle w:val="citation-flpages"/>
        </w:rPr>
      </w:pPr>
    </w:p>
    <w:p w:rsidR="002B3F09" w:rsidDel="00520529" w:rsidRDefault="002B3F09" w:rsidP="00EB5DC4">
      <w:pPr>
        <w:pStyle w:val="intro"/>
        <w:rPr>
          <w:del w:id="185" w:author="Unknown"/>
          <w:rStyle w:val="citationdoi"/>
          <w:rFonts w:asciiTheme="minorHAnsi" w:eastAsiaTheme="minorHAnsi" w:hAnsiTheme="minorHAnsi" w:cstheme="minorBidi"/>
          <w:sz w:val="22"/>
          <w:szCs w:val="22"/>
        </w:rPr>
      </w:pPr>
    </w:p>
    <w:p w:rsidR="005F3C62" w:rsidDel="00520529" w:rsidRDefault="005F3C62" w:rsidP="005F3C62">
      <w:pPr>
        <w:spacing w:after="0" w:line="240" w:lineRule="auto"/>
        <w:rPr>
          <w:del w:id="186" w:author="Unknown"/>
          <w:rStyle w:val="apple-converted-space"/>
        </w:rPr>
      </w:pPr>
      <w:bookmarkStart w:id="187" w:name="pone.0002670-Wilson1"/>
      <w:bookmarkEnd w:id="187"/>
    </w:p>
    <w:p w:rsidR="00CE17A7" w:rsidRPr="00CE17A7" w:rsidDel="005D1495" w:rsidRDefault="00CE17A7" w:rsidP="00CE17A7">
      <w:pPr>
        <w:tabs>
          <w:tab w:val="left" w:pos="5180"/>
        </w:tabs>
        <w:spacing w:after="0" w:line="240" w:lineRule="auto"/>
        <w:rPr>
          <w:del w:id="188" w:author="hong qin" w:date="2012-04-18T09:23:00Z"/>
          <w:rStyle w:val="apple-converted-space"/>
        </w:rPr>
      </w:pPr>
      <w:del w:id="189" w:author="hong qin" w:date="2012-04-18T09:23:00Z">
        <w:r w:rsidDel="005D1495">
          <w:rPr>
            <w:rStyle w:val="apple-converted-space"/>
            <w:rFonts w:ascii="Arial" w:hAnsi="Arial" w:cs="Arial"/>
            <w:b/>
            <w:sz w:val="24"/>
            <w:szCs w:val="24"/>
          </w:rPr>
          <w:tab/>
        </w:r>
      </w:del>
    </w:p>
    <w:p w:rsidR="00CE17A7" w:rsidRPr="00A17246" w:rsidDel="005D1495" w:rsidRDefault="00A17246" w:rsidP="005D1495">
      <w:pPr>
        <w:tabs>
          <w:tab w:val="left" w:pos="5180"/>
        </w:tabs>
        <w:spacing w:after="0" w:line="240" w:lineRule="auto"/>
        <w:rPr>
          <w:del w:id="190" w:author="hong qin" w:date="2012-04-18T09:23:00Z"/>
          <w:rFonts w:ascii="Arial" w:hAnsi="Arial" w:cs="Arial"/>
          <w:b/>
          <w:sz w:val="24"/>
          <w:szCs w:val="24"/>
        </w:rPr>
        <w:pPrChange w:id="191" w:author="hong qin" w:date="2012-04-18T09:23:00Z">
          <w:pPr>
            <w:tabs>
              <w:tab w:val="left" w:pos="1552"/>
            </w:tabs>
            <w:spacing w:after="0" w:line="240" w:lineRule="auto"/>
          </w:pPr>
        </w:pPrChange>
      </w:pPr>
      <w:del w:id="192" w:author="hong qin" w:date="2012-04-18T09:23:00Z">
        <w:r w:rsidRPr="00A17246" w:rsidDel="005D1495">
          <w:rPr>
            <w:rFonts w:ascii="Arial" w:hAnsi="Arial" w:cs="Arial"/>
            <w:b/>
            <w:sz w:val="24"/>
            <w:szCs w:val="24"/>
          </w:rPr>
          <w:tab/>
        </w:r>
      </w:del>
    </w:p>
    <w:p w:rsidR="00891E53" w:rsidRPr="00891E53" w:rsidRDefault="004D4295" w:rsidP="005D1495">
      <w:pPr>
        <w:tabs>
          <w:tab w:val="left" w:pos="5180"/>
        </w:tabs>
        <w:spacing w:after="0" w:line="240" w:lineRule="auto"/>
        <w:rPr>
          <w:rFonts w:ascii="Arial" w:hAnsi="Arial" w:cs="Arial"/>
          <w:sz w:val="24"/>
          <w:szCs w:val="24"/>
        </w:rPr>
        <w:pPrChange w:id="193" w:author="hong qin" w:date="2012-04-18T09:23:00Z">
          <w:pPr>
            <w:tabs>
              <w:tab w:val="left" w:pos="3273"/>
            </w:tabs>
            <w:spacing w:after="0" w:line="240" w:lineRule="auto"/>
          </w:pPr>
        </w:pPrChange>
      </w:pPr>
      <w:del w:id="194" w:author="hong qin" w:date="2012-04-18T09:23:00Z">
        <w:r w:rsidDel="005D1495">
          <w:rPr>
            <w:rFonts w:ascii="Arial" w:hAnsi="Arial" w:cs="Arial"/>
            <w:sz w:val="24"/>
            <w:szCs w:val="24"/>
          </w:rPr>
          <w:tab/>
        </w:r>
      </w:del>
    </w:p>
    <w:p w:rsidR="004904BD" w:rsidRPr="00FD0431" w:rsidRDefault="00CD276D" w:rsidP="00B333B2">
      <w:pPr>
        <w:rPr>
          <w:rFonts w:ascii="Arial" w:hAnsi="Arial" w:cs="Arial"/>
          <w:sz w:val="24"/>
          <w:szCs w:val="24"/>
        </w:rPr>
      </w:pPr>
      <w:proofErr w:type="spellStart"/>
      <w:r w:rsidRPr="00891E53">
        <w:rPr>
          <w:rStyle w:val="st"/>
          <w:rFonts w:ascii="Arial" w:hAnsi="Arial" w:cs="Arial"/>
          <w:sz w:val="24"/>
          <w:szCs w:val="24"/>
        </w:rPr>
        <w:lastRenderedPageBreak/>
        <w:t>Ruckenstuhl</w:t>
      </w:r>
      <w:proofErr w:type="spellEnd"/>
      <w:r w:rsidR="0076135E" w:rsidRPr="00891E53">
        <w:rPr>
          <w:rFonts w:ascii="Arial" w:hAnsi="Arial" w:cs="Arial"/>
          <w:sz w:val="24"/>
          <w:szCs w:val="24"/>
        </w:rPr>
        <w:t xml:space="preserve">, </w:t>
      </w:r>
      <w:r w:rsidR="00500CA7">
        <w:rPr>
          <w:rFonts w:ascii="Arial" w:hAnsi="Arial" w:cs="Arial"/>
          <w:sz w:val="24"/>
          <w:szCs w:val="24"/>
        </w:rPr>
        <w:t xml:space="preserve">C., </w:t>
      </w:r>
      <w:r w:rsidR="002A2489" w:rsidRPr="00891E53">
        <w:rPr>
          <w:rFonts w:ascii="Arial" w:hAnsi="Arial" w:cs="Arial"/>
          <w:sz w:val="24"/>
          <w:szCs w:val="24"/>
        </w:rPr>
        <w:t>D. Carmona-Gutierrez</w:t>
      </w:r>
      <w:r w:rsidR="008038B4" w:rsidRPr="00891E53">
        <w:rPr>
          <w:rFonts w:ascii="Arial" w:hAnsi="Arial" w:cs="Arial"/>
          <w:sz w:val="24"/>
          <w:szCs w:val="24"/>
        </w:rPr>
        <w:t xml:space="preserve">, F. </w:t>
      </w:r>
      <w:proofErr w:type="spellStart"/>
      <w:r w:rsidR="008038B4" w:rsidRPr="00891E53">
        <w:rPr>
          <w:rFonts w:ascii="Arial" w:hAnsi="Arial" w:cs="Arial"/>
          <w:sz w:val="24"/>
          <w:szCs w:val="24"/>
        </w:rPr>
        <w:t>Madeo</w:t>
      </w:r>
      <w:proofErr w:type="spellEnd"/>
      <w:proofErr w:type="gramStart"/>
      <w:r w:rsidR="00D43203" w:rsidRPr="00891E53">
        <w:rPr>
          <w:rFonts w:ascii="Arial" w:hAnsi="Arial" w:cs="Arial"/>
          <w:sz w:val="24"/>
          <w:szCs w:val="24"/>
        </w:rPr>
        <w:t>.(</w:t>
      </w:r>
      <w:proofErr w:type="gramEnd"/>
      <w:r w:rsidR="00171D60" w:rsidRPr="00891E53">
        <w:rPr>
          <w:rFonts w:ascii="Arial" w:hAnsi="Arial" w:cs="Arial"/>
          <w:sz w:val="24"/>
          <w:szCs w:val="24"/>
        </w:rPr>
        <w:t>2010)</w:t>
      </w:r>
      <w:r w:rsidR="00D43203" w:rsidRPr="00891E53">
        <w:rPr>
          <w:rFonts w:ascii="Arial" w:hAnsi="Arial" w:cs="Arial"/>
          <w:sz w:val="24"/>
          <w:szCs w:val="24"/>
        </w:rPr>
        <w:t>The sweet taste of death: glucose triggers apoptosis during yeast chronological aging (</w:t>
      </w:r>
      <w:r w:rsidR="00171D60" w:rsidRPr="00891E53">
        <w:rPr>
          <w:rFonts w:ascii="Arial" w:hAnsi="Arial" w:cs="Arial"/>
          <w:sz w:val="24"/>
          <w:szCs w:val="24"/>
          <w:u w:val="single"/>
        </w:rPr>
        <w:t>Aging</w:t>
      </w:r>
      <w:r w:rsidR="00171D60" w:rsidRPr="00891E53">
        <w:rPr>
          <w:rFonts w:ascii="Arial" w:hAnsi="Arial" w:cs="Arial"/>
          <w:sz w:val="24"/>
          <w:szCs w:val="24"/>
        </w:rPr>
        <w:t>. 2(10):</w:t>
      </w:r>
      <w:r w:rsidR="002A2489" w:rsidRPr="00891E53">
        <w:rPr>
          <w:rFonts w:ascii="Arial" w:hAnsi="Arial" w:cs="Arial"/>
          <w:sz w:val="24"/>
          <w:szCs w:val="24"/>
        </w:rPr>
        <w:t>643-649.</w:t>
      </w:r>
      <w:r w:rsidR="004904BD" w:rsidRPr="00FD0431">
        <w:rPr>
          <w:rFonts w:ascii="Arial" w:hAnsi="Arial" w:cs="Arial"/>
          <w:sz w:val="24"/>
          <w:szCs w:val="24"/>
        </w:rPr>
        <w:tab/>
      </w:r>
    </w:p>
    <w:p w:rsidR="008A2845" w:rsidRPr="00FD0431" w:rsidRDefault="008A2845" w:rsidP="008D2FF0">
      <w:pPr>
        <w:spacing w:after="0" w:line="240" w:lineRule="auto"/>
        <w:rPr>
          <w:rFonts w:ascii="Arial" w:hAnsi="Arial" w:cs="Arial"/>
          <w:sz w:val="24"/>
          <w:szCs w:val="24"/>
        </w:rPr>
      </w:pPr>
    </w:p>
    <w:p w:rsidR="008A2845" w:rsidRPr="00FD0431" w:rsidRDefault="008A2845" w:rsidP="008D2FF0">
      <w:pPr>
        <w:spacing w:after="0" w:line="240" w:lineRule="auto"/>
        <w:rPr>
          <w:rFonts w:ascii="Arial" w:hAnsi="Arial" w:cs="Arial"/>
          <w:sz w:val="24"/>
          <w:szCs w:val="24"/>
        </w:rPr>
      </w:pPr>
      <w:r w:rsidRPr="00FD0431">
        <w:rPr>
          <w:rFonts w:ascii="Arial" w:hAnsi="Arial" w:cs="Arial"/>
          <w:sz w:val="24"/>
          <w:szCs w:val="24"/>
        </w:rPr>
        <w:t>Mortimer,</w:t>
      </w:r>
      <w:r w:rsidR="007A00AD" w:rsidRPr="00FD0431">
        <w:rPr>
          <w:rFonts w:ascii="Arial" w:hAnsi="Arial" w:cs="Arial"/>
          <w:sz w:val="24"/>
          <w:szCs w:val="24"/>
        </w:rPr>
        <w:t xml:space="preserve"> R.K. and J.R. Johnston (1959) </w:t>
      </w:r>
      <w:r w:rsidRPr="00FD0431">
        <w:rPr>
          <w:rFonts w:ascii="Arial" w:hAnsi="Arial" w:cs="Arial"/>
          <w:sz w:val="24"/>
          <w:szCs w:val="24"/>
        </w:rPr>
        <w:t>Lifespan in individual yeast cells.</w:t>
      </w:r>
      <w:r w:rsidRPr="00FD0431">
        <w:rPr>
          <w:rFonts w:ascii="Arial" w:hAnsi="Arial" w:cs="Arial"/>
          <w:sz w:val="24"/>
          <w:szCs w:val="24"/>
          <w:u w:val="single"/>
        </w:rPr>
        <w:t>Nature</w:t>
      </w:r>
      <w:r w:rsidRPr="00FD0431">
        <w:rPr>
          <w:rFonts w:ascii="Arial" w:hAnsi="Arial" w:cs="Arial"/>
          <w:sz w:val="24"/>
          <w:szCs w:val="24"/>
        </w:rPr>
        <w:t>.</w:t>
      </w:r>
      <w:r w:rsidR="009954A8" w:rsidRPr="00FD0431">
        <w:rPr>
          <w:rFonts w:ascii="Arial" w:hAnsi="Arial" w:cs="Arial"/>
          <w:sz w:val="24"/>
          <w:szCs w:val="24"/>
        </w:rPr>
        <w:t>183: 1751-1752.</w:t>
      </w:r>
    </w:p>
    <w:p w:rsidR="00C3341C" w:rsidRPr="00FD0431" w:rsidRDefault="00C3341C" w:rsidP="008D2FF0">
      <w:pPr>
        <w:spacing w:after="0" w:line="240" w:lineRule="auto"/>
        <w:rPr>
          <w:rFonts w:ascii="Arial" w:hAnsi="Arial" w:cs="Arial"/>
          <w:sz w:val="24"/>
          <w:szCs w:val="24"/>
        </w:rPr>
      </w:pPr>
    </w:p>
    <w:p w:rsidR="002F7AF1" w:rsidRPr="00FD0431" w:rsidRDefault="002F7AF1" w:rsidP="002F7AF1">
      <w:pPr>
        <w:spacing w:after="0" w:line="315" w:lineRule="atLeast"/>
        <w:rPr>
          <w:rFonts w:ascii="Arial" w:hAnsi="Arial" w:cs="Arial"/>
          <w:sz w:val="24"/>
          <w:szCs w:val="24"/>
        </w:rPr>
      </w:pPr>
      <w:r w:rsidRPr="00FD0431">
        <w:rPr>
          <w:rStyle w:val="authors"/>
          <w:rFonts w:ascii="Arial" w:hAnsi="Arial" w:cs="Arial"/>
          <w:sz w:val="24"/>
          <w:szCs w:val="24"/>
        </w:rPr>
        <w:t xml:space="preserve">Cost GJ, </w:t>
      </w:r>
      <w:proofErr w:type="spellStart"/>
      <w:r w:rsidRPr="00FD0431">
        <w:rPr>
          <w:rStyle w:val="authors"/>
          <w:rFonts w:ascii="Arial" w:hAnsi="Arial" w:cs="Arial"/>
          <w:sz w:val="24"/>
          <w:szCs w:val="24"/>
        </w:rPr>
        <w:t>Boeke</w:t>
      </w:r>
      <w:proofErr w:type="spellEnd"/>
      <w:r w:rsidRPr="00FD0431">
        <w:rPr>
          <w:rStyle w:val="authors"/>
          <w:rFonts w:ascii="Arial" w:hAnsi="Arial" w:cs="Arial"/>
          <w:sz w:val="24"/>
          <w:szCs w:val="24"/>
        </w:rPr>
        <w:t xml:space="preserve"> JD</w:t>
      </w:r>
      <w:r w:rsidR="007A00AD" w:rsidRPr="00FD0431">
        <w:rPr>
          <w:rStyle w:val="authors"/>
          <w:rFonts w:ascii="Arial" w:hAnsi="Arial" w:cs="Arial"/>
          <w:sz w:val="24"/>
          <w:szCs w:val="24"/>
        </w:rPr>
        <w:t>.</w:t>
      </w:r>
      <w:r w:rsidRPr="00FD0431">
        <w:rPr>
          <w:rStyle w:val="apple-converted-space"/>
          <w:rFonts w:ascii="Arial" w:hAnsi="Arial" w:cs="Arial"/>
          <w:sz w:val="24"/>
          <w:szCs w:val="24"/>
        </w:rPr>
        <w:t> </w:t>
      </w:r>
      <w:r w:rsidRPr="00FD0431">
        <w:rPr>
          <w:rFonts w:ascii="Arial" w:hAnsi="Arial" w:cs="Arial"/>
          <w:sz w:val="24"/>
          <w:szCs w:val="24"/>
        </w:rPr>
        <w:t xml:space="preserve">(1996)A useful colony </w:t>
      </w:r>
      <w:proofErr w:type="spellStart"/>
      <w:r w:rsidRPr="00FD0431">
        <w:rPr>
          <w:rFonts w:ascii="Arial" w:hAnsi="Arial" w:cs="Arial"/>
          <w:sz w:val="24"/>
          <w:szCs w:val="24"/>
        </w:rPr>
        <w:t>colour</w:t>
      </w:r>
      <w:proofErr w:type="spellEnd"/>
      <w:r w:rsidRPr="00FD0431">
        <w:rPr>
          <w:rFonts w:ascii="Arial" w:hAnsi="Arial" w:cs="Arial"/>
          <w:sz w:val="24"/>
          <w:szCs w:val="24"/>
        </w:rPr>
        <w:t xml:space="preserve"> phenotype associated with the yeast selectable/counter-selectable marker MET15.</w:t>
      </w:r>
      <w:r w:rsidRPr="00FD0431">
        <w:rPr>
          <w:rFonts w:ascii="Arial" w:hAnsi="Arial" w:cs="Arial"/>
          <w:sz w:val="24"/>
          <w:szCs w:val="24"/>
          <w:u w:val="single"/>
        </w:rPr>
        <w:t>Yeast</w:t>
      </w:r>
      <w:r w:rsidR="00D01CFA" w:rsidRPr="00FD0431">
        <w:rPr>
          <w:rFonts w:ascii="Arial" w:hAnsi="Arial" w:cs="Arial"/>
          <w:sz w:val="24"/>
          <w:szCs w:val="24"/>
        </w:rPr>
        <w:t>.</w:t>
      </w:r>
      <w:r w:rsidRPr="00FD0431">
        <w:rPr>
          <w:rFonts w:ascii="Arial" w:hAnsi="Arial" w:cs="Arial"/>
          <w:sz w:val="24"/>
          <w:szCs w:val="24"/>
        </w:rPr>
        <w:t xml:space="preserve"> 12: 939–941.</w:t>
      </w:r>
      <w:r w:rsidRPr="00FD0431">
        <w:rPr>
          <w:rStyle w:val="apple-converted-space"/>
          <w:rFonts w:ascii="Arial" w:hAnsi="Arial" w:cs="Arial"/>
          <w:sz w:val="24"/>
          <w:szCs w:val="24"/>
        </w:rPr>
        <w:t> </w:t>
      </w:r>
    </w:p>
    <w:p w:rsidR="002F7AF1" w:rsidRPr="001209A9" w:rsidRDefault="002F7AF1" w:rsidP="005F6313">
      <w:pPr>
        <w:spacing w:after="0" w:line="240" w:lineRule="auto"/>
        <w:rPr>
          <w:rFonts w:ascii="Arial" w:hAnsi="Arial" w:cs="Arial"/>
          <w:sz w:val="24"/>
          <w:szCs w:val="24"/>
        </w:rPr>
      </w:pPr>
    </w:p>
    <w:p w:rsidR="00C773EE" w:rsidRPr="001209A9" w:rsidRDefault="001E7D03" w:rsidP="00C773EE">
      <w:pPr>
        <w:spacing w:after="0" w:line="240" w:lineRule="auto"/>
        <w:rPr>
          <w:rFonts w:ascii="Arial" w:eastAsia="Times New Roman" w:hAnsi="Arial" w:cs="Arial"/>
          <w:sz w:val="24"/>
          <w:szCs w:val="24"/>
        </w:rPr>
      </w:pPr>
      <w:proofErr w:type="spellStart"/>
      <w:r w:rsidRPr="001209A9">
        <w:rPr>
          <w:rFonts w:ascii="Arial" w:hAnsi="Arial" w:cs="Arial"/>
          <w:sz w:val="24"/>
          <w:szCs w:val="24"/>
        </w:rPr>
        <w:t>Hiraoka</w:t>
      </w:r>
      <w:proofErr w:type="spellEnd"/>
      <w:r w:rsidRPr="001209A9">
        <w:rPr>
          <w:rFonts w:ascii="Arial" w:hAnsi="Arial" w:cs="Arial"/>
          <w:sz w:val="24"/>
          <w:szCs w:val="24"/>
        </w:rPr>
        <w:t xml:space="preserve"> M, K Watanabe, K </w:t>
      </w:r>
      <w:proofErr w:type="spellStart"/>
      <w:r w:rsidRPr="001209A9">
        <w:rPr>
          <w:rFonts w:ascii="Arial" w:hAnsi="Arial" w:cs="Arial"/>
          <w:sz w:val="24"/>
          <w:szCs w:val="24"/>
        </w:rPr>
        <w:t>Umezu</w:t>
      </w:r>
      <w:proofErr w:type="spellEnd"/>
      <w:r w:rsidRPr="001209A9">
        <w:rPr>
          <w:rFonts w:ascii="Arial" w:hAnsi="Arial" w:cs="Arial"/>
          <w:sz w:val="24"/>
          <w:szCs w:val="24"/>
        </w:rPr>
        <w:t>, H Maki</w:t>
      </w:r>
      <w:r w:rsidR="007A00AD" w:rsidRPr="001209A9">
        <w:rPr>
          <w:rFonts w:ascii="Arial" w:hAnsi="Arial" w:cs="Arial"/>
          <w:sz w:val="24"/>
          <w:szCs w:val="24"/>
        </w:rPr>
        <w:t>.</w:t>
      </w:r>
      <w:r w:rsidRPr="001209A9">
        <w:rPr>
          <w:rFonts w:ascii="Arial" w:hAnsi="Arial" w:cs="Arial"/>
          <w:sz w:val="24"/>
          <w:szCs w:val="24"/>
        </w:rPr>
        <w:t xml:space="preserve"> </w:t>
      </w:r>
      <w:proofErr w:type="gramStart"/>
      <w:r w:rsidRPr="001209A9">
        <w:rPr>
          <w:rFonts w:ascii="Arial" w:hAnsi="Arial" w:cs="Arial"/>
          <w:sz w:val="24"/>
          <w:szCs w:val="24"/>
        </w:rPr>
        <w:t>(</w:t>
      </w:r>
      <w:r w:rsidR="00C773EE" w:rsidRPr="001209A9">
        <w:rPr>
          <w:rFonts w:ascii="Arial" w:hAnsi="Arial" w:cs="Arial"/>
          <w:sz w:val="24"/>
          <w:szCs w:val="24"/>
        </w:rPr>
        <w:t>2000</w:t>
      </w:r>
      <w:r w:rsidR="007A00AD" w:rsidRPr="001209A9">
        <w:rPr>
          <w:rFonts w:ascii="Arial" w:hAnsi="Arial" w:cs="Arial"/>
          <w:sz w:val="24"/>
          <w:szCs w:val="24"/>
        </w:rPr>
        <w:t xml:space="preserve">) </w:t>
      </w:r>
      <w:r w:rsidR="007A5E35" w:rsidRPr="001209A9">
        <w:rPr>
          <w:rFonts w:ascii="Arial" w:hAnsi="Arial" w:cs="Arial"/>
          <w:sz w:val="24"/>
          <w:szCs w:val="24"/>
        </w:rPr>
        <w:t xml:space="preserve">Spontaneous loss of </w:t>
      </w:r>
      <w:proofErr w:type="spellStart"/>
      <w:r w:rsidR="007A5E35" w:rsidRPr="001209A9">
        <w:rPr>
          <w:rFonts w:ascii="Arial" w:hAnsi="Arial" w:cs="Arial"/>
          <w:sz w:val="24"/>
          <w:szCs w:val="24"/>
        </w:rPr>
        <w:t>heterozygosity</w:t>
      </w:r>
      <w:proofErr w:type="spellEnd"/>
      <w:r w:rsidR="007A5E35" w:rsidRPr="001209A9">
        <w:rPr>
          <w:rFonts w:ascii="Arial" w:hAnsi="Arial" w:cs="Arial"/>
          <w:sz w:val="24"/>
          <w:szCs w:val="24"/>
        </w:rPr>
        <w:t xml:space="preserve"> in diploid </w:t>
      </w:r>
      <w:proofErr w:type="spellStart"/>
      <w:r w:rsidR="007A5E35" w:rsidRPr="001209A9">
        <w:rPr>
          <w:rFonts w:ascii="Arial" w:hAnsi="Arial" w:cs="Arial"/>
          <w:sz w:val="24"/>
          <w:szCs w:val="24"/>
        </w:rPr>
        <w:t>Saccharomyces</w:t>
      </w:r>
      <w:proofErr w:type="spellEnd"/>
      <w:r w:rsidR="007A5E35" w:rsidRPr="001209A9">
        <w:rPr>
          <w:rFonts w:ascii="Arial" w:hAnsi="Arial" w:cs="Arial"/>
          <w:sz w:val="24"/>
          <w:szCs w:val="24"/>
        </w:rPr>
        <w:t xml:space="preserve"> </w:t>
      </w:r>
      <w:proofErr w:type="spellStart"/>
      <w:r w:rsidR="007A5E35" w:rsidRPr="001209A9">
        <w:rPr>
          <w:rFonts w:ascii="Arial" w:hAnsi="Arial" w:cs="Arial"/>
          <w:sz w:val="24"/>
          <w:szCs w:val="24"/>
        </w:rPr>
        <w:t>cerevisiae</w:t>
      </w:r>
      <w:proofErr w:type="spellEnd"/>
      <w:r w:rsidR="007A5E35" w:rsidRPr="001209A9">
        <w:rPr>
          <w:rFonts w:ascii="Arial" w:hAnsi="Arial" w:cs="Arial"/>
          <w:sz w:val="24"/>
          <w:szCs w:val="24"/>
        </w:rPr>
        <w:t xml:space="preserve"> cells.</w:t>
      </w:r>
      <w:r w:rsidR="003149E4" w:rsidRPr="001209A9">
        <w:rPr>
          <w:rFonts w:ascii="Arial" w:hAnsi="Arial" w:cs="Arial"/>
          <w:sz w:val="24"/>
          <w:szCs w:val="24"/>
        </w:rPr>
        <w:t>”</w:t>
      </w:r>
      <w:r w:rsidR="00C773EE" w:rsidRPr="001209A9">
        <w:rPr>
          <w:rFonts w:ascii="Arial" w:hAnsi="Arial" w:cs="Arial"/>
          <w:sz w:val="24"/>
          <w:szCs w:val="24"/>
          <w:u w:val="single"/>
        </w:rPr>
        <w:t>Genetics</w:t>
      </w:r>
      <w:r w:rsidR="00C773EE" w:rsidRPr="001209A9">
        <w:rPr>
          <w:rFonts w:ascii="Arial" w:hAnsi="Arial" w:cs="Arial"/>
          <w:sz w:val="24"/>
          <w:szCs w:val="24"/>
        </w:rPr>
        <w:t>.</w:t>
      </w:r>
      <w:proofErr w:type="gramEnd"/>
      <w:r w:rsidR="00C773EE" w:rsidRPr="001209A9">
        <w:rPr>
          <w:rFonts w:ascii="Arial" w:hAnsi="Arial" w:cs="Arial"/>
          <w:sz w:val="24"/>
          <w:szCs w:val="24"/>
        </w:rPr>
        <w:t xml:space="preserve"> </w:t>
      </w:r>
      <w:r w:rsidR="00C773EE" w:rsidRPr="001209A9">
        <w:rPr>
          <w:rFonts w:ascii="Arial" w:eastAsia="Times New Roman" w:hAnsi="Arial" w:cs="Arial"/>
          <w:sz w:val="24"/>
          <w:szCs w:val="24"/>
        </w:rPr>
        <w:t xml:space="preserve">156(4): 1531–1548. </w:t>
      </w:r>
    </w:p>
    <w:p w:rsidR="002E76E6" w:rsidRPr="001209A9" w:rsidRDefault="002E76E6" w:rsidP="00C773EE">
      <w:pPr>
        <w:spacing w:after="0" w:line="240" w:lineRule="auto"/>
        <w:rPr>
          <w:rFonts w:ascii="Arial" w:eastAsia="Times New Roman" w:hAnsi="Arial" w:cs="Arial"/>
          <w:sz w:val="24"/>
          <w:szCs w:val="24"/>
        </w:rPr>
      </w:pPr>
    </w:p>
    <w:p w:rsidR="002E76E6" w:rsidRPr="001209A9" w:rsidRDefault="002E76E6" w:rsidP="00C773EE">
      <w:pPr>
        <w:spacing w:after="0" w:line="240" w:lineRule="auto"/>
        <w:rPr>
          <w:rFonts w:ascii="Arial" w:hAnsi="Arial" w:cs="Arial"/>
          <w:sz w:val="24"/>
          <w:szCs w:val="24"/>
        </w:rPr>
      </w:pPr>
      <w:proofErr w:type="spellStart"/>
      <w:r w:rsidRPr="001209A9">
        <w:rPr>
          <w:rFonts w:ascii="Arial" w:hAnsi="Arial" w:cs="Arial"/>
          <w:sz w:val="24"/>
          <w:szCs w:val="24"/>
        </w:rPr>
        <w:t>LaFave</w:t>
      </w:r>
      <w:proofErr w:type="spellEnd"/>
      <w:r w:rsidRPr="001209A9">
        <w:rPr>
          <w:rFonts w:ascii="Arial" w:hAnsi="Arial" w:cs="Arial"/>
          <w:sz w:val="24"/>
          <w:szCs w:val="24"/>
        </w:rPr>
        <w:t xml:space="preserve"> MC, </w:t>
      </w:r>
      <w:proofErr w:type="spellStart"/>
      <w:r w:rsidRPr="001209A9">
        <w:rPr>
          <w:rFonts w:ascii="Arial" w:hAnsi="Arial" w:cs="Arial"/>
          <w:sz w:val="24"/>
          <w:szCs w:val="24"/>
        </w:rPr>
        <w:t>Sekelsky</w:t>
      </w:r>
      <w:proofErr w:type="spellEnd"/>
      <w:r w:rsidRPr="001209A9">
        <w:rPr>
          <w:rFonts w:ascii="Arial" w:hAnsi="Arial" w:cs="Arial"/>
          <w:sz w:val="24"/>
          <w:szCs w:val="24"/>
        </w:rPr>
        <w:t xml:space="preserve"> J (2009)</w:t>
      </w:r>
      <w:proofErr w:type="gramStart"/>
      <w:r w:rsidR="001672C7" w:rsidRPr="001209A9">
        <w:rPr>
          <w:rFonts w:ascii="Arial" w:hAnsi="Arial" w:cs="Arial"/>
          <w:sz w:val="24"/>
          <w:szCs w:val="24"/>
        </w:rPr>
        <w:t>.“</w:t>
      </w:r>
      <w:proofErr w:type="gramEnd"/>
      <w:r w:rsidRPr="001209A9">
        <w:rPr>
          <w:rFonts w:ascii="Arial" w:hAnsi="Arial" w:cs="Arial"/>
          <w:sz w:val="24"/>
          <w:szCs w:val="24"/>
        </w:rPr>
        <w:t xml:space="preserve">Mitotic Recombination: Why? When? How? </w:t>
      </w:r>
      <w:proofErr w:type="gramStart"/>
      <w:r w:rsidRPr="001209A9">
        <w:rPr>
          <w:rFonts w:ascii="Arial" w:hAnsi="Arial" w:cs="Arial"/>
          <w:sz w:val="24"/>
          <w:szCs w:val="24"/>
        </w:rPr>
        <w:t>Where?</w:t>
      </w:r>
      <w:r w:rsidR="00A363CB" w:rsidRPr="001209A9">
        <w:rPr>
          <w:rFonts w:ascii="Arial" w:hAnsi="Arial" w:cs="Arial"/>
          <w:sz w:val="24"/>
          <w:szCs w:val="24"/>
        </w:rPr>
        <w:t>”</w:t>
      </w:r>
      <w:proofErr w:type="spellStart"/>
      <w:proofErr w:type="gramEnd"/>
      <w:r w:rsidRPr="001209A9">
        <w:rPr>
          <w:rFonts w:ascii="Arial" w:hAnsi="Arial" w:cs="Arial"/>
          <w:sz w:val="24"/>
          <w:szCs w:val="24"/>
          <w:u w:val="single"/>
        </w:rPr>
        <w:t>PLoS</w:t>
      </w:r>
      <w:proofErr w:type="spellEnd"/>
      <w:r w:rsidRPr="001209A9">
        <w:rPr>
          <w:rFonts w:ascii="Arial" w:hAnsi="Arial" w:cs="Arial"/>
          <w:sz w:val="24"/>
          <w:szCs w:val="24"/>
          <w:u w:val="single"/>
        </w:rPr>
        <w:t xml:space="preserve"> Genet</w:t>
      </w:r>
      <w:r w:rsidRPr="001209A9">
        <w:rPr>
          <w:rFonts w:ascii="Arial" w:hAnsi="Arial" w:cs="Arial"/>
          <w:sz w:val="24"/>
          <w:szCs w:val="24"/>
        </w:rPr>
        <w:t xml:space="preserve"> 5(3): e1000411. doi:10.1371/journal.pgen.1000411</w:t>
      </w:r>
    </w:p>
    <w:p w:rsidR="002860D3" w:rsidRPr="001209A9" w:rsidRDefault="002860D3" w:rsidP="00C773EE">
      <w:pPr>
        <w:spacing w:after="0" w:line="240" w:lineRule="auto"/>
        <w:rPr>
          <w:rFonts w:ascii="Arial" w:hAnsi="Arial" w:cs="Arial"/>
          <w:sz w:val="24"/>
          <w:szCs w:val="24"/>
        </w:rPr>
      </w:pPr>
    </w:p>
    <w:p w:rsidR="002860D3" w:rsidRDefault="002860D3" w:rsidP="00C773EE">
      <w:pPr>
        <w:spacing w:after="0" w:line="240" w:lineRule="auto"/>
        <w:rPr>
          <w:rFonts w:ascii="Arial" w:hAnsi="Arial" w:cs="Arial"/>
          <w:sz w:val="24"/>
          <w:szCs w:val="24"/>
        </w:rPr>
      </w:pPr>
      <w:r w:rsidRPr="001209A9">
        <w:rPr>
          <w:rFonts w:ascii="Arial" w:hAnsi="Arial" w:cs="Arial"/>
          <w:sz w:val="24"/>
          <w:szCs w:val="24"/>
        </w:rPr>
        <w:t>William B.C.</w:t>
      </w:r>
      <w:r w:rsidR="00594BCB" w:rsidRPr="001209A9">
        <w:rPr>
          <w:rFonts w:ascii="Arial" w:hAnsi="Arial" w:cs="Arial"/>
          <w:sz w:val="24"/>
          <w:szCs w:val="24"/>
        </w:rPr>
        <w:t xml:space="preserve">, M </w:t>
      </w:r>
      <w:proofErr w:type="spellStart"/>
      <w:r w:rsidR="00594BCB" w:rsidRPr="001209A9">
        <w:rPr>
          <w:rFonts w:ascii="Arial" w:hAnsi="Arial" w:cs="Arial"/>
          <w:sz w:val="24"/>
          <w:szCs w:val="24"/>
        </w:rPr>
        <w:t>Wienberger</w:t>
      </w:r>
      <w:proofErr w:type="spellEnd"/>
      <w:r w:rsidR="00594BCB" w:rsidRPr="001209A9">
        <w:rPr>
          <w:rFonts w:ascii="Arial" w:hAnsi="Arial" w:cs="Arial"/>
          <w:sz w:val="24"/>
          <w:szCs w:val="24"/>
        </w:rPr>
        <w:t xml:space="preserve"> (2007). </w:t>
      </w:r>
      <w:r w:rsidR="00C73354" w:rsidRPr="001209A9">
        <w:rPr>
          <w:rFonts w:ascii="Arial" w:hAnsi="Arial" w:cs="Arial"/>
          <w:sz w:val="24"/>
          <w:szCs w:val="24"/>
        </w:rPr>
        <w:t>“</w:t>
      </w:r>
      <w:r w:rsidR="005C2A3B" w:rsidRPr="001209A9">
        <w:rPr>
          <w:rFonts w:ascii="Arial" w:hAnsi="Arial" w:cs="Arial"/>
          <w:sz w:val="24"/>
          <w:szCs w:val="24"/>
        </w:rPr>
        <w:t>Survey and Summary: DNA replication stress, genome instability, and aging.</w:t>
      </w:r>
      <w:r w:rsidR="00246909" w:rsidRPr="001209A9">
        <w:rPr>
          <w:rFonts w:ascii="Arial" w:hAnsi="Arial" w:cs="Arial"/>
          <w:sz w:val="24"/>
          <w:szCs w:val="24"/>
        </w:rPr>
        <w:t>”</w:t>
      </w:r>
      <w:proofErr w:type="gramStart"/>
      <w:r w:rsidR="00E57F0D" w:rsidRPr="001209A9">
        <w:rPr>
          <w:rFonts w:ascii="Arial" w:hAnsi="Arial" w:cs="Arial"/>
          <w:sz w:val="24"/>
          <w:szCs w:val="24"/>
          <w:u w:val="single"/>
        </w:rPr>
        <w:t>Nucleic Acids Research</w:t>
      </w:r>
      <w:r w:rsidR="00822126" w:rsidRPr="001209A9">
        <w:rPr>
          <w:rFonts w:ascii="Arial" w:hAnsi="Arial" w:cs="Arial"/>
          <w:sz w:val="24"/>
          <w:szCs w:val="24"/>
        </w:rPr>
        <w:t>.</w:t>
      </w:r>
      <w:proofErr w:type="gramEnd"/>
      <w:r w:rsidR="00E57F0D" w:rsidRPr="001209A9">
        <w:rPr>
          <w:rFonts w:ascii="Arial" w:hAnsi="Arial" w:cs="Arial"/>
          <w:sz w:val="24"/>
          <w:szCs w:val="24"/>
        </w:rPr>
        <w:t xml:space="preserve"> 35(22): 7545–7556</w:t>
      </w:r>
      <w:r w:rsidR="00937376" w:rsidRPr="001209A9">
        <w:rPr>
          <w:rFonts w:ascii="Arial" w:hAnsi="Arial" w:cs="Arial"/>
          <w:sz w:val="24"/>
          <w:szCs w:val="24"/>
        </w:rPr>
        <w:t>.</w:t>
      </w:r>
    </w:p>
    <w:p w:rsidR="001C2AAA" w:rsidRDefault="001C2AAA" w:rsidP="00C773EE">
      <w:pPr>
        <w:spacing w:after="0" w:line="240" w:lineRule="auto"/>
        <w:rPr>
          <w:rFonts w:ascii="Arial" w:hAnsi="Arial" w:cs="Arial"/>
          <w:sz w:val="24"/>
          <w:szCs w:val="24"/>
        </w:rPr>
      </w:pPr>
    </w:p>
    <w:p w:rsidR="001C2AAA" w:rsidRPr="001209A9" w:rsidRDefault="001C2AAA" w:rsidP="00C773EE">
      <w:pPr>
        <w:spacing w:after="0" w:line="240" w:lineRule="auto"/>
        <w:rPr>
          <w:rFonts w:ascii="Arial" w:hAnsi="Arial" w:cs="Arial"/>
          <w:sz w:val="24"/>
          <w:szCs w:val="24"/>
        </w:rPr>
      </w:pPr>
    </w:p>
    <w:p w:rsidR="00653D06" w:rsidRPr="001209A9" w:rsidRDefault="00653D06" w:rsidP="00C773EE">
      <w:pPr>
        <w:spacing w:after="0" w:line="240" w:lineRule="auto"/>
        <w:rPr>
          <w:rFonts w:ascii="Arial" w:hAnsi="Arial" w:cs="Arial"/>
          <w:sz w:val="24"/>
          <w:szCs w:val="24"/>
        </w:rPr>
      </w:pPr>
    </w:p>
    <w:p w:rsidR="00F840D8" w:rsidRPr="001209A9" w:rsidRDefault="00F840D8" w:rsidP="00C773EE">
      <w:pPr>
        <w:spacing w:after="0" w:line="240" w:lineRule="auto"/>
        <w:rPr>
          <w:rFonts w:ascii="Arial" w:hAnsi="Arial" w:cs="Arial"/>
          <w:sz w:val="24"/>
          <w:szCs w:val="24"/>
        </w:rPr>
      </w:pPr>
    </w:p>
    <w:p w:rsidR="00EC4858" w:rsidRDefault="00EC4858"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F4347B" w:rsidRDefault="00F4347B" w:rsidP="005F6313">
      <w:pPr>
        <w:spacing w:after="0" w:line="240" w:lineRule="auto"/>
        <w:rPr>
          <w:rFonts w:ascii="Arial" w:hAnsi="Arial" w:cs="Arial"/>
        </w:rPr>
      </w:pPr>
    </w:p>
    <w:p w:rsidR="00C26DE2" w:rsidRDefault="00C26DE2" w:rsidP="005F6313">
      <w:pPr>
        <w:spacing w:after="0" w:line="240" w:lineRule="auto"/>
        <w:rPr>
          <w:rFonts w:ascii="Arial" w:hAnsi="Arial" w:cs="Arial"/>
        </w:rPr>
      </w:pPr>
    </w:p>
    <w:p w:rsidR="00B750C8" w:rsidRDefault="00B750C8" w:rsidP="005F6313">
      <w:pPr>
        <w:spacing w:after="0" w:line="240" w:lineRule="auto"/>
        <w:rPr>
          <w:rFonts w:ascii="Arial" w:hAnsi="Arial" w:cs="Arial"/>
        </w:rPr>
      </w:pPr>
    </w:p>
    <w:p w:rsidR="00B750C8" w:rsidRDefault="00B750C8" w:rsidP="005F6313">
      <w:pPr>
        <w:spacing w:after="0" w:line="240" w:lineRule="auto"/>
        <w:rPr>
          <w:rFonts w:ascii="Arial" w:hAnsi="Arial" w:cs="Arial"/>
        </w:rPr>
      </w:pPr>
    </w:p>
    <w:p w:rsidR="00B750C8" w:rsidRDefault="00B750C8" w:rsidP="005F6313">
      <w:pPr>
        <w:spacing w:after="0" w:line="240" w:lineRule="auto"/>
        <w:rPr>
          <w:rFonts w:ascii="Arial" w:hAnsi="Arial" w:cs="Arial"/>
        </w:rPr>
      </w:pPr>
    </w:p>
    <w:p w:rsidR="00B750C8" w:rsidRDefault="00B750C8" w:rsidP="005F6313">
      <w:pPr>
        <w:spacing w:after="0" w:line="240" w:lineRule="auto"/>
        <w:rPr>
          <w:rFonts w:ascii="Arial" w:hAnsi="Arial" w:cs="Arial"/>
        </w:rPr>
      </w:pPr>
    </w:p>
    <w:p w:rsidR="003D5284" w:rsidRDefault="00717709" w:rsidP="00717709">
      <w:pPr>
        <w:tabs>
          <w:tab w:val="left" w:pos="2265"/>
          <w:tab w:val="center" w:pos="4680"/>
          <w:tab w:val="right" w:pos="9360"/>
        </w:tabs>
        <w:spacing w:line="240" w:lineRule="auto"/>
        <w:rPr>
          <w:rFonts w:ascii="Arial" w:hAnsi="Arial" w:cs="Arial"/>
          <w:b/>
          <w:sz w:val="28"/>
          <w:szCs w:val="28"/>
        </w:rPr>
      </w:pPr>
      <w:r>
        <w:rPr>
          <w:rFonts w:ascii="Arial" w:hAnsi="Arial" w:cs="Arial"/>
          <w:b/>
          <w:sz w:val="28"/>
          <w:szCs w:val="28"/>
        </w:rPr>
        <w:tab/>
      </w:r>
      <w:r>
        <w:rPr>
          <w:rFonts w:ascii="Arial" w:hAnsi="Arial" w:cs="Arial"/>
          <w:b/>
          <w:sz w:val="28"/>
          <w:szCs w:val="28"/>
        </w:rPr>
        <w:tab/>
      </w:r>
    </w:p>
    <w:p w:rsidR="003D5284" w:rsidRDefault="003D5284" w:rsidP="00717709">
      <w:pPr>
        <w:tabs>
          <w:tab w:val="left" w:pos="2265"/>
          <w:tab w:val="center" w:pos="4680"/>
          <w:tab w:val="right" w:pos="9360"/>
        </w:tabs>
        <w:spacing w:line="240" w:lineRule="auto"/>
        <w:rPr>
          <w:rFonts w:ascii="Arial" w:hAnsi="Arial" w:cs="Arial"/>
          <w:b/>
          <w:sz w:val="28"/>
          <w:szCs w:val="28"/>
        </w:rPr>
      </w:pPr>
    </w:p>
    <w:p w:rsidR="003D5284" w:rsidRDefault="003D5284" w:rsidP="00717709">
      <w:pPr>
        <w:tabs>
          <w:tab w:val="left" w:pos="2265"/>
          <w:tab w:val="center" w:pos="4680"/>
          <w:tab w:val="right" w:pos="9360"/>
        </w:tabs>
        <w:spacing w:line="240" w:lineRule="auto"/>
        <w:rPr>
          <w:rFonts w:ascii="Arial" w:hAnsi="Arial" w:cs="Arial"/>
          <w:b/>
          <w:sz w:val="28"/>
          <w:szCs w:val="28"/>
        </w:rPr>
      </w:pPr>
    </w:p>
    <w:p w:rsidR="000D1059" w:rsidRDefault="000D1059">
      <w:pPr>
        <w:rPr>
          <w:ins w:id="195" w:author="hong qin" w:date="2012-04-18T09:23:00Z"/>
          <w:rFonts w:ascii="Arial" w:hAnsi="Arial" w:cs="Arial"/>
          <w:b/>
          <w:sz w:val="28"/>
          <w:szCs w:val="28"/>
        </w:rPr>
      </w:pPr>
      <w:ins w:id="196" w:author="hong qin" w:date="2012-04-18T09:23:00Z">
        <w:r>
          <w:rPr>
            <w:rFonts w:ascii="Arial" w:hAnsi="Arial" w:cs="Arial"/>
            <w:b/>
            <w:sz w:val="28"/>
            <w:szCs w:val="28"/>
          </w:rPr>
          <w:lastRenderedPageBreak/>
          <w:br w:type="page"/>
        </w:r>
      </w:ins>
    </w:p>
    <w:p w:rsidR="003D5284" w:rsidRDefault="003D5284" w:rsidP="00717709">
      <w:pPr>
        <w:tabs>
          <w:tab w:val="left" w:pos="2265"/>
          <w:tab w:val="center" w:pos="4680"/>
          <w:tab w:val="right" w:pos="9360"/>
        </w:tabs>
        <w:spacing w:line="240" w:lineRule="auto"/>
        <w:rPr>
          <w:rFonts w:ascii="Arial" w:hAnsi="Arial" w:cs="Arial"/>
          <w:b/>
          <w:sz w:val="28"/>
          <w:szCs w:val="28"/>
        </w:rPr>
      </w:pPr>
    </w:p>
    <w:p w:rsidR="00B3569A" w:rsidRDefault="00B4171A" w:rsidP="003D5284">
      <w:pPr>
        <w:tabs>
          <w:tab w:val="left" w:pos="2265"/>
          <w:tab w:val="center" w:pos="4680"/>
          <w:tab w:val="right" w:pos="9360"/>
        </w:tabs>
        <w:spacing w:line="240" w:lineRule="auto"/>
        <w:jc w:val="center"/>
        <w:rPr>
          <w:rFonts w:ascii="Arial" w:hAnsi="Arial" w:cs="Arial"/>
          <w:b/>
          <w:sz w:val="28"/>
          <w:szCs w:val="28"/>
        </w:rPr>
      </w:pPr>
      <w:r w:rsidRPr="005823D4">
        <w:rPr>
          <w:rFonts w:ascii="Arial" w:hAnsi="Arial" w:cs="Arial"/>
          <w:b/>
          <w:sz w:val="28"/>
          <w:szCs w:val="28"/>
        </w:rPr>
        <w:t>Figure Legends</w:t>
      </w:r>
    </w:p>
    <w:p w:rsidR="001C3B43" w:rsidRDefault="00DF6B73">
      <w:pPr>
        <w:tabs>
          <w:tab w:val="left" w:pos="2265"/>
          <w:tab w:val="center" w:pos="4680"/>
          <w:tab w:val="left" w:pos="7210"/>
          <w:tab w:val="right" w:pos="9360"/>
        </w:tabs>
        <w:spacing w:line="240" w:lineRule="auto"/>
        <w:rPr>
          <w:rFonts w:ascii="Arial" w:hAnsi="Arial" w:cs="Arial"/>
          <w:b/>
          <w:sz w:val="28"/>
          <w:szCs w:val="28"/>
        </w:rPr>
        <w:pPrChange w:id="197" w:author="Lindsay" w:date="2012-04-17T00:36:00Z">
          <w:pPr>
            <w:tabs>
              <w:tab w:val="left" w:pos="2265"/>
              <w:tab w:val="center" w:pos="4680"/>
              <w:tab w:val="right" w:pos="9360"/>
            </w:tabs>
            <w:spacing w:line="240" w:lineRule="auto"/>
            <w:jc w:val="center"/>
          </w:pPr>
        </w:pPrChange>
      </w:pPr>
      <w:ins w:id="198" w:author="Lindsay" w:date="2012-04-17T00:36:00Z">
        <w:r>
          <w:rPr>
            <w:rFonts w:ascii="Arial" w:hAnsi="Arial" w:cs="Arial"/>
            <w:b/>
            <w:sz w:val="28"/>
            <w:szCs w:val="28"/>
          </w:rPr>
          <w:tab/>
        </w:r>
        <w:r>
          <w:rPr>
            <w:rFonts w:ascii="Arial" w:hAnsi="Arial" w:cs="Arial"/>
            <w:b/>
            <w:sz w:val="28"/>
            <w:szCs w:val="28"/>
          </w:rPr>
          <w:tab/>
        </w:r>
      </w:ins>
      <w:r w:rsidR="00F21313">
        <w:rPr>
          <w:rFonts w:ascii="Arial" w:hAnsi="Arial" w:cs="Arial"/>
          <w:b/>
          <w:sz w:val="28"/>
          <w:szCs w:val="28"/>
        </w:rPr>
        <w:t>???</w:t>
      </w:r>
      <w:r>
        <w:rPr>
          <w:rFonts w:ascii="Arial" w:hAnsi="Arial" w:cs="Arial"/>
          <w:b/>
          <w:sz w:val="28"/>
          <w:szCs w:val="28"/>
        </w:rPr>
        <w:tab/>
      </w:r>
    </w:p>
    <w:p w:rsidR="00F21313" w:rsidRDefault="00F21313" w:rsidP="003D5284">
      <w:pPr>
        <w:tabs>
          <w:tab w:val="left" w:pos="2265"/>
          <w:tab w:val="center" w:pos="4680"/>
          <w:tab w:val="right" w:pos="9360"/>
        </w:tabs>
        <w:spacing w:line="240" w:lineRule="auto"/>
        <w:jc w:val="center"/>
        <w:rPr>
          <w:rFonts w:ascii="Arial" w:hAnsi="Arial" w:cs="Arial"/>
          <w:b/>
          <w:sz w:val="28"/>
          <w:szCs w:val="28"/>
        </w:rPr>
      </w:pPr>
    </w:p>
    <w:p w:rsidR="00F21313" w:rsidRDefault="00F21313" w:rsidP="003D5284">
      <w:pPr>
        <w:tabs>
          <w:tab w:val="left" w:pos="2265"/>
          <w:tab w:val="center" w:pos="4680"/>
          <w:tab w:val="right" w:pos="9360"/>
        </w:tabs>
        <w:spacing w:line="240" w:lineRule="auto"/>
        <w:jc w:val="center"/>
        <w:rPr>
          <w:rFonts w:ascii="Arial" w:hAnsi="Arial" w:cs="Arial"/>
          <w:b/>
          <w:sz w:val="28"/>
          <w:szCs w:val="28"/>
        </w:rPr>
      </w:pPr>
    </w:p>
    <w:p w:rsidR="000D1059" w:rsidRDefault="000D1059">
      <w:pPr>
        <w:rPr>
          <w:ins w:id="199" w:author="hong qin" w:date="2012-04-18T09:24:00Z"/>
          <w:rFonts w:ascii="Arial" w:hAnsi="Arial" w:cs="Arial"/>
          <w:b/>
          <w:bCs/>
          <w:sz w:val="24"/>
          <w:szCs w:val="24"/>
        </w:rPr>
      </w:pPr>
      <w:ins w:id="200" w:author="hong qin" w:date="2012-04-18T09:24:00Z">
        <w:r>
          <w:rPr>
            <w:rFonts w:ascii="Arial" w:hAnsi="Arial" w:cs="Arial"/>
            <w:sz w:val="24"/>
            <w:szCs w:val="24"/>
          </w:rPr>
          <w:br w:type="page"/>
        </w:r>
      </w:ins>
    </w:p>
    <w:p w:rsidR="00AD042C" w:rsidRDefault="00AD042C" w:rsidP="00AD042C">
      <w:pPr>
        <w:pStyle w:val="Caption"/>
        <w:jc w:val="center"/>
        <w:rPr>
          <w:rFonts w:ascii="Arial" w:hAnsi="Arial" w:cs="Arial"/>
          <w:b w:val="0"/>
          <w:color w:val="auto"/>
          <w:sz w:val="24"/>
          <w:szCs w:val="24"/>
        </w:rPr>
      </w:pPr>
      <w:proofErr w:type="gramStart"/>
      <w:r w:rsidRPr="00F84FCE">
        <w:rPr>
          <w:rFonts w:ascii="Arial" w:hAnsi="Arial" w:cs="Arial"/>
          <w:color w:val="auto"/>
          <w:sz w:val="24"/>
          <w:szCs w:val="24"/>
        </w:rPr>
        <w:lastRenderedPageBreak/>
        <w:t xml:space="preserve">Table </w:t>
      </w:r>
      <w:r w:rsidR="00895576" w:rsidRPr="00F84FCE">
        <w:rPr>
          <w:rFonts w:ascii="Arial" w:hAnsi="Arial" w:cs="Arial"/>
          <w:color w:val="auto"/>
          <w:sz w:val="24"/>
          <w:szCs w:val="24"/>
        </w:rPr>
        <w:fldChar w:fldCharType="begin"/>
      </w:r>
      <w:r w:rsidRPr="00F84FCE">
        <w:rPr>
          <w:rFonts w:ascii="Arial" w:hAnsi="Arial" w:cs="Arial"/>
          <w:color w:val="auto"/>
          <w:sz w:val="24"/>
          <w:szCs w:val="24"/>
        </w:rPr>
        <w:instrText xml:space="preserve"> SEQ Table \* ARABIC </w:instrText>
      </w:r>
      <w:r w:rsidR="00895576" w:rsidRPr="00F84FCE">
        <w:rPr>
          <w:rFonts w:ascii="Arial" w:hAnsi="Arial" w:cs="Arial"/>
          <w:color w:val="auto"/>
          <w:sz w:val="24"/>
          <w:szCs w:val="24"/>
        </w:rPr>
        <w:fldChar w:fldCharType="separate"/>
      </w:r>
      <w:r>
        <w:rPr>
          <w:rFonts w:ascii="Arial" w:hAnsi="Arial" w:cs="Arial"/>
          <w:noProof/>
          <w:color w:val="auto"/>
          <w:sz w:val="24"/>
          <w:szCs w:val="24"/>
        </w:rPr>
        <w:t>1</w:t>
      </w:r>
      <w:r w:rsidR="00895576" w:rsidRPr="00F84FCE">
        <w:rPr>
          <w:rFonts w:ascii="Arial" w:hAnsi="Arial" w:cs="Arial"/>
          <w:color w:val="auto"/>
          <w:sz w:val="24"/>
          <w:szCs w:val="24"/>
        </w:rPr>
        <w:fldChar w:fldCharType="end"/>
      </w:r>
      <w:r>
        <w:rPr>
          <w:rFonts w:ascii="Arial" w:hAnsi="Arial" w:cs="Arial"/>
          <w:color w:val="auto"/>
          <w:sz w:val="24"/>
          <w:szCs w:val="24"/>
        </w:rPr>
        <w:t>.</w:t>
      </w:r>
      <w:proofErr w:type="gramEnd"/>
      <w:r w:rsidRPr="005764AA">
        <w:rPr>
          <w:rFonts w:ascii="Arial" w:hAnsi="Arial" w:cs="Arial"/>
          <w:b w:val="0"/>
          <w:color w:val="auto"/>
          <w:sz w:val="24"/>
          <w:szCs w:val="24"/>
        </w:rPr>
        <w:t xml:space="preserve"> Yeast strains in this study were derived from Qin et al. 2008.</w:t>
      </w:r>
    </w:p>
    <w:p w:rsidR="00F21313" w:rsidRPr="005823D4" w:rsidRDefault="00F21313" w:rsidP="003D5284">
      <w:pPr>
        <w:numPr>
          <w:ins w:id="201" w:author="Hong Qin" w:date="2012-04-17T00:03:00Z"/>
        </w:numPr>
        <w:tabs>
          <w:tab w:val="left" w:pos="2265"/>
          <w:tab w:val="center" w:pos="4680"/>
          <w:tab w:val="right" w:pos="9360"/>
        </w:tabs>
        <w:spacing w:line="240" w:lineRule="auto"/>
        <w:jc w:val="center"/>
        <w:rPr>
          <w:rFonts w:ascii="Arial" w:hAnsi="Arial" w:cs="Arial"/>
          <w:b/>
          <w:sz w:val="28"/>
          <w:szCs w:val="28"/>
        </w:rPr>
      </w:pPr>
    </w:p>
    <w:tbl>
      <w:tblPr>
        <w:tblW w:w="8132" w:type="dxa"/>
        <w:jc w:val="center"/>
        <w:tblCellMar>
          <w:left w:w="0" w:type="dxa"/>
          <w:right w:w="0" w:type="dxa"/>
        </w:tblCellMar>
        <w:tblLook w:val="04A0"/>
      </w:tblPr>
      <w:tblGrid>
        <w:gridCol w:w="2900"/>
        <w:gridCol w:w="2962"/>
        <w:gridCol w:w="2270"/>
      </w:tblGrid>
      <w:tr w:rsidR="009E33BF" w:rsidRPr="005764AA">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8244D4" w:rsidRDefault="009E33BF">
            <w:pPr>
              <w:pStyle w:val="NormalWeb"/>
              <w:tabs>
                <w:tab w:val="left" w:pos="5648"/>
              </w:tabs>
              <w:spacing w:before="0" w:beforeAutospacing="0" w:after="0" w:afterAutospacing="0" w:line="276" w:lineRule="auto"/>
              <w:rPr>
                <w:rFonts w:ascii="Arial" w:hAnsi="Arial" w:cs="Arial"/>
                <w:b/>
                <w:sz w:val="36"/>
                <w:szCs w:val="36"/>
              </w:rPr>
            </w:pPr>
            <w:r w:rsidRPr="008244D4">
              <w:rPr>
                <w:rFonts w:ascii="Arial" w:eastAsia="Calibri" w:hAnsi="Arial" w:cs="Arial"/>
                <w:b/>
                <w:color w:val="000000"/>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8244D4" w:rsidRDefault="009E33BF">
            <w:pPr>
              <w:pStyle w:val="NormalWeb"/>
              <w:tabs>
                <w:tab w:val="left" w:pos="5648"/>
              </w:tabs>
              <w:spacing w:before="0" w:beforeAutospacing="0" w:after="0" w:afterAutospacing="0" w:line="276" w:lineRule="auto"/>
              <w:rPr>
                <w:rFonts w:ascii="Arial" w:hAnsi="Arial" w:cs="Arial"/>
                <w:b/>
                <w:sz w:val="36"/>
                <w:szCs w:val="36"/>
              </w:rPr>
            </w:pPr>
            <w:r w:rsidRPr="008244D4">
              <w:rPr>
                <w:rFonts w:ascii="Arial" w:eastAsia="Calibri" w:hAnsi="Arial" w:cs="Arial"/>
                <w:b/>
                <w:color w:val="000000"/>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8244D4" w:rsidRDefault="009E33BF">
            <w:pPr>
              <w:pStyle w:val="NormalWeb"/>
              <w:tabs>
                <w:tab w:val="left" w:pos="5648"/>
              </w:tabs>
              <w:spacing w:before="0" w:beforeAutospacing="0" w:after="0" w:afterAutospacing="0" w:line="276" w:lineRule="auto"/>
              <w:rPr>
                <w:rFonts w:ascii="Arial" w:hAnsi="Arial" w:cs="Arial"/>
                <w:b/>
                <w:sz w:val="36"/>
                <w:szCs w:val="36"/>
              </w:rPr>
            </w:pPr>
            <w:r w:rsidRPr="008244D4">
              <w:rPr>
                <w:rFonts w:ascii="Arial" w:eastAsia="Calibri" w:hAnsi="Arial" w:cs="Arial"/>
                <w:b/>
                <w:color w:val="000000"/>
                <w:kern w:val="24"/>
                <w:sz w:val="30"/>
                <w:szCs w:val="30"/>
              </w:rPr>
              <w:t xml:space="preserve">Source </w:t>
            </w:r>
          </w:p>
        </w:tc>
      </w:tr>
      <w:tr w:rsidR="009E33BF" w:rsidRPr="005764AA">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rsidP="00747F50">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101S</w:t>
            </w:r>
            <w:del w:id="202" w:author="Hong Qin" w:date="2012-04-17T00:02:00Z">
              <w:r w:rsidRPr="005764AA" w:rsidDel="00747F50">
                <w:rPr>
                  <w:rFonts w:ascii="Arial" w:eastAsia="Calibri" w:hAnsi="Arial" w:cs="Arial"/>
                  <w:color w:val="000000"/>
                  <w:kern w:val="24"/>
                </w:rPr>
                <w:delText>*</w:delText>
              </w:r>
            </w:del>
            <w:r w:rsidRPr="005764AA">
              <w:rPr>
                <w:rFonts w:ascii="Arial" w:eastAsia="Calibri" w:hAnsi="Arial" w:cs="Arial"/>
                <w:color w:val="000000"/>
                <w:kern w:val="24"/>
              </w:rPr>
              <w:t xml:space="preserve"> Met15</w:t>
            </w:r>
            <w:r w:rsidRPr="005764AA">
              <w:rPr>
                <w:rFonts w:ascii="Arial" w:eastAsia="Calibri" w:hAnsi="Arial" w:cs="Arial"/>
                <w:color w:val="000000"/>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rsidP="00747F50">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M8</w:t>
            </w:r>
            <w:del w:id="203" w:author="Hong Qin" w:date="2012-04-17T00:02:00Z">
              <w:r w:rsidRPr="005764AA" w:rsidDel="00747F50">
                <w:rPr>
                  <w:rFonts w:ascii="Arial" w:eastAsia="Calibri" w:hAnsi="Arial" w:cs="Arial"/>
                  <w:color w:val="000000"/>
                  <w:kern w:val="24"/>
                </w:rPr>
                <w:delText>*</w:delText>
              </w:r>
            </w:del>
            <w:r w:rsidRPr="005764AA">
              <w:rPr>
                <w:rFonts w:ascii="Arial" w:eastAsia="Calibri" w:hAnsi="Arial" w:cs="Arial"/>
                <w:color w:val="000000"/>
                <w:kern w:val="24"/>
              </w:rPr>
              <w:t xml:space="preserve"> Met15</w:t>
            </w:r>
            <w:r w:rsidRPr="005764AA">
              <w:rPr>
                <w:rFonts w:ascii="Arial" w:eastAsia="Calibri" w:hAnsi="Arial" w:cs="Arial"/>
                <w:color w:val="000000"/>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rsidP="00747F50">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M5</w:t>
            </w:r>
            <w:del w:id="204" w:author="Hong Qin" w:date="2012-04-17T00:02:00Z">
              <w:r w:rsidRPr="005764AA" w:rsidDel="00747F50">
                <w:rPr>
                  <w:rFonts w:ascii="Arial" w:eastAsia="Calibri" w:hAnsi="Arial" w:cs="Arial"/>
                  <w:color w:val="000000"/>
                  <w:kern w:val="24"/>
                </w:rPr>
                <w:delText>*</w:delText>
              </w:r>
            </w:del>
            <w:r w:rsidRPr="005764AA">
              <w:rPr>
                <w:rFonts w:ascii="Arial" w:eastAsia="Calibri" w:hAnsi="Arial" w:cs="Arial"/>
                <w:color w:val="000000"/>
                <w:kern w:val="24"/>
              </w:rPr>
              <w:t xml:space="preserve"> Met15</w:t>
            </w:r>
            <w:r w:rsidRPr="005764AA">
              <w:rPr>
                <w:rFonts w:ascii="Arial" w:eastAsia="Calibri" w:hAnsi="Arial" w:cs="Arial"/>
                <w:color w:val="000000"/>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rsidP="00747F50">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M34</w:t>
            </w:r>
            <w:del w:id="205" w:author="Hong Qin" w:date="2012-04-17T00:02:00Z">
              <w:r w:rsidRPr="005764AA" w:rsidDel="00747F50">
                <w:rPr>
                  <w:rFonts w:ascii="Arial" w:eastAsia="Calibri" w:hAnsi="Arial" w:cs="Arial"/>
                  <w:color w:val="000000"/>
                  <w:kern w:val="24"/>
                </w:rPr>
                <w:delText>*</w:delText>
              </w:r>
            </w:del>
            <w:r w:rsidRPr="005764AA">
              <w:rPr>
                <w:rFonts w:ascii="Arial" w:eastAsia="Calibri" w:hAnsi="Arial" w:cs="Arial"/>
                <w:color w:val="000000"/>
                <w:kern w:val="24"/>
              </w:rPr>
              <w:t xml:space="preserve"> Met15</w:t>
            </w:r>
            <w:r w:rsidRPr="005764AA">
              <w:rPr>
                <w:rFonts w:ascii="Arial" w:eastAsia="Calibri" w:hAnsi="Arial" w:cs="Arial"/>
                <w:color w:val="000000"/>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rsidP="00747F50">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YPS163</w:t>
            </w:r>
            <w:del w:id="206" w:author="Hong Qin" w:date="2012-04-17T00:02:00Z">
              <w:r w:rsidRPr="005764AA" w:rsidDel="00747F50">
                <w:rPr>
                  <w:rFonts w:ascii="Arial" w:eastAsia="Calibri" w:hAnsi="Arial" w:cs="Arial"/>
                  <w:color w:val="000000"/>
                  <w:kern w:val="24"/>
                </w:rPr>
                <w:delText>*</w:delText>
              </w:r>
            </w:del>
            <w:r w:rsidRPr="005764AA">
              <w:rPr>
                <w:rFonts w:ascii="Arial" w:eastAsia="Calibri" w:hAnsi="Arial" w:cs="Arial"/>
                <w:color w:val="000000"/>
                <w:kern w:val="24"/>
              </w:rPr>
              <w:t xml:space="preserve"> Met15</w:t>
            </w:r>
            <w:r w:rsidRPr="005764AA">
              <w:rPr>
                <w:rFonts w:ascii="Arial" w:eastAsia="Calibri" w:hAnsi="Arial" w:cs="Arial"/>
                <w:color w:val="000000"/>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rsidP="00747F50">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M2-8</w:t>
            </w:r>
            <w:del w:id="207" w:author="Hong Qin" w:date="2012-04-17T00:02:00Z">
              <w:r w:rsidRPr="005764AA" w:rsidDel="00747F50">
                <w:rPr>
                  <w:rFonts w:ascii="Arial" w:eastAsia="Calibri" w:hAnsi="Arial" w:cs="Arial"/>
                  <w:color w:val="000000"/>
                  <w:kern w:val="24"/>
                </w:rPr>
                <w:delText>*</w:delText>
              </w:r>
            </w:del>
            <w:r w:rsidRPr="005764AA">
              <w:rPr>
                <w:rFonts w:ascii="Arial" w:eastAsia="Calibri" w:hAnsi="Arial" w:cs="Arial"/>
                <w:color w:val="000000"/>
                <w:kern w:val="24"/>
              </w:rPr>
              <w:t xml:space="preserve"> Met15</w:t>
            </w:r>
            <w:r w:rsidRPr="005764AA">
              <w:rPr>
                <w:rFonts w:ascii="Arial" w:eastAsia="Calibri" w:hAnsi="Arial" w:cs="Arial"/>
                <w:color w:val="000000"/>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rsidP="00747F50">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YPS128</w:t>
            </w:r>
            <w:del w:id="208" w:author="Hong Qin" w:date="2012-04-17T00:02:00Z">
              <w:r w:rsidRPr="005764AA" w:rsidDel="00747F50">
                <w:rPr>
                  <w:rFonts w:ascii="Arial" w:eastAsia="Calibri" w:hAnsi="Arial" w:cs="Arial"/>
                  <w:color w:val="000000"/>
                  <w:kern w:val="24"/>
                </w:rPr>
                <w:delText>*</w:delText>
              </w:r>
            </w:del>
            <w:r w:rsidRPr="005764AA">
              <w:rPr>
                <w:rFonts w:ascii="Arial" w:eastAsia="Calibri" w:hAnsi="Arial" w:cs="Arial"/>
                <w:color w:val="000000"/>
                <w:kern w:val="24"/>
              </w:rPr>
              <w:t xml:space="preserve"> Met15</w:t>
            </w:r>
            <w:r w:rsidRPr="005764AA">
              <w:rPr>
                <w:rFonts w:ascii="Arial" w:eastAsia="Calibri" w:hAnsi="Arial" w:cs="Arial"/>
                <w:color w:val="000000"/>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rsidP="00747F50">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M13</w:t>
            </w:r>
            <w:del w:id="209" w:author="Hong Qin" w:date="2012-04-17T00:02:00Z">
              <w:r w:rsidRPr="005764AA" w:rsidDel="00747F50">
                <w:rPr>
                  <w:rFonts w:ascii="Arial" w:eastAsia="Calibri" w:hAnsi="Arial" w:cs="Arial"/>
                  <w:color w:val="000000"/>
                  <w:kern w:val="24"/>
                </w:rPr>
                <w:delText>*</w:delText>
              </w:r>
            </w:del>
            <w:r w:rsidRPr="005764AA">
              <w:rPr>
                <w:rFonts w:ascii="Arial" w:eastAsia="Calibri" w:hAnsi="Arial" w:cs="Arial"/>
                <w:color w:val="000000"/>
                <w:kern w:val="24"/>
              </w:rPr>
              <w:t xml:space="preserve"> Met15</w:t>
            </w:r>
            <w:r w:rsidRPr="005764AA">
              <w:rPr>
                <w:rFonts w:ascii="Arial" w:eastAsia="Calibri" w:hAnsi="Arial" w:cs="Arial"/>
                <w:color w:val="000000"/>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rsidP="00747F50">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M1-2</w:t>
            </w:r>
            <w:del w:id="210" w:author="Hong Qin" w:date="2012-04-17T00:02:00Z">
              <w:r w:rsidRPr="005764AA" w:rsidDel="00747F50">
                <w:rPr>
                  <w:rFonts w:ascii="Arial" w:eastAsia="Calibri" w:hAnsi="Arial" w:cs="Arial"/>
                  <w:color w:val="000000"/>
                  <w:kern w:val="24"/>
                </w:rPr>
                <w:delText>*</w:delText>
              </w:r>
            </w:del>
            <w:r w:rsidRPr="005764AA">
              <w:rPr>
                <w:rFonts w:ascii="Arial" w:eastAsia="Calibri" w:hAnsi="Arial" w:cs="Arial"/>
                <w:color w:val="000000"/>
                <w:kern w:val="24"/>
              </w:rPr>
              <w:t xml:space="preserve"> Met15</w:t>
            </w:r>
            <w:r w:rsidRPr="005764AA">
              <w:rPr>
                <w:rFonts w:ascii="Arial" w:eastAsia="Calibri" w:hAnsi="Arial" w:cs="Arial"/>
                <w:color w:val="000000"/>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9E33BF" w:rsidRPr="005764AA">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M32* Met15</w:t>
            </w:r>
            <w:r w:rsidRPr="005764AA">
              <w:rPr>
                <w:rFonts w:ascii="Arial" w:eastAsia="Calibri" w:hAnsi="Arial" w:cs="Arial"/>
                <w:color w:val="000000"/>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5764AA" w:rsidRDefault="009E33BF">
            <w:pPr>
              <w:pStyle w:val="NormalWeb"/>
              <w:tabs>
                <w:tab w:val="left" w:pos="5648"/>
              </w:tabs>
              <w:spacing w:before="0" w:beforeAutospacing="0" w:after="0" w:afterAutospacing="0" w:line="276" w:lineRule="auto"/>
              <w:rPr>
                <w:rFonts w:ascii="Arial" w:hAnsi="Arial" w:cs="Arial"/>
                <w:sz w:val="36"/>
                <w:szCs w:val="36"/>
              </w:rPr>
            </w:pPr>
            <w:r w:rsidRPr="005764AA">
              <w:rPr>
                <w:rFonts w:ascii="Arial" w:eastAsia="Calibri" w:hAnsi="Arial" w:cs="Arial"/>
                <w:color w:val="000000"/>
                <w:kern w:val="24"/>
              </w:rPr>
              <w:t>Qin et. al 2008</w:t>
            </w:r>
          </w:p>
        </w:tc>
      </w:tr>
      <w:tr w:rsidR="00747F50" w:rsidRPr="005764AA">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5764AA" w:rsidRDefault="00747F50">
            <w:pPr>
              <w:pStyle w:val="NormalWeb"/>
              <w:tabs>
                <w:tab w:val="left" w:pos="5648"/>
              </w:tabs>
              <w:spacing w:before="0" w:beforeAutospacing="0" w:after="0" w:afterAutospacing="0" w:line="276" w:lineRule="auto"/>
              <w:rPr>
                <w:rFonts w:ascii="Arial" w:eastAsia="Calibri" w:hAnsi="Arial" w:cs="Arial"/>
                <w:color w:val="000000"/>
                <w:kern w:val="24"/>
              </w:rPr>
            </w:pPr>
            <w:r>
              <w:rPr>
                <w:rFonts w:ascii="Arial" w:eastAsia="Calibri" w:hAnsi="Arial" w:cs="Arial"/>
                <w:color w:val="000000"/>
                <w:kern w:val="24"/>
              </w:rPr>
              <w:t xml:space="preserve">SGU57 </w:t>
            </w:r>
            <w:r w:rsidRPr="005764AA">
              <w:rPr>
                <w:rFonts w:ascii="Arial" w:eastAsia="Calibri" w:hAnsi="Arial" w:cs="Arial"/>
                <w:color w:val="000000"/>
                <w:kern w:val="24"/>
              </w:rPr>
              <w:t>Met15</w:t>
            </w:r>
            <w:r w:rsidRPr="005764AA">
              <w:rPr>
                <w:rFonts w:ascii="Arial" w:eastAsia="Calibri" w:hAnsi="Arial" w:cs="Arial"/>
                <w:color w:val="000000"/>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5764AA" w:rsidRDefault="00747F50">
            <w:pPr>
              <w:pStyle w:val="NormalWeb"/>
              <w:tabs>
                <w:tab w:val="left" w:pos="5648"/>
              </w:tabs>
              <w:spacing w:before="0" w:beforeAutospacing="0" w:after="0" w:afterAutospacing="0" w:line="276" w:lineRule="auto"/>
              <w:rPr>
                <w:rFonts w:ascii="Arial" w:eastAsia="Calibri" w:hAnsi="Arial" w:cs="Arial"/>
                <w:color w:val="000000"/>
                <w:kern w:val="24"/>
              </w:rPr>
            </w:pPr>
            <w:r>
              <w:rPr>
                <w:rFonts w:ascii="Arial" w:eastAsia="Calibri" w:hAnsi="Arial" w:cs="Arial"/>
                <w:color w:val="000000"/>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5764AA" w:rsidRDefault="00747F50">
            <w:pPr>
              <w:pStyle w:val="NormalWeb"/>
              <w:tabs>
                <w:tab w:val="left" w:pos="5648"/>
              </w:tabs>
              <w:spacing w:before="0" w:beforeAutospacing="0" w:after="0" w:afterAutospacing="0" w:line="276" w:lineRule="auto"/>
              <w:rPr>
                <w:rFonts w:ascii="Arial" w:eastAsia="Calibri" w:hAnsi="Arial" w:cs="Arial"/>
                <w:color w:val="000000"/>
                <w:kern w:val="24"/>
              </w:rPr>
            </w:pPr>
            <w:r>
              <w:rPr>
                <w:rFonts w:ascii="Arial" w:eastAsia="Calibri" w:hAnsi="Arial" w:cs="Arial"/>
                <w:color w:val="000000"/>
                <w:kern w:val="24"/>
              </w:rPr>
              <w:t>This study</w:t>
            </w:r>
          </w:p>
        </w:tc>
      </w:tr>
    </w:tbl>
    <w:p w:rsidR="008E4CF8" w:rsidRDefault="008E4CF8" w:rsidP="008E4CF8"/>
    <w:p w:rsidR="008E4CF8" w:rsidRDefault="008E4CF8" w:rsidP="008E4CF8"/>
    <w:p w:rsidR="008E4CF8" w:rsidRDefault="008E4CF8" w:rsidP="008E4CF8"/>
    <w:p w:rsidR="008E4CF8" w:rsidRDefault="008E4CF8" w:rsidP="008E0EC7">
      <w:pPr>
        <w:numPr>
          <w:ins w:id="211" w:author="Hong Qin" w:date="2012-04-17T00:04:00Z"/>
        </w:numPr>
        <w:rPr>
          <w:del w:id="212" w:author="Unknown"/>
        </w:rPr>
      </w:pPr>
    </w:p>
    <w:p w:rsidR="00AD042C" w:rsidRDefault="00AD042C" w:rsidP="008E4CF8">
      <w:pPr>
        <w:numPr>
          <w:ins w:id="213" w:author="Hong Qin" w:date="2012-04-17T00:04:00Z"/>
        </w:numPr>
        <w:rPr>
          <w:ins w:id="214" w:author="Hong Qin" w:date="2012-04-17T00:04:00Z"/>
        </w:rPr>
      </w:pPr>
    </w:p>
    <w:p w:rsidR="00AD042C" w:rsidDel="00AD042C" w:rsidRDefault="00AD042C" w:rsidP="008E4CF8">
      <w:pPr>
        <w:rPr>
          <w:ins w:id="215" w:author="Hong Qin" w:date="2012-04-17T00:04:00Z"/>
        </w:rPr>
      </w:pPr>
    </w:p>
    <w:p w:rsidR="00F3325F" w:rsidRPr="00DF6B73" w:rsidDel="003C6F61" w:rsidRDefault="00AD042C">
      <w:pPr>
        <w:jc w:val="center"/>
        <w:rPr>
          <w:del w:id="216" w:author="Lindsay" w:date="2012-04-17T07:52:00Z"/>
        </w:rPr>
      </w:pPr>
      <w:proofErr w:type="gramStart"/>
      <w:ins w:id="217" w:author="Hong Qin" w:date="2012-04-17T00:04:00Z">
        <w:r w:rsidRPr="00DF6B73">
          <w:rPr>
            <w:rFonts w:ascii="Arial" w:hAnsi="Arial" w:cs="Arial"/>
            <w:sz w:val="24"/>
            <w:szCs w:val="24"/>
          </w:rPr>
          <w:t xml:space="preserve">Table </w:t>
        </w:r>
        <w:r w:rsidR="00895576" w:rsidRPr="00DF6B73">
          <w:rPr>
            <w:rFonts w:ascii="Arial" w:hAnsi="Arial" w:cs="Arial"/>
            <w:sz w:val="24"/>
            <w:szCs w:val="24"/>
          </w:rPr>
          <w:fldChar w:fldCharType="begin"/>
        </w:r>
        <w:r w:rsidR="00F3325F">
          <w:rPr>
            <w:rFonts w:ascii="Arial" w:hAnsi="Arial" w:cs="Arial"/>
            <w:sz w:val="24"/>
            <w:szCs w:val="24"/>
          </w:rPr>
          <w:instrText xml:space="preserve"> SEQ Table \* ARABIC </w:instrText>
        </w:r>
        <w:r w:rsidR="00895576" w:rsidRPr="00DF6B73">
          <w:rPr>
            <w:rFonts w:ascii="Arial" w:hAnsi="Arial" w:cs="Arial"/>
            <w:sz w:val="24"/>
            <w:szCs w:val="24"/>
          </w:rPr>
          <w:fldChar w:fldCharType="separate"/>
        </w:r>
        <w:r w:rsidRPr="00DF6B73">
          <w:rPr>
            <w:rFonts w:ascii="Arial" w:hAnsi="Arial" w:cs="Arial"/>
            <w:noProof/>
            <w:sz w:val="24"/>
            <w:szCs w:val="24"/>
          </w:rPr>
          <w:t>2</w:t>
        </w:r>
        <w:r w:rsidR="00895576" w:rsidRPr="00DF6B73">
          <w:rPr>
            <w:rFonts w:ascii="Arial" w:hAnsi="Arial" w:cs="Arial"/>
            <w:sz w:val="24"/>
            <w:szCs w:val="24"/>
          </w:rPr>
          <w:fldChar w:fldCharType="end"/>
        </w:r>
        <w:r w:rsidRPr="00DF6B73">
          <w:rPr>
            <w:rFonts w:ascii="Arial" w:hAnsi="Arial" w:cs="Arial"/>
            <w:sz w:val="24"/>
            <w:szCs w:val="24"/>
          </w:rPr>
          <w:t>.</w:t>
        </w:r>
        <w:proofErr w:type="gramEnd"/>
        <w:r w:rsidRPr="00DF6B73">
          <w:rPr>
            <w:rFonts w:ascii="Arial" w:hAnsi="Arial" w:cs="Arial"/>
            <w:sz w:val="24"/>
            <w:szCs w:val="24"/>
          </w:rPr>
          <w:t xml:space="preserve"> </w:t>
        </w:r>
        <w:proofErr w:type="gramStart"/>
        <w:r w:rsidRPr="00DF6B73">
          <w:rPr>
            <w:rFonts w:ascii="Arial" w:hAnsi="Arial" w:cs="Arial"/>
            <w:sz w:val="24"/>
            <w:szCs w:val="24"/>
          </w:rPr>
          <w:t xml:space="preserve">Summary of key terms and </w:t>
        </w:r>
        <w:proofErr w:type="spellStart"/>
        <w:r w:rsidRPr="00DF6B73">
          <w:rPr>
            <w:rFonts w:ascii="Arial" w:hAnsi="Arial" w:cs="Arial"/>
            <w:sz w:val="24"/>
            <w:szCs w:val="24"/>
          </w:rPr>
          <w:t>variables.</w:t>
        </w:r>
      </w:ins>
      <w:proofErr w:type="gramEnd"/>
    </w:p>
    <w:p w:rsidR="00F3325F" w:rsidDel="003C6F61" w:rsidRDefault="00F3325F">
      <w:pPr>
        <w:jc w:val="center"/>
        <w:rPr>
          <w:del w:id="218" w:author="Lindsay" w:date="2012-04-17T07:52:00Z"/>
        </w:rPr>
      </w:pPr>
    </w:p>
    <w:p w:rsidR="00F3325F" w:rsidDel="003C6F61" w:rsidRDefault="00F3325F">
      <w:pPr>
        <w:jc w:val="center"/>
        <w:rPr>
          <w:del w:id="219" w:author="Lindsay" w:date="2012-04-17T07:52:00Z"/>
        </w:rPr>
      </w:pPr>
    </w:p>
    <w:p w:rsidR="00F3325F" w:rsidDel="003C6F61" w:rsidRDefault="00F3325F">
      <w:pPr>
        <w:jc w:val="center"/>
        <w:rPr>
          <w:del w:id="220" w:author="Lindsay" w:date="2012-04-17T07:52:00Z"/>
        </w:rPr>
      </w:pPr>
    </w:p>
    <w:p w:rsidR="00F3325F" w:rsidDel="003C6F61" w:rsidRDefault="00F3325F">
      <w:pPr>
        <w:jc w:val="center"/>
        <w:rPr>
          <w:del w:id="221" w:author="Lindsay" w:date="2012-04-17T07:52:00Z"/>
        </w:rPr>
      </w:pPr>
    </w:p>
    <w:tbl>
      <w:tblPr>
        <w:tblStyle w:val="TableGrid"/>
        <w:tblW w:w="0" w:type="auto"/>
        <w:jc w:val="center"/>
        <w:tblLook w:val="04A0"/>
      </w:tblPr>
      <w:tblGrid>
        <w:gridCol w:w="1995"/>
        <w:gridCol w:w="6120"/>
      </w:tblGrid>
      <w:tr w:rsidR="00E765EF" w:rsidRPr="00F84FCE">
        <w:trPr>
          <w:jc w:val="center"/>
        </w:trPr>
        <w:tc>
          <w:tcPr>
            <w:tcW w:w="1995" w:type="dxa"/>
          </w:tcPr>
          <w:p w:rsidR="00E765EF" w:rsidRPr="008244D4" w:rsidRDefault="00766C50" w:rsidP="0075674B">
            <w:pPr>
              <w:rPr>
                <w:rFonts w:ascii="Arial" w:hAnsi="Arial" w:cs="Arial"/>
                <w:b/>
                <w:sz w:val="30"/>
                <w:szCs w:val="30"/>
              </w:rPr>
            </w:pPr>
            <w:r w:rsidRPr="008244D4">
              <w:rPr>
                <w:rFonts w:ascii="Arial" w:hAnsi="Arial" w:cs="Arial"/>
                <w:b/>
                <w:sz w:val="30"/>
                <w:szCs w:val="30"/>
              </w:rPr>
              <w:t>Terms</w:t>
            </w:r>
            <w:proofErr w:type="spellEnd"/>
            <w:r w:rsidRPr="008244D4">
              <w:rPr>
                <w:rFonts w:ascii="Arial" w:hAnsi="Arial" w:cs="Arial"/>
                <w:b/>
                <w:sz w:val="30"/>
                <w:szCs w:val="30"/>
              </w:rPr>
              <w:t xml:space="preserve"> and variables</w:t>
            </w:r>
          </w:p>
        </w:tc>
        <w:tc>
          <w:tcPr>
            <w:tcW w:w="6120" w:type="dxa"/>
          </w:tcPr>
          <w:p w:rsidR="00E765EF" w:rsidRPr="008244D4" w:rsidRDefault="00766C50" w:rsidP="0075674B">
            <w:pPr>
              <w:rPr>
                <w:rFonts w:ascii="Arial" w:hAnsi="Arial" w:cs="Arial"/>
                <w:b/>
                <w:sz w:val="30"/>
                <w:szCs w:val="30"/>
              </w:rPr>
            </w:pPr>
            <w:r w:rsidRPr="008244D4">
              <w:rPr>
                <w:rFonts w:ascii="Arial" w:hAnsi="Arial" w:cs="Arial"/>
                <w:b/>
                <w:sz w:val="30"/>
                <w:szCs w:val="30"/>
              </w:rPr>
              <w:t xml:space="preserve">Explanation </w:t>
            </w:r>
          </w:p>
        </w:tc>
      </w:tr>
      <w:tr w:rsidR="00E765EF" w:rsidRPr="00F84FCE">
        <w:trPr>
          <w:trHeight w:val="431"/>
          <w:jc w:val="center"/>
        </w:trPr>
        <w:tc>
          <w:tcPr>
            <w:tcW w:w="1995" w:type="dxa"/>
          </w:tcPr>
          <w:p w:rsidR="00E765EF" w:rsidRPr="00F84FCE" w:rsidRDefault="00511097" w:rsidP="0075674B">
            <w:pPr>
              <w:rPr>
                <w:rFonts w:ascii="Arial" w:hAnsi="Arial" w:cs="Arial"/>
                <w:sz w:val="24"/>
                <w:szCs w:val="24"/>
              </w:rPr>
            </w:pPr>
            <w:r w:rsidRPr="00F84FCE">
              <w:rPr>
                <w:rFonts w:ascii="Arial" w:hAnsi="Arial" w:cs="Arial"/>
                <w:sz w:val="24"/>
                <w:szCs w:val="24"/>
              </w:rPr>
              <w:t>CLS</w:t>
            </w:r>
          </w:p>
        </w:tc>
        <w:tc>
          <w:tcPr>
            <w:tcW w:w="6120" w:type="dxa"/>
          </w:tcPr>
          <w:p w:rsidR="00E765EF" w:rsidRPr="00F84FCE" w:rsidRDefault="001C02C9" w:rsidP="0075674B">
            <w:pPr>
              <w:rPr>
                <w:rFonts w:ascii="Arial" w:hAnsi="Arial" w:cs="Arial"/>
                <w:sz w:val="24"/>
                <w:szCs w:val="24"/>
              </w:rPr>
            </w:pPr>
            <w:r w:rsidRPr="00F84FCE">
              <w:rPr>
                <w:rFonts w:ascii="Arial" w:hAnsi="Arial" w:cs="Arial"/>
                <w:sz w:val="24"/>
                <w:szCs w:val="24"/>
              </w:rPr>
              <w:t xml:space="preserve">Chronological </w:t>
            </w:r>
            <w:proofErr w:type="spellStart"/>
            <w:r w:rsidRPr="00F84FCE">
              <w:rPr>
                <w:rFonts w:ascii="Arial" w:hAnsi="Arial" w:cs="Arial"/>
                <w:sz w:val="24"/>
                <w:szCs w:val="24"/>
              </w:rPr>
              <w:t>Lifespan</w:t>
            </w:r>
            <w:r w:rsidR="00D27D70">
              <w:rPr>
                <w:rFonts w:ascii="Arial" w:hAnsi="Arial" w:cs="Arial"/>
                <w:sz w:val="24"/>
                <w:szCs w:val="24"/>
              </w:rPr>
              <w:t>is</w:t>
            </w:r>
            <w:proofErr w:type="spellEnd"/>
            <w:r w:rsidR="00D27D70">
              <w:rPr>
                <w:rFonts w:ascii="Arial" w:hAnsi="Arial" w:cs="Arial"/>
                <w:sz w:val="24"/>
                <w:szCs w:val="24"/>
              </w:rPr>
              <w:t xml:space="preserve"> a measure of lifespan that quantifies the number of times </w:t>
            </w:r>
          </w:p>
        </w:tc>
      </w:tr>
      <w:tr w:rsidR="001C02C9" w:rsidRPr="00F84FCE">
        <w:trPr>
          <w:trHeight w:val="449"/>
          <w:jc w:val="center"/>
        </w:trPr>
        <w:tc>
          <w:tcPr>
            <w:tcW w:w="1995" w:type="dxa"/>
          </w:tcPr>
          <w:p w:rsidR="001C02C9" w:rsidRPr="00F84FCE" w:rsidRDefault="001C02C9" w:rsidP="0075674B">
            <w:pPr>
              <w:rPr>
                <w:rFonts w:ascii="Arial" w:hAnsi="Arial" w:cs="Arial"/>
                <w:sz w:val="24"/>
                <w:szCs w:val="24"/>
              </w:rPr>
            </w:pPr>
            <w:r w:rsidRPr="00F84FCE">
              <w:rPr>
                <w:rFonts w:ascii="Arial" w:hAnsi="Arial" w:cs="Arial"/>
                <w:sz w:val="24"/>
                <w:szCs w:val="24"/>
              </w:rPr>
              <w:t>RL</w:t>
            </w:r>
            <w:r w:rsidR="003B159D">
              <w:rPr>
                <w:rFonts w:ascii="Arial" w:hAnsi="Arial" w:cs="Arial"/>
                <w:sz w:val="24"/>
                <w:szCs w:val="24"/>
              </w:rPr>
              <w:t>S</w:t>
            </w:r>
          </w:p>
        </w:tc>
        <w:tc>
          <w:tcPr>
            <w:tcW w:w="6120" w:type="dxa"/>
          </w:tcPr>
          <w:p w:rsidR="001C02C9" w:rsidRPr="00F84FCE" w:rsidRDefault="001C02C9" w:rsidP="00C66B83">
            <w:pPr>
              <w:rPr>
                <w:rFonts w:ascii="Arial" w:hAnsi="Arial" w:cs="Arial"/>
                <w:sz w:val="24"/>
                <w:szCs w:val="24"/>
              </w:rPr>
            </w:pPr>
            <w:r w:rsidRPr="00F84FCE">
              <w:rPr>
                <w:rFonts w:ascii="Arial" w:hAnsi="Arial" w:cs="Arial"/>
                <w:sz w:val="24"/>
                <w:szCs w:val="24"/>
              </w:rPr>
              <w:t xml:space="preserve">Replicative </w:t>
            </w:r>
            <w:proofErr w:type="spellStart"/>
            <w:r w:rsidRPr="00F84FCE">
              <w:rPr>
                <w:rFonts w:ascii="Arial" w:hAnsi="Arial" w:cs="Arial"/>
                <w:sz w:val="24"/>
                <w:szCs w:val="24"/>
              </w:rPr>
              <w:t>Lifespan</w:t>
            </w:r>
            <w:r w:rsidR="000131B3">
              <w:rPr>
                <w:rFonts w:ascii="Arial" w:hAnsi="Arial" w:cs="Arial"/>
                <w:sz w:val="24"/>
                <w:szCs w:val="24"/>
              </w:rPr>
              <w:t>is</w:t>
            </w:r>
            <w:proofErr w:type="spellEnd"/>
            <w:r w:rsidR="000131B3">
              <w:rPr>
                <w:rFonts w:ascii="Arial" w:hAnsi="Arial" w:cs="Arial"/>
                <w:sz w:val="24"/>
                <w:szCs w:val="24"/>
              </w:rPr>
              <w:t xml:space="preserve"> a </w:t>
            </w:r>
            <w:r w:rsidR="00C66B83">
              <w:rPr>
                <w:rFonts w:ascii="Arial" w:hAnsi="Arial" w:cs="Arial"/>
                <w:sz w:val="24"/>
                <w:szCs w:val="24"/>
              </w:rPr>
              <w:t xml:space="preserve">measure of lifespan in budding yeast that </w:t>
            </w:r>
            <w:r w:rsidR="00DA5F93">
              <w:rPr>
                <w:rFonts w:ascii="Arial" w:hAnsi="Arial" w:cs="Arial"/>
                <w:sz w:val="24"/>
                <w:szCs w:val="24"/>
              </w:rPr>
              <w:t xml:space="preserve">quantifies </w:t>
            </w:r>
            <w:r w:rsidR="00B54828">
              <w:rPr>
                <w:rFonts w:ascii="Arial" w:hAnsi="Arial" w:cs="Arial"/>
                <w:sz w:val="24"/>
                <w:szCs w:val="24"/>
              </w:rPr>
              <w:t xml:space="preserve">the amount of times required for a mother cell to stop undergoing cell division. </w:t>
            </w:r>
          </w:p>
        </w:tc>
      </w:tr>
      <w:tr w:rsidR="00E765EF" w:rsidRPr="00F84FCE">
        <w:trPr>
          <w:trHeight w:val="440"/>
          <w:jc w:val="center"/>
        </w:trPr>
        <w:tc>
          <w:tcPr>
            <w:tcW w:w="1995" w:type="dxa"/>
          </w:tcPr>
          <w:p w:rsidR="00E765EF" w:rsidRPr="00F84FCE" w:rsidRDefault="00511097" w:rsidP="0075674B">
            <w:pPr>
              <w:rPr>
                <w:rFonts w:ascii="Arial" w:hAnsi="Arial" w:cs="Arial"/>
                <w:sz w:val="24"/>
                <w:szCs w:val="24"/>
              </w:rPr>
            </w:pPr>
            <w:r w:rsidRPr="00F84FCE">
              <w:rPr>
                <w:rFonts w:ascii="Arial" w:hAnsi="Arial" w:cs="Arial"/>
                <w:sz w:val="24"/>
                <w:szCs w:val="24"/>
              </w:rPr>
              <w:lastRenderedPageBreak/>
              <w:t>MR</w:t>
            </w:r>
          </w:p>
        </w:tc>
        <w:tc>
          <w:tcPr>
            <w:tcW w:w="6120" w:type="dxa"/>
          </w:tcPr>
          <w:p w:rsidR="00E765EF" w:rsidRPr="00F84FCE" w:rsidRDefault="001C02C9" w:rsidP="00385409">
            <w:pPr>
              <w:rPr>
                <w:rFonts w:ascii="Arial" w:hAnsi="Arial" w:cs="Arial"/>
                <w:sz w:val="24"/>
                <w:szCs w:val="24"/>
              </w:rPr>
            </w:pPr>
            <w:r w:rsidRPr="00F84FCE">
              <w:rPr>
                <w:rFonts w:ascii="Arial" w:hAnsi="Arial" w:cs="Arial"/>
                <w:sz w:val="24"/>
                <w:szCs w:val="24"/>
              </w:rPr>
              <w:t xml:space="preserve">Mitotic </w:t>
            </w:r>
            <w:proofErr w:type="spellStart"/>
            <w:r w:rsidRPr="00F84FCE">
              <w:rPr>
                <w:rFonts w:ascii="Arial" w:hAnsi="Arial" w:cs="Arial"/>
                <w:sz w:val="24"/>
                <w:szCs w:val="24"/>
              </w:rPr>
              <w:t>Recombination</w:t>
            </w:r>
            <w:r w:rsidR="00FC5F39">
              <w:rPr>
                <w:rFonts w:ascii="Arial" w:hAnsi="Arial" w:cs="Arial"/>
                <w:sz w:val="24"/>
                <w:szCs w:val="24"/>
              </w:rPr>
              <w:t>refers</w:t>
            </w:r>
            <w:proofErr w:type="spellEnd"/>
            <w:r w:rsidR="00FC5F39">
              <w:rPr>
                <w:rFonts w:ascii="Arial" w:hAnsi="Arial" w:cs="Arial"/>
                <w:sz w:val="24"/>
                <w:szCs w:val="24"/>
              </w:rPr>
              <w:t xml:space="preserve"> to the exchange of genetic </w:t>
            </w:r>
            <w:proofErr w:type="spellStart"/>
            <w:r w:rsidR="00FC5F39">
              <w:rPr>
                <w:rFonts w:ascii="Arial" w:hAnsi="Arial" w:cs="Arial"/>
                <w:sz w:val="24"/>
                <w:szCs w:val="24"/>
              </w:rPr>
              <w:t>informationbetween</w:t>
            </w:r>
            <w:proofErr w:type="spellEnd"/>
            <w:r w:rsidR="00FC5F39">
              <w:rPr>
                <w:rFonts w:ascii="Arial" w:hAnsi="Arial" w:cs="Arial"/>
                <w:sz w:val="24"/>
                <w:szCs w:val="24"/>
              </w:rPr>
              <w:t xml:space="preserve"> homologous chromosomes in a somatic cel</w:t>
            </w:r>
            <w:r w:rsidR="00450A02">
              <w:rPr>
                <w:rFonts w:ascii="Arial" w:hAnsi="Arial" w:cs="Arial"/>
                <w:sz w:val="24"/>
                <w:szCs w:val="24"/>
              </w:rPr>
              <w:t>l (</w:t>
            </w:r>
            <w:proofErr w:type="spellStart"/>
            <w:r w:rsidR="00684356">
              <w:rPr>
                <w:rFonts w:ascii="Arial" w:hAnsi="Arial" w:cs="Arial"/>
                <w:sz w:val="24"/>
                <w:szCs w:val="24"/>
              </w:rPr>
              <w:t>LaFave</w:t>
            </w:r>
            <w:proofErr w:type="spellEnd"/>
            <w:r w:rsidR="00684356">
              <w:rPr>
                <w:rFonts w:ascii="Arial" w:hAnsi="Arial" w:cs="Arial"/>
                <w:sz w:val="24"/>
                <w:szCs w:val="24"/>
              </w:rPr>
              <w:t xml:space="preserve"> et.al</w:t>
            </w:r>
            <w:r w:rsidR="004C5913">
              <w:rPr>
                <w:rFonts w:ascii="Arial" w:hAnsi="Arial" w:cs="Arial"/>
                <w:sz w:val="24"/>
                <w:szCs w:val="24"/>
              </w:rPr>
              <w:t xml:space="preserve"> 2009</w:t>
            </w:r>
            <w:r w:rsidR="00450A02">
              <w:rPr>
                <w:rFonts w:ascii="Arial" w:hAnsi="Arial" w:cs="Arial"/>
                <w:sz w:val="24"/>
                <w:szCs w:val="24"/>
              </w:rPr>
              <w:t>).</w:t>
            </w:r>
          </w:p>
        </w:tc>
      </w:tr>
      <w:tr w:rsidR="00C56148" w:rsidRPr="00F84FCE">
        <w:trPr>
          <w:trHeight w:val="422"/>
          <w:jc w:val="center"/>
        </w:trPr>
        <w:tc>
          <w:tcPr>
            <w:tcW w:w="1995" w:type="dxa"/>
          </w:tcPr>
          <w:p w:rsidR="00C56148" w:rsidRPr="00F84FCE" w:rsidRDefault="00511097" w:rsidP="0075674B">
            <w:pPr>
              <w:rPr>
                <w:rFonts w:ascii="Arial" w:hAnsi="Arial" w:cs="Arial"/>
                <w:sz w:val="24"/>
                <w:szCs w:val="24"/>
              </w:rPr>
            </w:pPr>
            <w:r w:rsidRPr="00F84FCE">
              <w:rPr>
                <w:rFonts w:ascii="Arial" w:hAnsi="Arial" w:cs="Arial"/>
                <w:sz w:val="24"/>
                <w:szCs w:val="24"/>
              </w:rPr>
              <w:t>ROS</w:t>
            </w:r>
          </w:p>
        </w:tc>
        <w:tc>
          <w:tcPr>
            <w:tcW w:w="6120" w:type="dxa"/>
          </w:tcPr>
          <w:p w:rsidR="00C56148" w:rsidRPr="00F84FCE" w:rsidRDefault="001C02C9" w:rsidP="0075674B">
            <w:pPr>
              <w:rPr>
                <w:rFonts w:ascii="Arial" w:hAnsi="Arial" w:cs="Arial"/>
                <w:sz w:val="24"/>
                <w:szCs w:val="24"/>
              </w:rPr>
            </w:pPr>
            <w:r w:rsidRPr="00F84FCE">
              <w:rPr>
                <w:rFonts w:ascii="Arial" w:hAnsi="Arial" w:cs="Arial"/>
                <w:sz w:val="24"/>
                <w:szCs w:val="24"/>
              </w:rPr>
              <w:t>Reactive Oxygen Species</w:t>
            </w:r>
            <w:r w:rsidR="00AC6D54">
              <w:rPr>
                <w:rFonts w:ascii="Arial" w:hAnsi="Arial" w:cs="Arial"/>
                <w:sz w:val="24"/>
                <w:szCs w:val="24"/>
              </w:rPr>
              <w:t xml:space="preserve"> are </w:t>
            </w:r>
            <w:r w:rsidR="00A72D4B">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F84FCE">
        <w:trPr>
          <w:trHeight w:val="458"/>
          <w:jc w:val="center"/>
        </w:trPr>
        <w:tc>
          <w:tcPr>
            <w:tcW w:w="1995" w:type="dxa"/>
          </w:tcPr>
          <w:p w:rsidR="00511097" w:rsidRPr="00F84FCE" w:rsidRDefault="00511097" w:rsidP="0075674B">
            <w:pPr>
              <w:rPr>
                <w:rFonts w:ascii="Arial" w:hAnsi="Arial" w:cs="Arial"/>
                <w:sz w:val="24"/>
                <w:szCs w:val="24"/>
              </w:rPr>
            </w:pPr>
            <w:r w:rsidRPr="00F84FCE">
              <w:rPr>
                <w:rFonts w:ascii="Arial" w:hAnsi="Arial" w:cs="Arial"/>
                <w:sz w:val="24"/>
                <w:szCs w:val="24"/>
              </w:rPr>
              <w:t>LOH</w:t>
            </w:r>
          </w:p>
        </w:tc>
        <w:tc>
          <w:tcPr>
            <w:tcW w:w="6120" w:type="dxa"/>
          </w:tcPr>
          <w:p w:rsidR="00511097" w:rsidRPr="00F84FCE" w:rsidRDefault="009E74B6" w:rsidP="00F176BE">
            <w:pPr>
              <w:rPr>
                <w:rFonts w:ascii="Arial" w:hAnsi="Arial" w:cs="Arial"/>
                <w:sz w:val="24"/>
                <w:szCs w:val="24"/>
              </w:rPr>
            </w:pPr>
            <w:r>
              <w:rPr>
                <w:rFonts w:ascii="Arial" w:hAnsi="Arial" w:cs="Arial"/>
                <w:sz w:val="24"/>
                <w:szCs w:val="24"/>
              </w:rPr>
              <w:t xml:space="preserve">Loss of </w:t>
            </w:r>
            <w:proofErr w:type="spellStart"/>
            <w:r>
              <w:rPr>
                <w:rFonts w:ascii="Arial" w:hAnsi="Arial" w:cs="Arial"/>
                <w:sz w:val="24"/>
                <w:szCs w:val="24"/>
              </w:rPr>
              <w:t>h</w:t>
            </w:r>
            <w:r w:rsidR="001C02C9" w:rsidRPr="00F84FCE">
              <w:rPr>
                <w:rFonts w:ascii="Arial" w:hAnsi="Arial" w:cs="Arial"/>
                <w:sz w:val="24"/>
                <w:szCs w:val="24"/>
              </w:rPr>
              <w:t>eterozygosity</w:t>
            </w:r>
            <w:r w:rsidR="00A61B68">
              <w:rPr>
                <w:rFonts w:ascii="Arial" w:hAnsi="Arial" w:cs="Arial"/>
                <w:sz w:val="24"/>
                <w:szCs w:val="24"/>
              </w:rPr>
              <w:t>in</w:t>
            </w:r>
            <w:proofErr w:type="spellEnd"/>
            <w:r w:rsidR="00A61B68">
              <w:rPr>
                <w:rFonts w:ascii="Arial" w:hAnsi="Arial" w:cs="Arial"/>
                <w:sz w:val="24"/>
                <w:szCs w:val="24"/>
              </w:rPr>
              <w:t xml:space="preserve"> a gene that has one expressed and one unexpressed gene. In subsequent generations, the expressed gene becomes non-functional. </w:t>
            </w:r>
            <w:r w:rsidR="00F176BE">
              <w:rPr>
                <w:rFonts w:ascii="Arial" w:hAnsi="Arial" w:cs="Arial"/>
                <w:sz w:val="24"/>
                <w:szCs w:val="24"/>
              </w:rPr>
              <w:t xml:space="preserve">MR can cause LOH. </w:t>
            </w:r>
          </w:p>
        </w:tc>
      </w:tr>
      <w:tr w:rsidR="00D7025A" w:rsidRPr="00F84FCE">
        <w:trPr>
          <w:trHeight w:val="458"/>
          <w:jc w:val="center"/>
        </w:trPr>
        <w:tc>
          <w:tcPr>
            <w:tcW w:w="1995" w:type="dxa"/>
          </w:tcPr>
          <w:p w:rsidR="00D7025A" w:rsidRPr="00F84FCE" w:rsidRDefault="00D7025A" w:rsidP="0075674B">
            <w:pPr>
              <w:rPr>
                <w:rFonts w:ascii="Arial" w:hAnsi="Arial" w:cs="Arial"/>
                <w:sz w:val="24"/>
                <w:szCs w:val="24"/>
              </w:rPr>
            </w:pPr>
            <w:r>
              <w:rPr>
                <w:rFonts w:ascii="Arial" w:hAnsi="Arial" w:cs="Arial"/>
                <w:sz w:val="24"/>
                <w:szCs w:val="24"/>
              </w:rPr>
              <w:t>MA</w:t>
            </w:r>
          </w:p>
        </w:tc>
        <w:tc>
          <w:tcPr>
            <w:tcW w:w="6120" w:type="dxa"/>
          </w:tcPr>
          <w:p w:rsidR="00D7025A" w:rsidRPr="00F84FCE" w:rsidRDefault="00D7025A" w:rsidP="001E70A0">
            <w:pPr>
              <w:rPr>
                <w:rFonts w:ascii="Arial" w:hAnsi="Arial" w:cs="Arial"/>
                <w:sz w:val="24"/>
                <w:szCs w:val="24"/>
              </w:rPr>
            </w:pPr>
            <w:r>
              <w:rPr>
                <w:rFonts w:ascii="Arial" w:hAnsi="Arial" w:cs="Arial"/>
                <w:sz w:val="24"/>
                <w:szCs w:val="24"/>
              </w:rPr>
              <w:t xml:space="preserve">Mitotic asymmetry refers to the generation of </w:t>
            </w:r>
            <w:r w:rsidR="001E70A0">
              <w:rPr>
                <w:rFonts w:ascii="Arial" w:hAnsi="Arial" w:cs="Arial"/>
                <w:sz w:val="24"/>
                <w:szCs w:val="24"/>
              </w:rPr>
              <w:t xml:space="preserve">two dissimilar daughter cells following mitotic division. </w:t>
            </w:r>
          </w:p>
        </w:tc>
      </w:tr>
      <w:tr w:rsidR="00511097" w:rsidRPr="00F84FCE">
        <w:trPr>
          <w:trHeight w:val="440"/>
          <w:jc w:val="center"/>
        </w:trPr>
        <w:tc>
          <w:tcPr>
            <w:tcW w:w="1995" w:type="dxa"/>
          </w:tcPr>
          <w:p w:rsidR="00511097" w:rsidRPr="00F84FCE" w:rsidRDefault="007F6246" w:rsidP="00464BE4">
            <w:pPr>
              <w:rPr>
                <w:rFonts w:ascii="Arial" w:hAnsi="Arial" w:cs="Arial"/>
                <w:sz w:val="24"/>
                <w:szCs w:val="24"/>
              </w:rPr>
            </w:pPr>
            <w:r>
              <w:rPr>
                <w:rFonts w:ascii="Arial" w:hAnsi="Arial" w:cs="Arial"/>
                <w:sz w:val="24"/>
                <w:szCs w:val="24"/>
              </w:rPr>
              <w:t>MET</w:t>
            </w:r>
            <w:r w:rsidR="00511097" w:rsidRPr="00F84FCE">
              <w:rPr>
                <w:rFonts w:ascii="Arial" w:hAnsi="Arial" w:cs="Arial"/>
                <w:sz w:val="24"/>
                <w:szCs w:val="24"/>
              </w:rPr>
              <w:t>15</w:t>
            </w:r>
            <w:r w:rsidR="00464BE4">
              <w:rPr>
                <w:rFonts w:ascii="Arial" w:hAnsi="Arial" w:cs="Arial"/>
                <w:sz w:val="24"/>
                <w:szCs w:val="24"/>
              </w:rPr>
              <w:t xml:space="preserve"> locus</w:t>
            </w:r>
          </w:p>
        </w:tc>
        <w:tc>
          <w:tcPr>
            <w:tcW w:w="6120" w:type="dxa"/>
          </w:tcPr>
          <w:p w:rsidR="00511097" w:rsidRPr="00F84FCE" w:rsidRDefault="002B1A76" w:rsidP="008A29C8">
            <w:pPr>
              <w:keepNext/>
              <w:rPr>
                <w:rFonts w:ascii="Arial" w:hAnsi="Arial" w:cs="Arial"/>
                <w:sz w:val="24"/>
                <w:szCs w:val="24"/>
              </w:rPr>
            </w:pPr>
            <w:r>
              <w:rPr>
                <w:rFonts w:ascii="Arial" w:hAnsi="Arial" w:cs="Arial"/>
                <w:sz w:val="24"/>
                <w:szCs w:val="24"/>
              </w:rPr>
              <w:t xml:space="preserve">Locus at which LOH is detected via the knock-out of </w:t>
            </w:r>
            <w:r w:rsidR="008A4985">
              <w:rPr>
                <w:rFonts w:ascii="Arial" w:hAnsi="Arial" w:cs="Arial"/>
                <w:sz w:val="24"/>
                <w:szCs w:val="24"/>
              </w:rPr>
              <w:t xml:space="preserve">one allele using a </w:t>
            </w:r>
            <w:proofErr w:type="spellStart"/>
            <w:r w:rsidR="008A4985">
              <w:rPr>
                <w:rFonts w:ascii="Arial" w:hAnsi="Arial" w:cs="Arial"/>
                <w:sz w:val="24"/>
                <w:szCs w:val="24"/>
              </w:rPr>
              <w:t>kanamycin</w:t>
            </w:r>
            <w:proofErr w:type="spellEnd"/>
            <w:r w:rsidR="008A4985">
              <w:rPr>
                <w:rFonts w:ascii="Arial" w:hAnsi="Arial" w:cs="Arial"/>
                <w:sz w:val="24"/>
                <w:szCs w:val="24"/>
              </w:rPr>
              <w:t xml:space="preserve"> resistance marker. </w:t>
            </w:r>
          </w:p>
        </w:tc>
      </w:tr>
      <w:tr w:rsidR="00FD2D43" w:rsidRPr="00F84FCE">
        <w:trPr>
          <w:trHeight w:val="431"/>
          <w:jc w:val="center"/>
        </w:trPr>
        <w:tc>
          <w:tcPr>
            <w:tcW w:w="1995" w:type="dxa"/>
          </w:tcPr>
          <w:p w:rsidR="00FD2D43" w:rsidRPr="00F84FCE" w:rsidRDefault="00FD2D43" w:rsidP="009D230A">
            <w:pPr>
              <w:rPr>
                <w:rFonts w:ascii="Arial" w:hAnsi="Arial" w:cs="Arial"/>
                <w:sz w:val="24"/>
                <w:szCs w:val="24"/>
              </w:rPr>
            </w:pPr>
            <w:proofErr w:type="spellStart"/>
            <w:r w:rsidRPr="00F84FCE">
              <w:rPr>
                <w:rFonts w:ascii="Arial" w:hAnsi="Arial" w:cs="Arial"/>
                <w:sz w:val="24"/>
                <w:szCs w:val="24"/>
              </w:rPr>
              <w:t>C</w:t>
            </w:r>
            <w:r w:rsidRPr="00F84FCE">
              <w:rPr>
                <w:rFonts w:ascii="Arial" w:hAnsi="Arial" w:cs="Arial"/>
                <w:sz w:val="24"/>
                <w:szCs w:val="24"/>
                <w:vertAlign w:val="subscript"/>
              </w:rPr>
              <w:t>b</w:t>
            </w:r>
            <w:proofErr w:type="spellEnd"/>
          </w:p>
        </w:tc>
        <w:tc>
          <w:tcPr>
            <w:tcW w:w="6120" w:type="dxa"/>
          </w:tcPr>
          <w:p w:rsidR="00FD2D43" w:rsidRPr="008169B3" w:rsidRDefault="009F0CBD" w:rsidP="008A7334">
            <w:pPr>
              <w:keepNext/>
              <w:rPr>
                <w:rFonts w:ascii="Arial" w:hAnsi="Arial" w:cs="Arial"/>
                <w:sz w:val="24"/>
                <w:szCs w:val="24"/>
              </w:rPr>
            </w:pPr>
            <w:r w:rsidRPr="008169B3">
              <w:rPr>
                <w:rFonts w:ascii="Arial" w:hAnsi="Arial" w:cs="Arial"/>
                <w:sz w:val="24"/>
                <w:szCs w:val="24"/>
              </w:rPr>
              <w:t xml:space="preserve">A variable </w:t>
            </w:r>
            <w:r w:rsidR="008A7334">
              <w:rPr>
                <w:rFonts w:ascii="Arial" w:hAnsi="Arial" w:cs="Arial"/>
                <w:sz w:val="24"/>
                <w:szCs w:val="24"/>
              </w:rPr>
              <w:t xml:space="preserve">in the </w:t>
            </w:r>
            <w:r w:rsidR="008169B3" w:rsidRPr="008169B3">
              <w:rPr>
                <w:rFonts w:ascii="Arial" w:hAnsi="Arial" w:cs="Arial"/>
                <w:sz w:val="24"/>
                <w:szCs w:val="24"/>
              </w:rPr>
              <w:t>H</w:t>
            </w:r>
            <w:r w:rsidR="008169B3" w:rsidRPr="008169B3">
              <w:rPr>
                <w:rFonts w:ascii="Arial" w:hAnsi="Arial" w:cs="Arial"/>
                <w:sz w:val="24"/>
                <w:szCs w:val="24"/>
                <w:vertAlign w:val="subscript"/>
              </w:rPr>
              <w:t>2</w:t>
            </w:r>
            <w:r w:rsidR="008169B3" w:rsidRPr="008169B3">
              <w:rPr>
                <w:rFonts w:ascii="Arial" w:hAnsi="Arial" w:cs="Arial"/>
                <w:sz w:val="24"/>
                <w:szCs w:val="24"/>
              </w:rPr>
              <w:t>O</w:t>
            </w:r>
            <w:r w:rsidR="008169B3" w:rsidRPr="008169B3">
              <w:rPr>
                <w:rFonts w:ascii="Arial" w:hAnsi="Arial" w:cs="Arial"/>
                <w:sz w:val="24"/>
                <w:szCs w:val="24"/>
                <w:vertAlign w:val="subscript"/>
              </w:rPr>
              <w:t xml:space="preserve">2 </w:t>
            </w:r>
            <w:r w:rsidR="008169B3">
              <w:rPr>
                <w:rFonts w:ascii="Arial" w:hAnsi="Arial" w:cs="Arial"/>
                <w:sz w:val="24"/>
                <w:szCs w:val="24"/>
              </w:rPr>
              <w:t xml:space="preserve">dose-response curve that represents the middle concentration black colonies on MLA plates. </w:t>
            </w:r>
          </w:p>
        </w:tc>
      </w:tr>
      <w:tr w:rsidR="00FD2D43" w:rsidRPr="00F84FCE">
        <w:trPr>
          <w:trHeight w:val="431"/>
          <w:jc w:val="center"/>
        </w:trPr>
        <w:tc>
          <w:tcPr>
            <w:tcW w:w="1995" w:type="dxa"/>
          </w:tcPr>
          <w:p w:rsidR="00FD2D43" w:rsidRPr="00F84FCE" w:rsidRDefault="00FD2D43" w:rsidP="009D230A">
            <w:pPr>
              <w:rPr>
                <w:rFonts w:ascii="Arial" w:hAnsi="Arial" w:cs="Arial"/>
                <w:sz w:val="24"/>
                <w:szCs w:val="24"/>
              </w:rPr>
            </w:pPr>
            <w:proofErr w:type="spellStart"/>
            <w:r w:rsidRPr="00F84FCE">
              <w:rPr>
                <w:rFonts w:ascii="Arial" w:hAnsi="Arial" w:cs="Arial"/>
                <w:sz w:val="24"/>
                <w:szCs w:val="24"/>
              </w:rPr>
              <w:t>C</w:t>
            </w:r>
            <w:r w:rsidRPr="00F84FCE">
              <w:rPr>
                <w:rFonts w:ascii="Arial" w:hAnsi="Arial" w:cs="Arial"/>
                <w:sz w:val="24"/>
                <w:szCs w:val="24"/>
                <w:vertAlign w:val="subscript"/>
              </w:rPr>
              <w:t>v</w:t>
            </w:r>
            <w:proofErr w:type="spellEnd"/>
          </w:p>
        </w:tc>
        <w:tc>
          <w:tcPr>
            <w:tcW w:w="6120" w:type="dxa"/>
          </w:tcPr>
          <w:p w:rsidR="00FD2D43" w:rsidRPr="00F84FCE" w:rsidRDefault="000C07B7" w:rsidP="00DB29C9">
            <w:pPr>
              <w:keepNext/>
              <w:rPr>
                <w:rFonts w:ascii="Arial" w:hAnsi="Arial" w:cs="Arial"/>
                <w:sz w:val="24"/>
                <w:szCs w:val="24"/>
              </w:rPr>
            </w:pPr>
            <w:r w:rsidRPr="008169B3">
              <w:rPr>
                <w:rFonts w:ascii="Arial" w:hAnsi="Arial" w:cs="Arial"/>
                <w:sz w:val="24"/>
                <w:szCs w:val="24"/>
              </w:rPr>
              <w:t xml:space="preserve">A variable </w:t>
            </w:r>
            <w:r>
              <w:rPr>
                <w:rFonts w:ascii="Arial" w:hAnsi="Arial" w:cs="Arial"/>
                <w:sz w:val="24"/>
                <w:szCs w:val="24"/>
              </w:rPr>
              <w:t xml:space="preserve">in the </w:t>
            </w:r>
            <w:r w:rsidRPr="008169B3">
              <w:rPr>
                <w:rFonts w:ascii="Arial" w:hAnsi="Arial" w:cs="Arial"/>
                <w:sz w:val="24"/>
                <w:szCs w:val="24"/>
              </w:rPr>
              <w:t>H</w:t>
            </w:r>
            <w:r w:rsidRPr="008169B3">
              <w:rPr>
                <w:rFonts w:ascii="Arial" w:hAnsi="Arial" w:cs="Arial"/>
                <w:sz w:val="24"/>
                <w:szCs w:val="24"/>
                <w:vertAlign w:val="subscript"/>
              </w:rPr>
              <w:t>2</w:t>
            </w:r>
            <w:r w:rsidRPr="008169B3">
              <w:rPr>
                <w:rFonts w:ascii="Arial" w:hAnsi="Arial" w:cs="Arial"/>
                <w:sz w:val="24"/>
                <w:szCs w:val="24"/>
              </w:rPr>
              <w:t>O</w:t>
            </w:r>
            <w:r w:rsidRPr="008169B3">
              <w:rPr>
                <w:rFonts w:ascii="Arial" w:hAnsi="Arial" w:cs="Arial"/>
                <w:sz w:val="24"/>
                <w:szCs w:val="24"/>
                <w:vertAlign w:val="subscript"/>
              </w:rPr>
              <w:t xml:space="preserve">2 </w:t>
            </w:r>
            <w:r>
              <w:rPr>
                <w:rFonts w:ascii="Arial" w:hAnsi="Arial" w:cs="Arial"/>
                <w:sz w:val="24"/>
                <w:szCs w:val="24"/>
              </w:rPr>
              <w:t>dose-response curve that represents the</w:t>
            </w:r>
            <w:r w:rsidR="00DB29C9">
              <w:rPr>
                <w:rFonts w:ascii="Arial" w:hAnsi="Arial" w:cs="Arial"/>
                <w:sz w:val="24"/>
                <w:szCs w:val="24"/>
              </w:rPr>
              <w:t xml:space="preserve"> H2O2 concentration at which cell viability decreases by half. </w:t>
            </w:r>
          </w:p>
        </w:tc>
      </w:tr>
      <w:tr w:rsidR="00FD2D43" w:rsidRPr="00F84FCE">
        <w:trPr>
          <w:trHeight w:val="440"/>
          <w:jc w:val="center"/>
        </w:trPr>
        <w:tc>
          <w:tcPr>
            <w:tcW w:w="1995" w:type="dxa"/>
          </w:tcPr>
          <w:p w:rsidR="00FD2D43" w:rsidRPr="00F84FCE" w:rsidRDefault="00FD2D43" w:rsidP="009D230A">
            <w:pPr>
              <w:rPr>
                <w:rFonts w:ascii="Arial" w:hAnsi="Arial" w:cs="Arial"/>
                <w:sz w:val="24"/>
                <w:szCs w:val="24"/>
              </w:rPr>
            </w:pPr>
            <w:proofErr w:type="spellStart"/>
            <w:r w:rsidRPr="00F84FCE">
              <w:rPr>
                <w:rFonts w:ascii="Arial" w:hAnsi="Arial" w:cs="Arial"/>
                <w:sz w:val="24"/>
                <w:szCs w:val="24"/>
              </w:rPr>
              <w:t>T</w:t>
            </w:r>
            <w:r w:rsidRPr="00F84FCE">
              <w:rPr>
                <w:rFonts w:ascii="Arial" w:hAnsi="Arial" w:cs="Arial"/>
                <w:sz w:val="24"/>
                <w:szCs w:val="24"/>
                <w:vertAlign w:val="subscript"/>
              </w:rPr>
              <w:t>g</w:t>
            </w:r>
            <w:proofErr w:type="spellEnd"/>
          </w:p>
        </w:tc>
        <w:tc>
          <w:tcPr>
            <w:tcW w:w="6120" w:type="dxa"/>
          </w:tcPr>
          <w:p w:rsidR="00FD2D43" w:rsidRPr="00F84FCE" w:rsidRDefault="008E0EC7" w:rsidP="00DB29C9">
            <w:pPr>
              <w:keepNext/>
              <w:rPr>
                <w:rFonts w:ascii="Arial" w:hAnsi="Arial" w:cs="Arial"/>
                <w:sz w:val="24"/>
                <w:szCs w:val="24"/>
              </w:rPr>
            </w:pPr>
            <w:r>
              <w:rPr>
                <w:rFonts w:ascii="Arial" w:hAnsi="Arial" w:cs="Arial"/>
                <w:sz w:val="24"/>
                <w:szCs w:val="24"/>
              </w:rPr>
              <w:t xml:space="preserve">Based on the biological survival curve, </w:t>
            </w:r>
            <w:proofErr w:type="spellStart"/>
            <w:r w:rsidRPr="00B94BE2">
              <w:rPr>
                <w:rFonts w:ascii="Arial" w:hAnsi="Arial" w:cs="Arial"/>
                <w:sz w:val="24"/>
                <w:szCs w:val="24"/>
              </w:rPr>
              <w:t>T</w:t>
            </w:r>
            <w:r w:rsidRPr="00B94BE2">
              <w:rPr>
                <w:rFonts w:ascii="Arial" w:hAnsi="Arial" w:cs="Arial"/>
                <w:sz w:val="24"/>
                <w:szCs w:val="24"/>
                <w:vertAlign w:val="subscript"/>
              </w:rPr>
              <w:t>g</w:t>
            </w:r>
            <w:proofErr w:type="spellEnd"/>
            <w:r w:rsidRPr="00B94BE2">
              <w:rPr>
                <w:rFonts w:ascii="Arial" w:hAnsi="Arial" w:cs="Arial"/>
                <w:sz w:val="24"/>
                <w:szCs w:val="24"/>
              </w:rPr>
              <w:t xml:space="preserve"> represents the </w:t>
            </w:r>
            <w:r w:rsidR="00DB29C9">
              <w:rPr>
                <w:rFonts w:ascii="Arial" w:hAnsi="Arial" w:cs="Arial"/>
                <w:sz w:val="24"/>
                <w:szCs w:val="24"/>
              </w:rPr>
              <w:t xml:space="preserve">time at which there is a 50% decrease in genomic integrity </w:t>
            </w:r>
            <w:r>
              <w:rPr>
                <w:rFonts w:ascii="Arial" w:hAnsi="Arial" w:cs="Arial"/>
                <w:sz w:val="24"/>
                <w:szCs w:val="24"/>
              </w:rPr>
              <w:t xml:space="preserve">(Qin 2008). </w:t>
            </w:r>
          </w:p>
        </w:tc>
      </w:tr>
      <w:tr w:rsidR="00FD2D43" w:rsidRPr="00F84FCE">
        <w:trPr>
          <w:trHeight w:val="440"/>
          <w:jc w:val="center"/>
        </w:trPr>
        <w:tc>
          <w:tcPr>
            <w:tcW w:w="1995" w:type="dxa"/>
          </w:tcPr>
          <w:p w:rsidR="00FD2D43" w:rsidRPr="00F84FCE" w:rsidRDefault="00FD2D43" w:rsidP="009D230A">
            <w:pPr>
              <w:rPr>
                <w:rFonts w:ascii="Arial" w:hAnsi="Arial" w:cs="Arial"/>
                <w:sz w:val="24"/>
                <w:szCs w:val="24"/>
              </w:rPr>
            </w:pPr>
            <w:proofErr w:type="spellStart"/>
            <w:r w:rsidRPr="00F84FCE">
              <w:rPr>
                <w:rFonts w:ascii="Arial" w:hAnsi="Arial" w:cs="Arial"/>
                <w:sz w:val="24"/>
                <w:szCs w:val="24"/>
              </w:rPr>
              <w:t>T</w:t>
            </w:r>
            <w:r w:rsidRPr="00F84FCE">
              <w:rPr>
                <w:rFonts w:ascii="Arial" w:hAnsi="Arial" w:cs="Arial"/>
                <w:sz w:val="24"/>
                <w:szCs w:val="24"/>
                <w:vertAlign w:val="subscript"/>
              </w:rPr>
              <w:t>c</w:t>
            </w:r>
            <w:proofErr w:type="spellEnd"/>
          </w:p>
        </w:tc>
        <w:tc>
          <w:tcPr>
            <w:tcW w:w="6120" w:type="dxa"/>
          </w:tcPr>
          <w:p w:rsidR="00FD2D43" w:rsidRPr="00F84FCE" w:rsidRDefault="00F02902" w:rsidP="00117976">
            <w:pPr>
              <w:keepNext/>
              <w:rPr>
                <w:rFonts w:ascii="Arial" w:hAnsi="Arial" w:cs="Arial"/>
                <w:sz w:val="24"/>
                <w:szCs w:val="24"/>
              </w:rPr>
            </w:pPr>
            <w:r>
              <w:rPr>
                <w:rFonts w:ascii="Arial" w:hAnsi="Arial" w:cs="Arial"/>
                <w:sz w:val="24"/>
                <w:szCs w:val="24"/>
              </w:rPr>
              <w:t xml:space="preserve">Based on the </w:t>
            </w:r>
            <w:proofErr w:type="spellStart"/>
            <w:r>
              <w:rPr>
                <w:rFonts w:ascii="Arial" w:hAnsi="Arial" w:cs="Arial"/>
                <w:sz w:val="24"/>
                <w:szCs w:val="24"/>
              </w:rPr>
              <w:t>biolocial</w:t>
            </w:r>
            <w:proofErr w:type="spellEnd"/>
            <w:r>
              <w:rPr>
                <w:rFonts w:ascii="Arial" w:hAnsi="Arial" w:cs="Arial"/>
                <w:sz w:val="24"/>
                <w:szCs w:val="24"/>
              </w:rPr>
              <w:t xml:space="preserve"> survival curve, </w:t>
            </w:r>
            <w:proofErr w:type="spellStart"/>
            <w:r w:rsidR="008E0EC7" w:rsidRPr="00B94BE2">
              <w:rPr>
                <w:rFonts w:ascii="Arial" w:hAnsi="Arial" w:cs="Arial"/>
                <w:sz w:val="24"/>
                <w:szCs w:val="24"/>
              </w:rPr>
              <w:t>T</w:t>
            </w:r>
            <w:r w:rsidR="008E0EC7" w:rsidRPr="00B94BE2">
              <w:rPr>
                <w:rFonts w:ascii="Arial" w:hAnsi="Arial" w:cs="Arial"/>
                <w:sz w:val="24"/>
                <w:szCs w:val="24"/>
                <w:vertAlign w:val="subscript"/>
              </w:rPr>
              <w:t>c</w:t>
            </w:r>
            <w:proofErr w:type="spellEnd"/>
            <w:r w:rsidR="008E0EC7" w:rsidRPr="00B94BE2">
              <w:rPr>
                <w:rFonts w:ascii="Arial" w:hAnsi="Arial" w:cs="Arial"/>
                <w:sz w:val="24"/>
                <w:szCs w:val="24"/>
              </w:rPr>
              <w:t xml:space="preserve"> represents the </w:t>
            </w:r>
            <w:proofErr w:type="spellStart"/>
            <w:r w:rsidR="00F01EDE">
              <w:rPr>
                <w:rFonts w:ascii="Arial" w:hAnsi="Arial" w:cs="Arial"/>
                <w:sz w:val="24"/>
                <w:szCs w:val="24"/>
              </w:rPr>
              <w:t>the</w:t>
            </w:r>
            <w:proofErr w:type="spellEnd"/>
            <w:r w:rsidR="00F01EDE">
              <w:rPr>
                <w:rFonts w:ascii="Arial" w:hAnsi="Arial" w:cs="Arial"/>
                <w:sz w:val="24"/>
                <w:szCs w:val="24"/>
              </w:rPr>
              <w:t xml:space="preserve"> </w:t>
            </w:r>
            <w:r w:rsidR="002D7103">
              <w:rPr>
                <w:rFonts w:ascii="Arial" w:hAnsi="Arial" w:cs="Arial"/>
                <w:sz w:val="24"/>
                <w:szCs w:val="24"/>
              </w:rPr>
              <w:t>midpoint of CLS</w:t>
            </w:r>
            <w:r>
              <w:rPr>
                <w:rFonts w:ascii="Arial" w:hAnsi="Arial" w:cs="Arial"/>
                <w:sz w:val="24"/>
                <w:szCs w:val="24"/>
              </w:rPr>
              <w:t xml:space="preserve"> (Qin 2008)</w:t>
            </w:r>
            <w:r w:rsidR="008E0EC7" w:rsidRPr="00B94BE2">
              <w:rPr>
                <w:rFonts w:ascii="Arial" w:hAnsi="Arial" w:cs="Arial"/>
                <w:sz w:val="24"/>
                <w:szCs w:val="24"/>
              </w:rPr>
              <w:t>.</w:t>
            </w:r>
          </w:p>
        </w:tc>
      </w:tr>
      <w:tr w:rsidR="00012AFD" w:rsidRPr="00F84FCE">
        <w:trPr>
          <w:trHeight w:val="440"/>
          <w:jc w:val="center"/>
        </w:trPr>
        <w:tc>
          <w:tcPr>
            <w:tcW w:w="1995" w:type="dxa"/>
          </w:tcPr>
          <w:p w:rsidR="00012AFD" w:rsidRPr="00F84FCE" w:rsidRDefault="00012AFD" w:rsidP="009D230A">
            <w:pPr>
              <w:rPr>
                <w:rFonts w:ascii="Arial" w:hAnsi="Arial" w:cs="Arial"/>
                <w:sz w:val="24"/>
                <w:szCs w:val="24"/>
              </w:rPr>
            </w:pPr>
            <w:r>
              <w:rPr>
                <w:rFonts w:ascii="Arial" w:hAnsi="Arial" w:cs="Arial"/>
                <w:sz w:val="24"/>
                <w:szCs w:val="24"/>
              </w:rPr>
              <w:t>L</w:t>
            </w:r>
            <w:r w:rsidRPr="007D6612">
              <w:rPr>
                <w:rFonts w:ascii="Arial" w:hAnsi="Arial" w:cs="Arial"/>
                <w:sz w:val="24"/>
                <w:szCs w:val="24"/>
                <w:vertAlign w:val="subscript"/>
              </w:rPr>
              <w:t>0</w:t>
            </w:r>
          </w:p>
        </w:tc>
        <w:tc>
          <w:tcPr>
            <w:tcW w:w="6120" w:type="dxa"/>
          </w:tcPr>
          <w:p w:rsidR="00012AFD" w:rsidRPr="00F84FCE" w:rsidRDefault="002D7103" w:rsidP="008A29C8">
            <w:pPr>
              <w:keepNext/>
              <w:rPr>
                <w:rFonts w:ascii="Arial" w:hAnsi="Arial" w:cs="Arial"/>
                <w:sz w:val="24"/>
                <w:szCs w:val="24"/>
              </w:rPr>
            </w:pPr>
            <w:r>
              <w:rPr>
                <w:rFonts w:ascii="Arial" w:hAnsi="Arial" w:cs="Arial"/>
                <w:sz w:val="24"/>
                <w:szCs w:val="24"/>
              </w:rPr>
              <w:t xml:space="preserve">The initial time at which mitotic asymmetry first occurs. </w:t>
            </w:r>
          </w:p>
        </w:tc>
      </w:tr>
    </w:tbl>
    <w:p w:rsidR="0075674B" w:rsidRDefault="0075674B" w:rsidP="00BD23BA">
      <w:pPr>
        <w:pStyle w:val="Caption"/>
        <w:jc w:val="center"/>
        <w:rPr>
          <w:rFonts w:ascii="Arial" w:hAnsi="Arial" w:cs="Arial"/>
          <w:b w:val="0"/>
          <w:color w:val="auto"/>
          <w:sz w:val="24"/>
          <w:szCs w:val="24"/>
        </w:rPr>
      </w:pPr>
    </w:p>
    <w:p w:rsidR="00DB29C9" w:rsidRDefault="00DB29C9" w:rsidP="009E0DD2">
      <w:pPr>
        <w:jc w:val="center"/>
      </w:pPr>
    </w:p>
    <w:p w:rsidR="002F2DF7" w:rsidRDefault="002F2DF7" w:rsidP="009E0DD2">
      <w:pPr>
        <w:keepNext/>
        <w:jc w:val="center"/>
      </w:pPr>
      <w:r w:rsidRPr="002F2DF7">
        <w:rPr>
          <w:noProof/>
          <w:lang w:eastAsia="zh-CN"/>
        </w:rPr>
        <w:lastRenderedPageBreak/>
        <w:drawing>
          <wp:inline distT="0" distB="0" distL="0" distR="0">
            <wp:extent cx="4800600" cy="5334000"/>
            <wp:effectExtent l="0" t="0" r="0" b="0"/>
            <wp:docPr id="29" name="Object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00600" cy="5334000"/>
                      <a:chOff x="4343400" y="1524000"/>
                      <a:chExt cx="4800600" cy="5334000"/>
                    </a:xfrm>
                  </a:grpSpPr>
                  <a:sp>
                    <a:nvSpPr>
                      <a:cNvPr id="16" name="TextBox 3"/>
                      <a:cNvSpPr txBox="1"/>
                    </a:nvSpPr>
                    <a:spPr>
                      <a:xfrm>
                        <a:off x="4952999" y="15240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5177485" y="2524155"/>
                        <a:ext cx="12000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4952999" y="31242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40" name="TextBox 39"/>
                      <a:cNvSpPr txBox="1"/>
                    </a:nvSpPr>
                    <a:spPr>
                      <a:xfrm>
                        <a:off x="4937051" y="2245336"/>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44" name="TextBox 43"/>
                      <a:cNvSpPr txBox="1"/>
                    </a:nvSpPr>
                    <a:spPr>
                      <a:xfrm>
                        <a:off x="4800600" y="6581001"/>
                        <a:ext cx="2438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Based on Weinberger et al. </a:t>
                          </a:r>
                          <a:endParaRPr lang="en-US" sz="1200" dirty="0">
                            <a:latin typeface="Arial" pitchFamily="34" charset="0"/>
                            <a:cs typeface="Arial" pitchFamily="34" charset="0"/>
                          </a:endParaRPr>
                        </a:p>
                      </a:txBody>
                      <a:useSpRect/>
                    </a:txSp>
                  </a:sp>
                  <a:grpSp>
                    <a:nvGrpSpPr>
                      <a:cNvPr id="67" name="Group 66"/>
                      <a:cNvGrpSpPr/>
                    </a:nvGrpSpPr>
                    <a:grpSpPr>
                      <a:xfrm>
                        <a:off x="5410200" y="1524000"/>
                        <a:ext cx="533400" cy="1978166"/>
                        <a:chOff x="5410200" y="1524000"/>
                        <a:chExt cx="533400" cy="1978166"/>
                      </a:xfrm>
                    </a:grpSpPr>
                    <a:grpSp>
                      <a:nvGrpSpPr>
                        <a:cNvPr id="18" name="Group 60"/>
                        <a:cNvGrpSpPr/>
                      </a:nvGrpSpPr>
                      <a:grpSpPr>
                        <a:xfrm>
                          <a:off x="5410200" y="1524000"/>
                          <a:ext cx="1799" cy="1978166"/>
                          <a:chOff x="5410200" y="1524000"/>
                          <a:chExt cx="1799" cy="1978166"/>
                        </a:xfrm>
                      </a:grpSpPr>
                      <a:cxnSp>
                        <a:nvCxnSpPr>
                          <a:cNvPr id="38" name="Straight Arrow Connector 37"/>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66" name="Down Arrow 65"/>
                        <a:cNvSpPr/>
                      </a:nvSpPr>
                      <a:spPr>
                        <a:xfrm>
                          <a:off x="5638800" y="1905000"/>
                          <a:ext cx="304800" cy="1295400"/>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F2DF7" w:rsidRPr="002F2DF7" w:rsidRDefault="002F2DF7" w:rsidP="00E3347D">
      <w:pPr>
        <w:pStyle w:val="Caption"/>
        <w:spacing w:line="480" w:lineRule="auto"/>
        <w:rPr>
          <w:rFonts w:ascii="Arial" w:hAnsi="Arial" w:cs="Arial"/>
          <w:b w:val="0"/>
          <w:color w:val="auto"/>
          <w:sz w:val="24"/>
          <w:szCs w:val="24"/>
        </w:rPr>
      </w:pPr>
      <w:proofErr w:type="gramStart"/>
      <w:r w:rsidRPr="002F2DF7">
        <w:rPr>
          <w:rFonts w:ascii="Arial" w:hAnsi="Arial" w:cs="Arial"/>
          <w:color w:val="auto"/>
          <w:sz w:val="24"/>
          <w:szCs w:val="24"/>
        </w:rPr>
        <w:t xml:space="preserve">Figure </w:t>
      </w:r>
      <w:r w:rsidR="00895576" w:rsidRPr="002F2DF7">
        <w:rPr>
          <w:rFonts w:ascii="Arial" w:hAnsi="Arial" w:cs="Arial"/>
          <w:color w:val="auto"/>
          <w:sz w:val="24"/>
          <w:szCs w:val="24"/>
        </w:rPr>
        <w:fldChar w:fldCharType="begin"/>
      </w:r>
      <w:r w:rsidRPr="002F2DF7">
        <w:rPr>
          <w:rFonts w:ascii="Arial" w:hAnsi="Arial" w:cs="Arial"/>
          <w:color w:val="auto"/>
          <w:sz w:val="24"/>
          <w:szCs w:val="24"/>
        </w:rPr>
        <w:instrText xml:space="preserve"> SEQ Figure \* ARABIC </w:instrText>
      </w:r>
      <w:r w:rsidR="00895576" w:rsidRPr="002F2DF7">
        <w:rPr>
          <w:rFonts w:ascii="Arial" w:hAnsi="Arial" w:cs="Arial"/>
          <w:color w:val="auto"/>
          <w:sz w:val="24"/>
          <w:szCs w:val="24"/>
        </w:rPr>
        <w:fldChar w:fldCharType="separate"/>
      </w:r>
      <w:r w:rsidR="0027790B">
        <w:rPr>
          <w:rFonts w:ascii="Arial" w:hAnsi="Arial" w:cs="Arial"/>
          <w:noProof/>
          <w:color w:val="auto"/>
          <w:sz w:val="24"/>
          <w:szCs w:val="24"/>
        </w:rPr>
        <w:t>1</w:t>
      </w:r>
      <w:r w:rsidR="00895576" w:rsidRPr="002F2DF7">
        <w:rPr>
          <w:rFonts w:ascii="Arial" w:hAnsi="Arial" w:cs="Arial"/>
          <w:color w:val="auto"/>
          <w:sz w:val="24"/>
          <w:szCs w:val="24"/>
        </w:rPr>
        <w:fldChar w:fldCharType="end"/>
      </w:r>
      <w:r>
        <w:rPr>
          <w:rFonts w:ascii="Arial" w:hAnsi="Arial" w:cs="Arial"/>
          <w:color w:val="auto"/>
          <w:sz w:val="24"/>
          <w:szCs w:val="24"/>
        </w:rPr>
        <w:t>.</w:t>
      </w:r>
      <w:proofErr w:type="gramEnd"/>
      <w:r w:rsidRPr="002F2DF7">
        <w:rPr>
          <w:rFonts w:ascii="Arial" w:hAnsi="Arial" w:cs="Arial"/>
          <w:color w:val="auto"/>
          <w:sz w:val="24"/>
          <w:szCs w:val="24"/>
        </w:rPr>
        <w:t xml:space="preserve"> H</w:t>
      </w:r>
      <w:r w:rsidRPr="002F2DF7">
        <w:rPr>
          <w:rFonts w:ascii="Arial" w:hAnsi="Arial" w:cs="Arial"/>
          <w:color w:val="auto"/>
          <w:sz w:val="24"/>
          <w:szCs w:val="24"/>
          <w:vertAlign w:val="subscript"/>
        </w:rPr>
        <w:t>2</w:t>
      </w:r>
      <w:r w:rsidRPr="002F2DF7">
        <w:rPr>
          <w:rFonts w:ascii="Arial" w:hAnsi="Arial" w:cs="Arial"/>
          <w:color w:val="auto"/>
          <w:sz w:val="24"/>
          <w:szCs w:val="24"/>
        </w:rPr>
        <w:t>O</w:t>
      </w:r>
      <w:r w:rsidRPr="002F2DF7">
        <w:rPr>
          <w:rFonts w:ascii="Arial" w:hAnsi="Arial" w:cs="Arial"/>
          <w:color w:val="auto"/>
          <w:sz w:val="24"/>
          <w:szCs w:val="24"/>
          <w:vertAlign w:val="subscript"/>
        </w:rPr>
        <w:t>2</w:t>
      </w:r>
      <w:r w:rsidRPr="002F2DF7">
        <w:rPr>
          <w:rFonts w:ascii="Arial" w:hAnsi="Arial" w:cs="Arial"/>
          <w:color w:val="auto"/>
          <w:sz w:val="24"/>
          <w:szCs w:val="24"/>
        </w:rPr>
        <w:t xml:space="preserve"> levels can be modified by a straightforward intervention method to increase ROS. </w:t>
      </w:r>
      <w:r w:rsidRPr="002F2DF7">
        <w:rPr>
          <w:rFonts w:ascii="Arial" w:hAnsi="Arial" w:cs="Arial"/>
          <w:b w:val="0"/>
          <w:color w:val="auto"/>
          <w:sz w:val="24"/>
          <w:szCs w:val="24"/>
        </w:rPr>
        <w:t>ROS are a natural by-product derived from the breakdown of food. Oxygen from this metabolic process raises ROS levels. This activates SOD, which triggers H</w:t>
      </w:r>
      <w:r w:rsidRPr="002F2DF7">
        <w:rPr>
          <w:rFonts w:ascii="Arial" w:hAnsi="Arial" w:cs="Arial"/>
          <w:b w:val="0"/>
          <w:color w:val="auto"/>
          <w:sz w:val="24"/>
          <w:szCs w:val="24"/>
          <w:vertAlign w:val="subscript"/>
        </w:rPr>
        <w:t>2</w:t>
      </w:r>
      <w:r w:rsidRPr="002F2DF7">
        <w:rPr>
          <w:rFonts w:ascii="Arial" w:hAnsi="Arial" w:cs="Arial"/>
          <w:b w:val="0"/>
          <w:color w:val="auto"/>
          <w:sz w:val="24"/>
          <w:szCs w:val="24"/>
        </w:rPr>
        <w:t>O</w:t>
      </w:r>
      <w:r w:rsidRPr="002F2DF7">
        <w:rPr>
          <w:rFonts w:ascii="Arial" w:hAnsi="Arial" w:cs="Arial"/>
          <w:b w:val="0"/>
          <w:color w:val="auto"/>
          <w:sz w:val="24"/>
          <w:szCs w:val="24"/>
          <w:vertAlign w:val="subscript"/>
        </w:rPr>
        <w:t xml:space="preserve">2 </w:t>
      </w:r>
      <w:r w:rsidRPr="002F2DF7">
        <w:rPr>
          <w:rFonts w:ascii="Arial" w:hAnsi="Arial" w:cs="Arial"/>
          <w:b w:val="0"/>
          <w:color w:val="auto"/>
          <w:sz w:val="24"/>
          <w:szCs w:val="24"/>
        </w:rPr>
        <w:t>production in low levels.  Introducing H</w:t>
      </w:r>
      <w:r w:rsidRPr="002F2DF7">
        <w:rPr>
          <w:rFonts w:ascii="Arial" w:hAnsi="Arial" w:cs="Arial"/>
          <w:b w:val="0"/>
          <w:color w:val="auto"/>
          <w:sz w:val="24"/>
          <w:szCs w:val="24"/>
          <w:vertAlign w:val="subscript"/>
        </w:rPr>
        <w:t>2</w:t>
      </w:r>
      <w:r w:rsidRPr="002F2DF7">
        <w:rPr>
          <w:rFonts w:ascii="Arial" w:hAnsi="Arial" w:cs="Arial"/>
          <w:b w:val="0"/>
          <w:color w:val="auto"/>
          <w:sz w:val="24"/>
          <w:szCs w:val="24"/>
        </w:rPr>
        <w:t>O</w:t>
      </w:r>
      <w:r w:rsidRPr="002F2DF7">
        <w:rPr>
          <w:rFonts w:ascii="Arial" w:hAnsi="Arial" w:cs="Arial"/>
          <w:b w:val="0"/>
          <w:color w:val="auto"/>
          <w:sz w:val="24"/>
          <w:szCs w:val="24"/>
          <w:vertAlign w:val="subscript"/>
        </w:rPr>
        <w:t>2</w:t>
      </w:r>
      <w:r w:rsidRPr="002F2DF7">
        <w:rPr>
          <w:rFonts w:ascii="Arial" w:hAnsi="Arial" w:cs="Arial"/>
          <w:b w:val="0"/>
          <w:color w:val="auto"/>
          <w:sz w:val="24"/>
          <w:szCs w:val="24"/>
        </w:rPr>
        <w:t xml:space="preserve"> externally activates an opposite pathway. A rise in H</w:t>
      </w:r>
      <w:r w:rsidRPr="002F2DF7">
        <w:rPr>
          <w:rFonts w:ascii="Arial" w:hAnsi="Arial" w:cs="Arial"/>
          <w:b w:val="0"/>
          <w:color w:val="auto"/>
          <w:sz w:val="24"/>
          <w:szCs w:val="24"/>
          <w:vertAlign w:val="subscript"/>
        </w:rPr>
        <w:t>2</w:t>
      </w:r>
      <w:r w:rsidRPr="002F2DF7">
        <w:rPr>
          <w:rFonts w:ascii="Arial" w:hAnsi="Arial" w:cs="Arial"/>
          <w:b w:val="0"/>
          <w:color w:val="auto"/>
          <w:sz w:val="24"/>
          <w:szCs w:val="24"/>
        </w:rPr>
        <w:t>O</w:t>
      </w:r>
      <w:r w:rsidRPr="002F2DF7">
        <w:rPr>
          <w:rFonts w:ascii="Arial" w:hAnsi="Arial" w:cs="Arial"/>
          <w:b w:val="0"/>
          <w:color w:val="auto"/>
          <w:sz w:val="24"/>
          <w:szCs w:val="24"/>
          <w:vertAlign w:val="subscript"/>
        </w:rPr>
        <w:t xml:space="preserve">2 </w:t>
      </w:r>
      <w:r w:rsidRPr="002F2DF7">
        <w:rPr>
          <w:rFonts w:ascii="Arial" w:hAnsi="Arial" w:cs="Arial"/>
          <w:b w:val="0"/>
          <w:color w:val="auto"/>
          <w:sz w:val="24"/>
          <w:szCs w:val="24"/>
        </w:rPr>
        <w:t xml:space="preserve">inhibits SOD activity and increases ROS levels. Aging and effects associated with aging is a consequence elevated intracellular ROS levels. </w:t>
      </w:r>
    </w:p>
    <w:p w:rsidR="002F2DF7" w:rsidRPr="002F2DF7" w:rsidRDefault="002F2DF7" w:rsidP="002F2DF7">
      <w:pPr>
        <w:pStyle w:val="Caption"/>
      </w:pPr>
    </w:p>
    <w:p w:rsidR="0027790B" w:rsidRDefault="0027790B" w:rsidP="0027790B">
      <w:pPr>
        <w:keepNext/>
        <w:jc w:val="center"/>
      </w:pPr>
      <w:r w:rsidRPr="0027790B">
        <w:rPr>
          <w:noProof/>
          <w:lang w:eastAsia="zh-CN"/>
        </w:rPr>
        <w:lastRenderedPageBreak/>
        <w:drawing>
          <wp:inline distT="0" distB="0" distL="0" distR="0">
            <wp:extent cx="6037366" cy="4845132"/>
            <wp:effectExtent l="19050" t="0" r="1484" b="0"/>
            <wp:docPr id="36" name="Picture 30"/>
            <wp:cNvGraphicFramePr/>
            <a:graphic xmlns:a="http://schemas.openxmlformats.org/drawingml/2006/main">
              <a:graphicData uri="http://schemas.openxmlformats.org/drawingml/2006/picture">
                <pic:pic xmlns:pic="http://schemas.openxmlformats.org/drawingml/2006/picture">
                  <pic:nvPicPr>
                    <pic:cNvPr id="34820" name="Picture 4"/>
                    <pic:cNvPicPr>
                      <a:picLocks noChangeAspect="1" noChangeArrowheads="1"/>
                    </pic:cNvPicPr>
                  </pic:nvPicPr>
                  <pic:blipFill>
                    <a:blip r:embed="rId11"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p>
    <w:p w:rsidR="003D5F48" w:rsidRPr="003D5F48" w:rsidRDefault="0027790B" w:rsidP="0027790B">
      <w:pPr>
        <w:pStyle w:val="Caption"/>
        <w:rPr>
          <w:rFonts w:ascii="Arial" w:hAnsi="Arial" w:cs="Arial"/>
          <w:b w:val="0"/>
          <w:color w:val="auto"/>
          <w:sz w:val="24"/>
          <w:szCs w:val="24"/>
        </w:rPr>
      </w:pPr>
      <w:proofErr w:type="gramStart"/>
      <w:r w:rsidRPr="0027790B">
        <w:rPr>
          <w:rFonts w:ascii="Arial" w:hAnsi="Arial" w:cs="Arial"/>
          <w:color w:val="auto"/>
          <w:sz w:val="24"/>
          <w:szCs w:val="24"/>
        </w:rPr>
        <w:t xml:space="preserve">Figure </w:t>
      </w:r>
      <w:r w:rsidR="00895576" w:rsidRPr="0027790B">
        <w:rPr>
          <w:rFonts w:ascii="Arial" w:hAnsi="Arial" w:cs="Arial"/>
          <w:color w:val="auto"/>
          <w:sz w:val="24"/>
          <w:szCs w:val="24"/>
        </w:rPr>
        <w:fldChar w:fldCharType="begin"/>
      </w:r>
      <w:r w:rsidRPr="0027790B">
        <w:rPr>
          <w:rFonts w:ascii="Arial" w:hAnsi="Arial" w:cs="Arial"/>
          <w:color w:val="auto"/>
          <w:sz w:val="24"/>
          <w:szCs w:val="24"/>
        </w:rPr>
        <w:instrText xml:space="preserve"> SEQ Figure \* ARABIC </w:instrText>
      </w:r>
      <w:r w:rsidR="00895576" w:rsidRPr="0027790B">
        <w:rPr>
          <w:rFonts w:ascii="Arial" w:hAnsi="Arial" w:cs="Arial"/>
          <w:color w:val="auto"/>
          <w:sz w:val="24"/>
          <w:szCs w:val="24"/>
        </w:rPr>
        <w:fldChar w:fldCharType="separate"/>
      </w:r>
      <w:r w:rsidRPr="0027790B">
        <w:rPr>
          <w:rFonts w:ascii="Arial" w:hAnsi="Arial" w:cs="Arial"/>
          <w:noProof/>
          <w:color w:val="auto"/>
          <w:sz w:val="24"/>
          <w:szCs w:val="24"/>
        </w:rPr>
        <w:t>2</w:t>
      </w:r>
      <w:r w:rsidR="00895576" w:rsidRPr="0027790B">
        <w:rPr>
          <w:rFonts w:ascii="Arial" w:hAnsi="Arial" w:cs="Arial"/>
          <w:color w:val="auto"/>
          <w:sz w:val="24"/>
          <w:szCs w:val="24"/>
        </w:rPr>
        <w:fldChar w:fldCharType="end"/>
      </w:r>
      <w:r w:rsidR="00802696">
        <w:rPr>
          <w:rFonts w:ascii="Arial" w:hAnsi="Arial" w:cs="Arial"/>
          <w:color w:val="auto"/>
          <w:sz w:val="24"/>
          <w:szCs w:val="24"/>
        </w:rPr>
        <w:t>.</w:t>
      </w:r>
      <w:proofErr w:type="gramEnd"/>
      <w:r w:rsidR="00802696">
        <w:rPr>
          <w:rFonts w:ascii="Arial" w:hAnsi="Arial" w:cs="Arial"/>
          <w:color w:val="auto"/>
          <w:sz w:val="24"/>
          <w:szCs w:val="24"/>
        </w:rPr>
        <w:t xml:space="preserve"> </w:t>
      </w:r>
      <w:r w:rsidR="00E123A4" w:rsidRPr="003D5F48">
        <w:rPr>
          <w:rFonts w:ascii="Arial" w:hAnsi="Arial" w:cs="Arial"/>
          <w:b w:val="0"/>
          <w:color w:val="auto"/>
          <w:sz w:val="24"/>
          <w:szCs w:val="24"/>
        </w:rPr>
        <w:t xml:space="preserve">The biological survival curve shows that </w:t>
      </w:r>
      <w:r w:rsidR="005A6A7E" w:rsidRPr="003D5F48">
        <w:rPr>
          <w:rFonts w:ascii="Arial" w:hAnsi="Arial" w:cs="Arial"/>
          <w:b w:val="0"/>
          <w:color w:val="auto"/>
          <w:sz w:val="24"/>
          <w:szCs w:val="24"/>
        </w:rPr>
        <w:t xml:space="preserve">the midpoint of CLS comes before a decline in genomic integrity. </w:t>
      </w:r>
    </w:p>
    <w:p w:rsidR="00CE26FB" w:rsidRPr="003D5F48" w:rsidRDefault="00CE26FB" w:rsidP="003D5F48">
      <w:pPr>
        <w:jc w:val="center"/>
      </w:pPr>
    </w:p>
    <w:p w:rsidR="003F1A7F" w:rsidRDefault="00FE3915" w:rsidP="003F1A7F">
      <w:pPr>
        <w:keepNext/>
      </w:pPr>
      <w:r w:rsidRPr="00FE3915">
        <w:rPr>
          <w:noProof/>
          <w:lang w:eastAsia="zh-CN"/>
        </w:rPr>
        <w:lastRenderedPageBreak/>
        <w:drawing>
          <wp:inline distT="0" distB="0" distL="0" distR="0">
            <wp:extent cx="5943600" cy="3630295"/>
            <wp:effectExtent l="19050" t="0" r="0" b="0"/>
            <wp:docPr id="12"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2"/>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Pr="00825255" w:rsidRDefault="003F1A7F" w:rsidP="00E3347D">
      <w:pPr>
        <w:pStyle w:val="Caption"/>
        <w:spacing w:line="480" w:lineRule="auto"/>
        <w:rPr>
          <w:rFonts w:ascii="Arial" w:hAnsi="Arial" w:cs="Arial"/>
          <w:b w:val="0"/>
          <w:color w:val="auto"/>
          <w:sz w:val="24"/>
          <w:szCs w:val="24"/>
        </w:rPr>
      </w:pPr>
      <w:proofErr w:type="gramStart"/>
      <w:r w:rsidRPr="00B707BB">
        <w:rPr>
          <w:rFonts w:ascii="Arial" w:hAnsi="Arial" w:cs="Arial"/>
          <w:color w:val="auto"/>
          <w:sz w:val="24"/>
          <w:szCs w:val="24"/>
        </w:rPr>
        <w:t xml:space="preserve">Figure </w:t>
      </w:r>
      <w:r w:rsidR="00E85592">
        <w:rPr>
          <w:rFonts w:ascii="Arial" w:hAnsi="Arial" w:cs="Arial"/>
          <w:color w:val="auto"/>
          <w:sz w:val="24"/>
          <w:szCs w:val="24"/>
        </w:rPr>
        <w:t>3</w:t>
      </w:r>
      <w:r w:rsidR="00545CF9" w:rsidRPr="00B707BB">
        <w:rPr>
          <w:rFonts w:ascii="Arial" w:hAnsi="Arial" w:cs="Arial"/>
          <w:color w:val="auto"/>
          <w:sz w:val="24"/>
          <w:szCs w:val="24"/>
        </w:rPr>
        <w:t>.</w:t>
      </w:r>
      <w:proofErr w:type="gramEnd"/>
      <w:r w:rsidR="00545CF9" w:rsidRPr="00B707BB">
        <w:rPr>
          <w:rFonts w:ascii="Arial" w:hAnsi="Arial" w:cs="Arial"/>
          <w:color w:val="auto"/>
          <w:sz w:val="24"/>
          <w:szCs w:val="24"/>
        </w:rPr>
        <w:t xml:space="preserve"> H</w:t>
      </w:r>
      <w:r w:rsidR="00545CF9" w:rsidRPr="00B707BB">
        <w:rPr>
          <w:rFonts w:ascii="Arial" w:hAnsi="Arial" w:cs="Arial"/>
          <w:color w:val="auto"/>
          <w:sz w:val="24"/>
          <w:szCs w:val="24"/>
          <w:vertAlign w:val="subscript"/>
        </w:rPr>
        <w:t>2</w:t>
      </w:r>
      <w:r w:rsidR="00545CF9" w:rsidRPr="00B707BB">
        <w:rPr>
          <w:rFonts w:ascii="Arial" w:hAnsi="Arial" w:cs="Arial"/>
          <w:color w:val="auto"/>
          <w:sz w:val="24"/>
          <w:szCs w:val="24"/>
        </w:rPr>
        <w:t>O</w:t>
      </w:r>
      <w:r w:rsidR="00545CF9" w:rsidRPr="00B707BB">
        <w:rPr>
          <w:rFonts w:ascii="Arial" w:hAnsi="Arial" w:cs="Arial"/>
          <w:color w:val="auto"/>
          <w:sz w:val="24"/>
          <w:szCs w:val="24"/>
          <w:vertAlign w:val="subscript"/>
        </w:rPr>
        <w:t>2</w:t>
      </w:r>
      <w:r w:rsidR="00BA73CE">
        <w:rPr>
          <w:rFonts w:ascii="Arial" w:hAnsi="Arial" w:cs="Arial"/>
          <w:color w:val="auto"/>
          <w:sz w:val="24"/>
          <w:szCs w:val="24"/>
          <w:vertAlign w:val="subscript"/>
        </w:rPr>
        <w:t xml:space="preserve"> </w:t>
      </w:r>
      <w:r w:rsidR="00D1743E">
        <w:rPr>
          <w:rFonts w:ascii="Arial" w:hAnsi="Arial" w:cs="Arial"/>
          <w:color w:val="auto"/>
          <w:sz w:val="24"/>
          <w:szCs w:val="24"/>
        </w:rPr>
        <w:t xml:space="preserve">was used </w:t>
      </w:r>
      <w:r w:rsidR="00545CF9" w:rsidRPr="00B707BB">
        <w:rPr>
          <w:rFonts w:ascii="Arial" w:hAnsi="Arial" w:cs="Arial"/>
          <w:color w:val="auto"/>
          <w:sz w:val="24"/>
          <w:szCs w:val="24"/>
        </w:rPr>
        <w:t>to detect LOH.</w:t>
      </w:r>
      <w:r w:rsidR="002668DA" w:rsidRPr="00B707BB">
        <w:rPr>
          <w:rFonts w:ascii="Arial" w:hAnsi="Arial" w:cs="Arial"/>
          <w:b w:val="0"/>
          <w:color w:val="auto"/>
          <w:sz w:val="24"/>
          <w:szCs w:val="24"/>
        </w:rPr>
        <w:t xml:space="preserve">A </w:t>
      </w:r>
      <w:proofErr w:type="spellStart"/>
      <w:r w:rsidR="002668DA" w:rsidRPr="00B707BB">
        <w:rPr>
          <w:rFonts w:ascii="Arial" w:hAnsi="Arial" w:cs="Arial"/>
          <w:b w:val="0"/>
          <w:color w:val="auto"/>
          <w:sz w:val="24"/>
          <w:szCs w:val="24"/>
        </w:rPr>
        <w:t>Kanamycin</w:t>
      </w:r>
      <w:proofErr w:type="spellEnd"/>
      <w:r w:rsidR="002668DA" w:rsidRPr="00B707BB">
        <w:rPr>
          <w:rFonts w:ascii="Arial" w:hAnsi="Arial" w:cs="Arial"/>
          <w:b w:val="0"/>
          <w:color w:val="auto"/>
          <w:sz w:val="24"/>
          <w:szCs w:val="24"/>
        </w:rPr>
        <w:t xml:space="preserve">-resistance marker was used to knock-out one copy of the MET15 gene to yield a heterozygous genotype for that locus. In the mother cell, the chromosome with the dashed segment represents the wild type gene for and the chromosome with the black segment is the knock-out gene. During CLS, a mother cell may produce daughter cells without </w:t>
      </w:r>
      <w:r w:rsidR="00825255">
        <w:rPr>
          <w:rFonts w:ascii="Arial" w:hAnsi="Arial" w:cs="Arial"/>
          <w:b w:val="0"/>
          <w:color w:val="auto"/>
          <w:sz w:val="24"/>
          <w:szCs w:val="24"/>
        </w:rPr>
        <w:t>mutations on the target locus</w:t>
      </w:r>
      <w:r w:rsidR="00CD011A" w:rsidRPr="00B707BB">
        <w:rPr>
          <w:rFonts w:ascii="Arial" w:hAnsi="Arial" w:cs="Arial"/>
          <w:b w:val="0"/>
          <w:color w:val="auto"/>
          <w:sz w:val="24"/>
          <w:szCs w:val="24"/>
        </w:rPr>
        <w:t xml:space="preserve">, whereby </w:t>
      </w:r>
      <w:r w:rsidR="00591DC0" w:rsidRPr="00B707BB">
        <w:rPr>
          <w:rFonts w:ascii="Arial" w:hAnsi="Arial" w:cs="Arial"/>
          <w:b w:val="0"/>
          <w:color w:val="auto"/>
          <w:sz w:val="24"/>
          <w:szCs w:val="24"/>
        </w:rPr>
        <w:t>white colonies form. W</w:t>
      </w:r>
      <w:r w:rsidR="00CD011A" w:rsidRPr="00B707BB">
        <w:rPr>
          <w:rFonts w:ascii="Arial" w:hAnsi="Arial" w:cs="Arial"/>
          <w:b w:val="0"/>
          <w:color w:val="auto"/>
          <w:sz w:val="24"/>
          <w:szCs w:val="24"/>
        </w:rPr>
        <w:t xml:space="preserve">hite-colored colonies may </w:t>
      </w:r>
      <w:r w:rsidR="00591DC0" w:rsidRPr="00B707BB">
        <w:rPr>
          <w:rFonts w:ascii="Arial" w:hAnsi="Arial" w:cs="Arial"/>
          <w:b w:val="0"/>
          <w:color w:val="auto"/>
          <w:sz w:val="24"/>
          <w:szCs w:val="24"/>
        </w:rPr>
        <w:t xml:space="preserve">also </w:t>
      </w:r>
      <w:r w:rsidR="00CD011A" w:rsidRPr="00B707BB">
        <w:rPr>
          <w:rFonts w:ascii="Arial" w:hAnsi="Arial" w:cs="Arial"/>
          <w:b w:val="0"/>
          <w:color w:val="auto"/>
          <w:sz w:val="24"/>
          <w:szCs w:val="24"/>
        </w:rPr>
        <w:t xml:space="preserve">form if </w:t>
      </w:r>
      <w:r w:rsidR="00825255">
        <w:rPr>
          <w:rFonts w:ascii="Arial" w:hAnsi="Arial" w:cs="Arial"/>
          <w:b w:val="0"/>
          <w:color w:val="auto"/>
          <w:sz w:val="24"/>
          <w:szCs w:val="24"/>
        </w:rPr>
        <w:t>mutations</w:t>
      </w:r>
      <w:r w:rsidR="00826F87" w:rsidRPr="00B707BB">
        <w:rPr>
          <w:rFonts w:ascii="Arial" w:hAnsi="Arial" w:cs="Arial"/>
          <w:b w:val="0"/>
          <w:color w:val="auto"/>
          <w:sz w:val="24"/>
          <w:szCs w:val="24"/>
        </w:rPr>
        <w:t xml:space="preserve"> occur and yield daughter cells </w:t>
      </w:r>
      <w:r w:rsidR="00CD011A" w:rsidRPr="00B707BB">
        <w:rPr>
          <w:rFonts w:ascii="Arial" w:hAnsi="Arial" w:cs="Arial"/>
          <w:b w:val="0"/>
          <w:color w:val="auto"/>
          <w:sz w:val="24"/>
          <w:szCs w:val="24"/>
        </w:rPr>
        <w:t xml:space="preserve">MET15 </w:t>
      </w:r>
      <w:r w:rsidR="00CD011A" w:rsidRPr="00B707BB">
        <w:rPr>
          <w:rFonts w:ascii="Arial" w:hAnsi="Arial" w:cs="Arial"/>
          <w:b w:val="0"/>
          <w:color w:val="auto"/>
          <w:sz w:val="24"/>
          <w:szCs w:val="24"/>
          <w:vertAlign w:val="superscript"/>
        </w:rPr>
        <w:t>+/+</w:t>
      </w:r>
      <w:r w:rsidR="00CD011A" w:rsidRPr="00B707BB">
        <w:rPr>
          <w:rFonts w:ascii="Arial" w:hAnsi="Arial" w:cs="Arial"/>
          <w:b w:val="0"/>
          <w:color w:val="auto"/>
          <w:sz w:val="24"/>
          <w:szCs w:val="24"/>
        </w:rPr>
        <w:t xml:space="preserve"> genotype. </w:t>
      </w:r>
      <w:r w:rsidR="00825255">
        <w:rPr>
          <w:rFonts w:ascii="Arial" w:hAnsi="Arial" w:cs="Arial"/>
          <w:b w:val="0"/>
          <w:color w:val="auto"/>
          <w:sz w:val="24"/>
          <w:szCs w:val="24"/>
        </w:rPr>
        <w:t>Only 50% of the mutational events are observed because MET15</w:t>
      </w:r>
      <w:r w:rsidR="00825255" w:rsidRPr="00825255">
        <w:rPr>
          <w:rFonts w:ascii="Arial" w:hAnsi="Arial" w:cs="Arial"/>
          <w:b w:val="0"/>
          <w:color w:val="auto"/>
          <w:sz w:val="24"/>
          <w:szCs w:val="24"/>
          <w:vertAlign w:val="superscript"/>
        </w:rPr>
        <w:t>+/-</w:t>
      </w:r>
      <w:r w:rsidR="00C04DD0">
        <w:rPr>
          <w:rFonts w:ascii="Arial" w:hAnsi="Arial" w:cs="Arial"/>
          <w:b w:val="0"/>
          <w:color w:val="auto"/>
          <w:sz w:val="24"/>
          <w:szCs w:val="24"/>
        </w:rPr>
        <w:t xml:space="preserve"> and MET15</w:t>
      </w:r>
      <w:r w:rsidR="00C04DD0" w:rsidRPr="006B2CD3">
        <w:rPr>
          <w:rFonts w:ascii="Arial" w:hAnsi="Arial" w:cs="Arial"/>
          <w:b w:val="0"/>
          <w:color w:val="auto"/>
          <w:sz w:val="24"/>
          <w:szCs w:val="24"/>
          <w:vertAlign w:val="superscript"/>
        </w:rPr>
        <w:t>+/+</w:t>
      </w:r>
      <w:r w:rsidR="00C04DD0">
        <w:rPr>
          <w:rFonts w:ascii="Arial" w:hAnsi="Arial" w:cs="Arial"/>
          <w:b w:val="0"/>
          <w:color w:val="auto"/>
          <w:sz w:val="24"/>
          <w:szCs w:val="24"/>
        </w:rPr>
        <w:t xml:space="preserve"> are indistinguishable. </w:t>
      </w:r>
      <w:r w:rsidR="006B2CD3">
        <w:rPr>
          <w:rFonts w:ascii="Arial" w:hAnsi="Arial" w:cs="Arial"/>
          <w:b w:val="0"/>
          <w:color w:val="auto"/>
          <w:sz w:val="24"/>
          <w:szCs w:val="24"/>
        </w:rPr>
        <w:t>Fully black colonies are homozygous recessive at the MET15 locus (MET15</w:t>
      </w:r>
      <w:r w:rsidR="006B2CD3" w:rsidRPr="009C2FD8">
        <w:rPr>
          <w:rFonts w:ascii="Arial" w:hAnsi="Arial" w:cs="Arial"/>
          <w:b w:val="0"/>
          <w:color w:val="auto"/>
          <w:sz w:val="24"/>
          <w:szCs w:val="24"/>
          <w:vertAlign w:val="superscript"/>
        </w:rPr>
        <w:t>-/-</w:t>
      </w:r>
      <w:r w:rsidR="006B2CD3">
        <w:rPr>
          <w:rFonts w:ascii="Arial" w:hAnsi="Arial" w:cs="Arial"/>
          <w:b w:val="0"/>
          <w:color w:val="auto"/>
          <w:sz w:val="24"/>
          <w:szCs w:val="24"/>
        </w:rPr>
        <w:t xml:space="preserve">) </w:t>
      </w:r>
      <w:r w:rsidR="007C669D">
        <w:rPr>
          <w:rFonts w:ascii="Arial" w:hAnsi="Arial" w:cs="Arial"/>
          <w:b w:val="0"/>
          <w:color w:val="auto"/>
          <w:sz w:val="24"/>
          <w:szCs w:val="24"/>
        </w:rPr>
        <w:t xml:space="preserve">and represent LOH as a result of a mutational event that is most likely linked to mitotic recombination. </w:t>
      </w:r>
    </w:p>
    <w:p w:rsidR="001E2DFE" w:rsidRDefault="00B707BB" w:rsidP="001E2DFE">
      <w:pPr>
        <w:tabs>
          <w:tab w:val="left" w:pos="5529"/>
        </w:tabs>
      </w:pPr>
      <w:r>
        <w:tab/>
      </w:r>
    </w:p>
    <w:p w:rsidR="001E2DFE" w:rsidRDefault="001E2DFE" w:rsidP="001E2DFE">
      <w:pPr>
        <w:tabs>
          <w:tab w:val="left" w:pos="5529"/>
        </w:tabs>
      </w:pPr>
    </w:p>
    <w:p w:rsidR="00BA4BCA" w:rsidRDefault="006C02BC" w:rsidP="001E2DFE">
      <w:pPr>
        <w:tabs>
          <w:tab w:val="left" w:pos="5529"/>
        </w:tabs>
        <w:rPr>
          <w:rFonts w:ascii="Arial" w:hAnsi="Arial" w:cs="Arial"/>
          <w:sz w:val="20"/>
          <w:szCs w:val="20"/>
        </w:rPr>
      </w:pPr>
      <w:r>
        <w:rPr>
          <w:rFonts w:ascii="Arial" w:hAnsi="Arial" w:cs="Arial"/>
          <w:noProof/>
          <w:sz w:val="20"/>
          <w:szCs w:val="20"/>
          <w:lang w:eastAsia="zh-CN"/>
        </w:rPr>
        <w:lastRenderedPageBreak/>
        <w:drawing>
          <wp:inline distT="0" distB="0" distL="0" distR="0">
            <wp:extent cx="5939790" cy="2576195"/>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39790" cy="2576195"/>
                    </a:xfrm>
                    <a:prstGeom prst="rect">
                      <a:avLst/>
                    </a:prstGeom>
                    <a:noFill/>
                    <a:ln w="9525">
                      <a:noFill/>
                      <a:miter lim="800000"/>
                      <a:headEnd/>
                      <a:tailEnd/>
                    </a:ln>
                  </pic:spPr>
                </pic:pic>
              </a:graphicData>
            </a:graphic>
          </wp:inline>
        </w:drawing>
      </w:r>
    </w:p>
    <w:p w:rsidR="009F5168" w:rsidRDefault="0058144A" w:rsidP="00B07A77">
      <w:pPr>
        <w:keepNext/>
        <w:tabs>
          <w:tab w:val="left" w:pos="2265"/>
        </w:tabs>
        <w:spacing w:line="240" w:lineRule="auto"/>
        <w:jc w:val="center"/>
      </w:pPr>
      <w:r>
        <w:rPr>
          <w:noProof/>
          <w:lang w:eastAsia="zh-CN"/>
        </w:rPr>
        <w:drawing>
          <wp:inline distT="0" distB="0" distL="0" distR="0">
            <wp:extent cx="5568950" cy="385542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580945" cy="3863733"/>
                    </a:xfrm>
                    <a:prstGeom prst="rect">
                      <a:avLst/>
                    </a:prstGeom>
                    <a:noFill/>
                    <a:ln w="9525">
                      <a:noFill/>
                      <a:miter lim="800000"/>
                      <a:headEnd/>
                      <a:tailEnd/>
                    </a:ln>
                  </pic:spPr>
                </pic:pic>
              </a:graphicData>
            </a:graphic>
          </wp:inline>
        </w:drawing>
      </w:r>
    </w:p>
    <w:p w:rsidR="00110F42" w:rsidRDefault="00BA4BCA" w:rsidP="00CE6D2D">
      <w:pPr>
        <w:pStyle w:val="Caption"/>
        <w:spacing w:line="480" w:lineRule="auto"/>
      </w:pPr>
      <w:r w:rsidRPr="00047776">
        <w:rPr>
          <w:rFonts w:ascii="Arial" w:hAnsi="Arial" w:cs="Arial"/>
          <w:color w:val="auto"/>
          <w:sz w:val="24"/>
          <w:szCs w:val="24"/>
        </w:rPr>
        <w:t xml:space="preserve">Figure </w:t>
      </w:r>
      <w:r w:rsidR="00E85592">
        <w:rPr>
          <w:rFonts w:ascii="Arial" w:hAnsi="Arial" w:cs="Arial"/>
          <w:color w:val="auto"/>
          <w:sz w:val="24"/>
          <w:szCs w:val="24"/>
        </w:rPr>
        <w:t>4</w:t>
      </w:r>
      <w:r w:rsidR="00D1743E">
        <w:rPr>
          <w:rFonts w:ascii="Arial" w:hAnsi="Arial" w:cs="Arial"/>
          <w:color w:val="auto"/>
          <w:sz w:val="24"/>
          <w:szCs w:val="24"/>
        </w:rPr>
        <w:t>.</w:t>
      </w:r>
      <w:r w:rsidR="009F5168" w:rsidRPr="00047776">
        <w:rPr>
          <w:rFonts w:ascii="Arial" w:hAnsi="Arial" w:cs="Arial"/>
          <w:color w:val="auto"/>
          <w:sz w:val="24"/>
          <w:szCs w:val="24"/>
        </w:rPr>
        <w:t xml:space="preserve">Increasing </w:t>
      </w:r>
      <w:r w:rsidR="001B4207" w:rsidRPr="00047776">
        <w:rPr>
          <w:rFonts w:ascii="Arial" w:hAnsi="Arial" w:cs="Arial"/>
          <w:color w:val="auto"/>
          <w:sz w:val="24"/>
          <w:szCs w:val="24"/>
        </w:rPr>
        <w:t>H</w:t>
      </w:r>
      <w:r w:rsidR="001B4207" w:rsidRPr="00047776">
        <w:rPr>
          <w:rFonts w:ascii="Arial" w:hAnsi="Arial" w:cs="Arial"/>
          <w:color w:val="auto"/>
          <w:sz w:val="24"/>
          <w:szCs w:val="24"/>
          <w:vertAlign w:val="subscript"/>
        </w:rPr>
        <w:t>2</w:t>
      </w:r>
      <w:r w:rsidR="001B4207" w:rsidRPr="00047776">
        <w:rPr>
          <w:rFonts w:ascii="Arial" w:hAnsi="Arial" w:cs="Arial"/>
          <w:color w:val="auto"/>
          <w:sz w:val="24"/>
          <w:szCs w:val="24"/>
        </w:rPr>
        <w:t>O</w:t>
      </w:r>
      <w:r w:rsidR="001B4207" w:rsidRPr="00047776">
        <w:rPr>
          <w:rFonts w:ascii="Arial" w:hAnsi="Arial" w:cs="Arial"/>
          <w:color w:val="auto"/>
          <w:sz w:val="24"/>
          <w:szCs w:val="24"/>
          <w:vertAlign w:val="subscript"/>
        </w:rPr>
        <w:t>2</w:t>
      </w:r>
      <w:r w:rsidR="008C0009" w:rsidRPr="00047776">
        <w:rPr>
          <w:rFonts w:ascii="Arial" w:hAnsi="Arial" w:cs="Arial"/>
          <w:color w:val="auto"/>
          <w:sz w:val="24"/>
          <w:szCs w:val="24"/>
        </w:rPr>
        <w:t xml:space="preserve">dosage </w:t>
      </w:r>
      <w:r w:rsidR="009F5168" w:rsidRPr="00047776">
        <w:rPr>
          <w:rFonts w:ascii="Arial" w:hAnsi="Arial" w:cs="Arial"/>
          <w:color w:val="auto"/>
          <w:sz w:val="24"/>
          <w:szCs w:val="24"/>
        </w:rPr>
        <w:t>to yeast strains causes a decline in viability (</w:t>
      </w:r>
      <w:proofErr w:type="spellStart"/>
      <w:proofErr w:type="gramStart"/>
      <w:r w:rsidR="009F5168" w:rsidRPr="00047776">
        <w:rPr>
          <w:rFonts w:ascii="Arial" w:hAnsi="Arial" w:cs="Arial"/>
          <w:color w:val="auto"/>
          <w:sz w:val="24"/>
          <w:szCs w:val="24"/>
        </w:rPr>
        <w:t>C</w:t>
      </w:r>
      <w:r w:rsidR="009F5168" w:rsidRPr="00047776">
        <w:rPr>
          <w:rFonts w:ascii="Arial" w:hAnsi="Arial" w:cs="Arial"/>
          <w:color w:val="auto"/>
          <w:sz w:val="24"/>
          <w:szCs w:val="24"/>
          <w:vertAlign w:val="subscript"/>
        </w:rPr>
        <w:t>v</w:t>
      </w:r>
      <w:proofErr w:type="spellEnd"/>
      <w:proofErr w:type="gramEnd"/>
      <w:r w:rsidR="009F5168" w:rsidRPr="00047776">
        <w:rPr>
          <w:rFonts w:ascii="Arial" w:hAnsi="Arial" w:cs="Arial"/>
          <w:color w:val="auto"/>
          <w:sz w:val="24"/>
          <w:szCs w:val="24"/>
        </w:rPr>
        <w:t xml:space="preserve">) and an increase in </w:t>
      </w:r>
      <w:r w:rsidR="008C0009" w:rsidRPr="00047776">
        <w:rPr>
          <w:rFonts w:ascii="Arial" w:hAnsi="Arial" w:cs="Arial"/>
          <w:color w:val="auto"/>
          <w:sz w:val="24"/>
          <w:szCs w:val="24"/>
        </w:rPr>
        <w:t xml:space="preserve">percentage </w:t>
      </w:r>
      <w:r w:rsidR="00C569B9" w:rsidRPr="00047776">
        <w:rPr>
          <w:rFonts w:ascii="Arial" w:hAnsi="Arial" w:cs="Arial"/>
          <w:color w:val="auto"/>
          <w:sz w:val="24"/>
          <w:szCs w:val="24"/>
        </w:rPr>
        <w:t xml:space="preserve">of </w:t>
      </w:r>
      <w:r w:rsidR="008C0009" w:rsidRPr="00047776">
        <w:rPr>
          <w:rFonts w:ascii="Arial" w:hAnsi="Arial" w:cs="Arial"/>
          <w:color w:val="auto"/>
          <w:sz w:val="24"/>
          <w:szCs w:val="24"/>
        </w:rPr>
        <w:t>mutants</w:t>
      </w:r>
      <w:r w:rsidR="00C569B9" w:rsidRPr="00047776">
        <w:rPr>
          <w:rFonts w:ascii="Arial" w:hAnsi="Arial" w:cs="Arial"/>
          <w:color w:val="auto"/>
          <w:sz w:val="24"/>
          <w:szCs w:val="24"/>
        </w:rPr>
        <w:t xml:space="preserve"> (</w:t>
      </w:r>
      <w:proofErr w:type="spellStart"/>
      <w:r w:rsidR="00C569B9" w:rsidRPr="00047776">
        <w:rPr>
          <w:rFonts w:ascii="Arial" w:hAnsi="Arial" w:cs="Arial"/>
          <w:color w:val="auto"/>
          <w:sz w:val="24"/>
          <w:szCs w:val="24"/>
        </w:rPr>
        <w:t>C</w:t>
      </w:r>
      <w:r w:rsidR="00C569B9" w:rsidRPr="00047776">
        <w:rPr>
          <w:rFonts w:ascii="Arial" w:hAnsi="Arial" w:cs="Arial"/>
          <w:color w:val="auto"/>
          <w:sz w:val="24"/>
          <w:szCs w:val="24"/>
          <w:vertAlign w:val="subscript"/>
        </w:rPr>
        <w:t>b</w:t>
      </w:r>
      <w:proofErr w:type="spellEnd"/>
      <w:r w:rsidR="00C569B9" w:rsidRPr="00047776">
        <w:rPr>
          <w:rFonts w:ascii="Arial" w:hAnsi="Arial" w:cs="Arial"/>
          <w:color w:val="auto"/>
          <w:sz w:val="24"/>
          <w:szCs w:val="24"/>
        </w:rPr>
        <w:t>)</w:t>
      </w:r>
      <w:r w:rsidR="008C0009" w:rsidRPr="00047776">
        <w:rPr>
          <w:rFonts w:ascii="Arial" w:hAnsi="Arial" w:cs="Arial"/>
          <w:color w:val="auto"/>
          <w:sz w:val="24"/>
          <w:szCs w:val="24"/>
        </w:rPr>
        <w:t>.</w:t>
      </w:r>
      <w:r w:rsidR="00BA73CE">
        <w:rPr>
          <w:rFonts w:ascii="Arial" w:hAnsi="Arial" w:cs="Arial"/>
          <w:color w:val="auto"/>
          <w:sz w:val="24"/>
          <w:szCs w:val="24"/>
        </w:rPr>
        <w:t xml:space="preserve"> </w:t>
      </w:r>
      <w:r w:rsidR="00E84778" w:rsidRPr="00047776">
        <w:rPr>
          <w:rFonts w:ascii="Arial" w:hAnsi="Arial" w:cs="Arial"/>
          <w:b w:val="0"/>
          <w:color w:val="auto"/>
          <w:sz w:val="24"/>
          <w:szCs w:val="24"/>
        </w:rPr>
        <w:t>MET15</w:t>
      </w:r>
      <w:r w:rsidR="00E84778" w:rsidRPr="00047776">
        <w:rPr>
          <w:rFonts w:ascii="Arial" w:hAnsi="Arial" w:cs="Arial"/>
          <w:b w:val="0"/>
          <w:color w:val="auto"/>
          <w:sz w:val="24"/>
          <w:szCs w:val="24"/>
          <w:vertAlign w:val="superscript"/>
        </w:rPr>
        <w:t>+/-</w:t>
      </w:r>
      <w:r w:rsidR="00E84778" w:rsidRPr="00047776">
        <w:rPr>
          <w:rFonts w:ascii="Arial" w:hAnsi="Arial" w:cs="Arial"/>
          <w:b w:val="0"/>
          <w:color w:val="auto"/>
          <w:sz w:val="24"/>
          <w:szCs w:val="24"/>
        </w:rPr>
        <w:t xml:space="preserve"> yeast strains </w:t>
      </w:r>
      <w:r w:rsidR="000273FE" w:rsidRPr="00047776">
        <w:rPr>
          <w:rFonts w:ascii="Arial" w:hAnsi="Arial" w:cs="Arial"/>
          <w:b w:val="0"/>
          <w:color w:val="auto"/>
          <w:sz w:val="24"/>
          <w:szCs w:val="24"/>
        </w:rPr>
        <w:t>were</w:t>
      </w:r>
      <w:r w:rsidR="00BA73CE">
        <w:rPr>
          <w:rFonts w:ascii="Arial" w:hAnsi="Arial" w:cs="Arial"/>
          <w:b w:val="0"/>
          <w:color w:val="auto"/>
          <w:sz w:val="24"/>
          <w:szCs w:val="24"/>
        </w:rPr>
        <w:t xml:space="preserve"> </w:t>
      </w:r>
      <w:r w:rsidR="001B4207" w:rsidRPr="00047776">
        <w:rPr>
          <w:rFonts w:ascii="Arial" w:hAnsi="Arial" w:cs="Arial"/>
          <w:b w:val="0"/>
          <w:color w:val="auto"/>
          <w:sz w:val="24"/>
          <w:szCs w:val="24"/>
        </w:rPr>
        <w:t>treated with respective</w:t>
      </w:r>
      <w:r w:rsidR="00E84778" w:rsidRPr="00047776">
        <w:rPr>
          <w:rFonts w:ascii="Arial" w:hAnsi="Arial" w:cs="Arial"/>
          <w:b w:val="0"/>
          <w:color w:val="auto"/>
          <w:sz w:val="24"/>
          <w:szCs w:val="24"/>
        </w:rPr>
        <w:t xml:space="preserve"> concentrations of </w:t>
      </w:r>
      <w:r w:rsidR="00E8660F" w:rsidRPr="00047776">
        <w:rPr>
          <w:rFonts w:ascii="Arial" w:hAnsi="Arial" w:cs="Arial"/>
          <w:b w:val="0"/>
          <w:color w:val="auto"/>
          <w:sz w:val="24"/>
          <w:szCs w:val="24"/>
        </w:rPr>
        <w:t>H</w:t>
      </w:r>
      <w:r w:rsidR="00E8660F" w:rsidRPr="00047776">
        <w:rPr>
          <w:rFonts w:ascii="Arial" w:hAnsi="Arial" w:cs="Arial"/>
          <w:b w:val="0"/>
          <w:color w:val="auto"/>
          <w:sz w:val="24"/>
          <w:szCs w:val="24"/>
          <w:vertAlign w:val="subscript"/>
        </w:rPr>
        <w:t>2</w:t>
      </w:r>
      <w:r w:rsidR="00E8660F" w:rsidRPr="00047776">
        <w:rPr>
          <w:rFonts w:ascii="Arial" w:hAnsi="Arial" w:cs="Arial"/>
          <w:b w:val="0"/>
          <w:color w:val="auto"/>
          <w:sz w:val="24"/>
          <w:szCs w:val="24"/>
        </w:rPr>
        <w:t>O</w:t>
      </w:r>
      <w:r w:rsidR="00E8660F" w:rsidRPr="00047776">
        <w:rPr>
          <w:rFonts w:ascii="Arial" w:hAnsi="Arial" w:cs="Arial"/>
          <w:b w:val="0"/>
          <w:color w:val="auto"/>
          <w:sz w:val="24"/>
          <w:szCs w:val="24"/>
          <w:vertAlign w:val="subscript"/>
        </w:rPr>
        <w:t>2</w:t>
      </w:r>
      <w:r w:rsidR="00E84778" w:rsidRPr="00047776">
        <w:rPr>
          <w:rFonts w:ascii="Arial" w:hAnsi="Arial" w:cs="Arial"/>
          <w:b w:val="0"/>
          <w:color w:val="auto"/>
          <w:sz w:val="24"/>
          <w:szCs w:val="24"/>
        </w:rPr>
        <w:t>.</w:t>
      </w:r>
      <w:r w:rsidR="00E8660F" w:rsidRPr="00047776">
        <w:rPr>
          <w:rFonts w:ascii="Arial" w:hAnsi="Arial" w:cs="Arial"/>
          <w:b w:val="0"/>
          <w:color w:val="auto"/>
          <w:sz w:val="24"/>
          <w:szCs w:val="24"/>
        </w:rPr>
        <w:t xml:space="preserve"> Cells were</w:t>
      </w:r>
      <w:r w:rsidR="00E84778" w:rsidRPr="00047776">
        <w:rPr>
          <w:rFonts w:ascii="Arial" w:hAnsi="Arial" w:cs="Arial"/>
          <w:b w:val="0"/>
          <w:color w:val="auto"/>
          <w:sz w:val="24"/>
          <w:szCs w:val="24"/>
        </w:rPr>
        <w:t xml:space="preserve"> </w:t>
      </w:r>
      <w:proofErr w:type="spellStart"/>
      <w:r w:rsidR="00E84778" w:rsidRPr="00047776">
        <w:rPr>
          <w:rFonts w:ascii="Arial" w:hAnsi="Arial" w:cs="Arial"/>
          <w:b w:val="0"/>
          <w:color w:val="auto"/>
          <w:sz w:val="24"/>
          <w:szCs w:val="24"/>
        </w:rPr>
        <w:t>plated</w:t>
      </w:r>
      <w:proofErr w:type="spellEnd"/>
      <w:r w:rsidR="00E84778" w:rsidRPr="00047776">
        <w:rPr>
          <w:rFonts w:ascii="Arial" w:hAnsi="Arial" w:cs="Arial"/>
          <w:b w:val="0"/>
          <w:color w:val="auto"/>
          <w:sz w:val="24"/>
          <w:szCs w:val="24"/>
        </w:rPr>
        <w:t xml:space="preserve"> on lead-containing medium. </w:t>
      </w:r>
      <w:r w:rsidR="00E8660F" w:rsidRPr="00047776">
        <w:rPr>
          <w:rFonts w:ascii="Arial" w:hAnsi="Arial" w:cs="Arial"/>
          <w:b w:val="0"/>
          <w:color w:val="auto"/>
          <w:sz w:val="24"/>
          <w:szCs w:val="24"/>
        </w:rPr>
        <w:t>Excess H</w:t>
      </w:r>
      <w:r w:rsidR="00E8660F" w:rsidRPr="00047776">
        <w:rPr>
          <w:rFonts w:ascii="Arial" w:hAnsi="Arial" w:cs="Arial"/>
          <w:b w:val="0"/>
          <w:color w:val="auto"/>
          <w:sz w:val="24"/>
          <w:szCs w:val="24"/>
          <w:vertAlign w:val="subscript"/>
        </w:rPr>
        <w:t>2</w:t>
      </w:r>
      <w:r w:rsidR="00E8660F" w:rsidRPr="00047776">
        <w:rPr>
          <w:rFonts w:ascii="Arial" w:hAnsi="Arial" w:cs="Arial"/>
          <w:b w:val="0"/>
          <w:color w:val="auto"/>
          <w:sz w:val="24"/>
          <w:szCs w:val="24"/>
        </w:rPr>
        <w:t xml:space="preserve">S was generated as a result of alteration of MET15 locus in response to </w:t>
      </w:r>
      <w:r w:rsidR="00E8660F" w:rsidRPr="00047776">
        <w:rPr>
          <w:rFonts w:ascii="Arial" w:hAnsi="Arial" w:cs="Arial"/>
          <w:b w:val="0"/>
          <w:color w:val="auto"/>
          <w:sz w:val="24"/>
          <w:szCs w:val="24"/>
        </w:rPr>
        <w:lastRenderedPageBreak/>
        <w:t xml:space="preserve">induced oxidative stress. </w:t>
      </w:r>
      <w:r w:rsidR="007F7578" w:rsidRPr="00047776">
        <w:rPr>
          <w:rFonts w:ascii="Arial" w:hAnsi="Arial" w:cs="Arial"/>
          <w:b w:val="0"/>
          <w:color w:val="auto"/>
          <w:sz w:val="24"/>
          <w:szCs w:val="24"/>
        </w:rPr>
        <w:t>The i</w:t>
      </w:r>
      <w:r w:rsidR="009F5168" w:rsidRPr="00047776">
        <w:rPr>
          <w:rFonts w:ascii="Arial" w:hAnsi="Arial" w:cs="Arial"/>
          <w:b w:val="0"/>
          <w:color w:val="auto"/>
          <w:sz w:val="24"/>
          <w:szCs w:val="24"/>
        </w:rPr>
        <w:t>n</w:t>
      </w:r>
      <w:r w:rsidR="0037693C" w:rsidRPr="00047776">
        <w:rPr>
          <w:rFonts w:ascii="Arial" w:hAnsi="Arial" w:cs="Arial"/>
          <w:b w:val="0"/>
          <w:color w:val="auto"/>
          <w:sz w:val="24"/>
          <w:szCs w:val="24"/>
        </w:rPr>
        <w:t>teraction</w:t>
      </w:r>
      <w:r w:rsidR="00E8660F" w:rsidRPr="00047776">
        <w:rPr>
          <w:rFonts w:ascii="Arial" w:hAnsi="Arial" w:cs="Arial"/>
          <w:b w:val="0"/>
          <w:color w:val="auto"/>
          <w:sz w:val="24"/>
          <w:szCs w:val="24"/>
        </w:rPr>
        <w:t xml:space="preserve"> of H</w:t>
      </w:r>
      <w:r w:rsidR="00E8660F" w:rsidRPr="00047776">
        <w:rPr>
          <w:rFonts w:ascii="Arial" w:hAnsi="Arial" w:cs="Arial"/>
          <w:b w:val="0"/>
          <w:color w:val="auto"/>
          <w:sz w:val="24"/>
          <w:szCs w:val="24"/>
          <w:vertAlign w:val="subscript"/>
        </w:rPr>
        <w:t>2</w:t>
      </w:r>
      <w:r w:rsidR="00E8660F" w:rsidRPr="00047776">
        <w:rPr>
          <w:rFonts w:ascii="Arial" w:hAnsi="Arial" w:cs="Arial"/>
          <w:b w:val="0"/>
          <w:color w:val="auto"/>
          <w:sz w:val="24"/>
          <w:szCs w:val="24"/>
        </w:rPr>
        <w:t>S with</w:t>
      </w:r>
      <w:r w:rsidR="0037693C" w:rsidRPr="00047776">
        <w:rPr>
          <w:rFonts w:ascii="Arial" w:hAnsi="Arial" w:cs="Arial"/>
          <w:b w:val="0"/>
          <w:color w:val="auto"/>
          <w:sz w:val="24"/>
          <w:szCs w:val="24"/>
        </w:rPr>
        <w:t xml:space="preserve"> Pb</w:t>
      </w:r>
      <w:r w:rsidR="0037693C" w:rsidRPr="00047776">
        <w:rPr>
          <w:rFonts w:ascii="Arial" w:hAnsi="Arial" w:cs="Arial"/>
          <w:b w:val="0"/>
          <w:color w:val="auto"/>
          <w:sz w:val="24"/>
          <w:szCs w:val="24"/>
          <w:vertAlign w:val="superscript"/>
        </w:rPr>
        <w:t>2+</w:t>
      </w:r>
      <w:r w:rsidR="0037693C" w:rsidRPr="00047776">
        <w:rPr>
          <w:rFonts w:ascii="Arial" w:hAnsi="Arial" w:cs="Arial"/>
          <w:b w:val="0"/>
          <w:color w:val="auto"/>
          <w:sz w:val="24"/>
          <w:szCs w:val="24"/>
        </w:rPr>
        <w:t xml:space="preserve"> on MLA plates formed </w:t>
      </w:r>
      <w:proofErr w:type="spellStart"/>
      <w:proofErr w:type="gramStart"/>
      <w:r w:rsidR="0037693C" w:rsidRPr="00047776">
        <w:rPr>
          <w:rFonts w:ascii="Arial" w:hAnsi="Arial" w:cs="Arial"/>
          <w:b w:val="0"/>
          <w:color w:val="auto"/>
          <w:sz w:val="24"/>
          <w:szCs w:val="24"/>
        </w:rPr>
        <w:t>PbS</w:t>
      </w:r>
      <w:proofErr w:type="spellEnd"/>
      <w:proofErr w:type="gramEnd"/>
      <w:r w:rsidR="0037693C" w:rsidRPr="00047776">
        <w:rPr>
          <w:rFonts w:ascii="Arial" w:hAnsi="Arial" w:cs="Arial"/>
          <w:b w:val="0"/>
          <w:color w:val="auto"/>
          <w:sz w:val="24"/>
          <w:szCs w:val="24"/>
        </w:rPr>
        <w:t xml:space="preserve">, which </w:t>
      </w:r>
      <w:r w:rsidR="000273FE" w:rsidRPr="00047776">
        <w:rPr>
          <w:rFonts w:ascii="Arial" w:hAnsi="Arial" w:cs="Arial"/>
          <w:b w:val="0"/>
          <w:color w:val="auto"/>
          <w:sz w:val="24"/>
          <w:szCs w:val="24"/>
        </w:rPr>
        <w:t xml:space="preserve">gave colonies their black color. </w:t>
      </w:r>
      <w:r w:rsidR="00253A2F" w:rsidRPr="00253A2F">
        <w:rPr>
          <w:rFonts w:ascii="Arial" w:hAnsi="Arial" w:cs="Arial"/>
          <w:color w:val="auto"/>
          <w:sz w:val="24"/>
          <w:szCs w:val="24"/>
        </w:rPr>
        <w:t>4</w:t>
      </w:r>
      <w:r w:rsidR="00DF6EBD" w:rsidRPr="00253A2F">
        <w:rPr>
          <w:rFonts w:ascii="Arial" w:hAnsi="Arial" w:cs="Arial"/>
          <w:color w:val="auto"/>
          <w:sz w:val="24"/>
          <w:szCs w:val="24"/>
        </w:rPr>
        <w:t>A</w:t>
      </w:r>
      <w:r w:rsidR="00BA73CE">
        <w:rPr>
          <w:rFonts w:ascii="Arial" w:hAnsi="Arial" w:cs="Arial"/>
          <w:color w:val="auto"/>
          <w:sz w:val="24"/>
          <w:szCs w:val="24"/>
        </w:rPr>
        <w:t xml:space="preserve"> </w:t>
      </w:r>
      <w:r w:rsidR="000B067F" w:rsidRPr="00047776">
        <w:rPr>
          <w:rFonts w:ascii="Arial" w:hAnsi="Arial" w:cs="Arial"/>
          <w:b w:val="0"/>
          <w:color w:val="auto"/>
          <w:sz w:val="24"/>
          <w:szCs w:val="24"/>
        </w:rPr>
        <w:t xml:space="preserve">A drop in strain viability corresponds to fewer colonies </w:t>
      </w:r>
      <w:r w:rsidR="00370BDF" w:rsidRPr="00047776">
        <w:rPr>
          <w:rFonts w:ascii="Arial" w:hAnsi="Arial" w:cs="Arial"/>
          <w:b w:val="0"/>
          <w:color w:val="auto"/>
          <w:sz w:val="24"/>
          <w:szCs w:val="24"/>
        </w:rPr>
        <w:t xml:space="preserve">grown on plates as a result of increase in </w:t>
      </w:r>
      <w:r w:rsidR="000B067F" w:rsidRPr="00047776">
        <w:rPr>
          <w:rFonts w:ascii="Arial" w:hAnsi="Arial" w:cs="Arial"/>
          <w:b w:val="0"/>
          <w:color w:val="auto"/>
          <w:sz w:val="24"/>
          <w:szCs w:val="24"/>
        </w:rPr>
        <w:t>H</w:t>
      </w:r>
      <w:r w:rsidR="000B067F" w:rsidRPr="00047776">
        <w:rPr>
          <w:rFonts w:ascii="Arial" w:hAnsi="Arial" w:cs="Arial"/>
          <w:b w:val="0"/>
          <w:color w:val="auto"/>
          <w:sz w:val="24"/>
          <w:szCs w:val="24"/>
          <w:vertAlign w:val="subscript"/>
        </w:rPr>
        <w:t>2</w:t>
      </w:r>
      <w:r w:rsidR="000B067F" w:rsidRPr="00047776">
        <w:rPr>
          <w:rFonts w:ascii="Arial" w:hAnsi="Arial" w:cs="Arial"/>
          <w:b w:val="0"/>
          <w:color w:val="auto"/>
          <w:sz w:val="24"/>
          <w:szCs w:val="24"/>
        </w:rPr>
        <w:t>O</w:t>
      </w:r>
      <w:r w:rsidR="000B067F" w:rsidRPr="00047776">
        <w:rPr>
          <w:rFonts w:ascii="Arial" w:hAnsi="Arial" w:cs="Arial"/>
          <w:b w:val="0"/>
          <w:color w:val="auto"/>
          <w:sz w:val="24"/>
          <w:szCs w:val="24"/>
          <w:vertAlign w:val="subscript"/>
        </w:rPr>
        <w:t>2</w:t>
      </w:r>
      <w:r w:rsidR="00370BDF" w:rsidRPr="00047776">
        <w:rPr>
          <w:rFonts w:ascii="Arial" w:hAnsi="Arial" w:cs="Arial"/>
          <w:b w:val="0"/>
          <w:color w:val="auto"/>
          <w:sz w:val="24"/>
          <w:szCs w:val="24"/>
        </w:rPr>
        <w:t>dosage.</w:t>
      </w:r>
      <w:r w:rsidR="00430B7F" w:rsidRPr="00047776">
        <w:rPr>
          <w:rFonts w:ascii="Arial" w:hAnsi="Arial" w:cs="Arial"/>
          <w:b w:val="0"/>
          <w:color w:val="auto"/>
          <w:sz w:val="24"/>
          <w:szCs w:val="24"/>
        </w:rPr>
        <w:t xml:space="preserve"> There is an increase in the percentage of </w:t>
      </w:r>
      <w:r w:rsidR="00612C90" w:rsidRPr="00047776">
        <w:rPr>
          <w:rFonts w:ascii="Arial" w:hAnsi="Arial" w:cs="Arial"/>
          <w:b w:val="0"/>
          <w:color w:val="auto"/>
          <w:sz w:val="24"/>
          <w:szCs w:val="24"/>
        </w:rPr>
        <w:t>black colonies on each plate, despite a decrease in the total number of colonies.</w:t>
      </w:r>
      <w:r w:rsidR="00253A2F" w:rsidRPr="00253A2F">
        <w:rPr>
          <w:rFonts w:ascii="Arial" w:hAnsi="Arial" w:cs="Arial"/>
          <w:color w:val="auto"/>
          <w:sz w:val="24"/>
          <w:szCs w:val="24"/>
        </w:rPr>
        <w:t>4B</w:t>
      </w:r>
      <w:r w:rsidR="002C7590">
        <w:rPr>
          <w:rFonts w:ascii="Arial" w:hAnsi="Arial" w:cs="Arial"/>
          <w:color w:val="auto"/>
          <w:sz w:val="24"/>
          <w:szCs w:val="24"/>
        </w:rPr>
        <w:t xml:space="preserve"> </w:t>
      </w:r>
      <w:r w:rsidR="00305EE8" w:rsidRPr="00047776">
        <w:rPr>
          <w:rFonts w:ascii="Arial" w:hAnsi="Arial" w:cs="Arial"/>
          <w:b w:val="0"/>
          <w:color w:val="auto"/>
          <w:sz w:val="24"/>
          <w:szCs w:val="24"/>
        </w:rPr>
        <w:t xml:space="preserve">At a </w:t>
      </w:r>
      <w:proofErr w:type="spellStart"/>
      <w:r w:rsidR="00305EE8" w:rsidRPr="00047776">
        <w:rPr>
          <w:rFonts w:ascii="Arial" w:hAnsi="Arial" w:cs="Arial"/>
          <w:b w:val="0"/>
          <w:color w:val="auto"/>
          <w:sz w:val="24"/>
          <w:szCs w:val="24"/>
        </w:rPr>
        <w:t>C</w:t>
      </w:r>
      <w:r w:rsidR="00305EE8" w:rsidRPr="00047776">
        <w:rPr>
          <w:rFonts w:ascii="Arial" w:hAnsi="Arial" w:cs="Arial"/>
          <w:b w:val="0"/>
          <w:color w:val="auto"/>
          <w:sz w:val="24"/>
          <w:szCs w:val="24"/>
          <w:vertAlign w:val="subscript"/>
        </w:rPr>
        <w:t>v</w:t>
      </w:r>
      <w:proofErr w:type="spellEnd"/>
      <w:r w:rsidR="00305EE8" w:rsidRPr="00047776">
        <w:rPr>
          <w:rFonts w:ascii="Arial" w:hAnsi="Arial" w:cs="Arial"/>
          <w:b w:val="0"/>
          <w:color w:val="auto"/>
          <w:sz w:val="24"/>
          <w:szCs w:val="24"/>
        </w:rPr>
        <w:t xml:space="preserve"> of 0.05, the initial concentration of colonies decreased by </w:t>
      </w:r>
      <w:r w:rsidR="007762C0" w:rsidRPr="00047776">
        <w:rPr>
          <w:rFonts w:ascii="Arial" w:hAnsi="Arial" w:cs="Arial"/>
          <w:b w:val="0"/>
          <w:color w:val="auto"/>
          <w:sz w:val="24"/>
          <w:szCs w:val="24"/>
        </w:rPr>
        <w:t>approximately one-half</w:t>
      </w:r>
      <w:r w:rsidR="004F447A" w:rsidRPr="00047776">
        <w:rPr>
          <w:rFonts w:ascii="Arial" w:hAnsi="Arial" w:cs="Arial"/>
          <w:b w:val="0"/>
          <w:color w:val="auto"/>
          <w:sz w:val="24"/>
          <w:szCs w:val="24"/>
        </w:rPr>
        <w:t xml:space="preserve"> indicated by the blue curve. </w:t>
      </w:r>
      <w:r w:rsidR="007901F1" w:rsidRPr="00047776">
        <w:rPr>
          <w:rFonts w:ascii="Arial" w:hAnsi="Arial" w:cs="Arial"/>
          <w:b w:val="0"/>
          <w:color w:val="auto"/>
          <w:sz w:val="24"/>
          <w:szCs w:val="24"/>
        </w:rPr>
        <w:t xml:space="preserve">At a </w:t>
      </w:r>
      <w:proofErr w:type="spellStart"/>
      <w:r w:rsidR="007901F1" w:rsidRPr="00047776">
        <w:rPr>
          <w:rFonts w:ascii="Arial" w:hAnsi="Arial" w:cs="Arial"/>
          <w:b w:val="0"/>
          <w:color w:val="auto"/>
          <w:sz w:val="24"/>
          <w:szCs w:val="24"/>
        </w:rPr>
        <w:t>C</w:t>
      </w:r>
      <w:r w:rsidR="007901F1" w:rsidRPr="00657A74">
        <w:rPr>
          <w:rFonts w:ascii="Arial" w:hAnsi="Arial" w:cs="Arial"/>
          <w:b w:val="0"/>
          <w:color w:val="auto"/>
          <w:sz w:val="24"/>
          <w:szCs w:val="24"/>
          <w:vertAlign w:val="subscript"/>
        </w:rPr>
        <w:t>b</w:t>
      </w:r>
      <w:proofErr w:type="spellEnd"/>
      <w:r w:rsidR="007901F1" w:rsidRPr="00047776">
        <w:rPr>
          <w:rFonts w:ascii="Arial" w:hAnsi="Arial" w:cs="Arial"/>
          <w:b w:val="0"/>
          <w:color w:val="auto"/>
          <w:sz w:val="24"/>
          <w:szCs w:val="24"/>
        </w:rPr>
        <w:t xml:space="preserve"> of 0.02, the percentage of black colonies should have doubled from the initial quantity at a 0% H</w:t>
      </w:r>
      <w:r w:rsidR="007901F1" w:rsidRPr="00047776">
        <w:rPr>
          <w:rFonts w:ascii="Arial" w:hAnsi="Arial" w:cs="Arial"/>
          <w:b w:val="0"/>
          <w:color w:val="auto"/>
          <w:sz w:val="24"/>
          <w:szCs w:val="24"/>
          <w:vertAlign w:val="subscript"/>
        </w:rPr>
        <w:t>2</w:t>
      </w:r>
      <w:r w:rsidR="007901F1" w:rsidRPr="00047776">
        <w:rPr>
          <w:rFonts w:ascii="Arial" w:hAnsi="Arial" w:cs="Arial"/>
          <w:b w:val="0"/>
          <w:color w:val="auto"/>
          <w:sz w:val="24"/>
          <w:szCs w:val="24"/>
        </w:rPr>
        <w:t>O</w:t>
      </w:r>
      <w:r w:rsidR="007901F1" w:rsidRPr="00047776">
        <w:rPr>
          <w:rFonts w:ascii="Arial" w:hAnsi="Arial" w:cs="Arial"/>
          <w:b w:val="0"/>
          <w:color w:val="auto"/>
          <w:sz w:val="24"/>
          <w:szCs w:val="24"/>
          <w:vertAlign w:val="subscript"/>
        </w:rPr>
        <w:t xml:space="preserve">2 </w:t>
      </w:r>
      <w:r w:rsidR="007901F1" w:rsidRPr="00047776">
        <w:rPr>
          <w:rFonts w:ascii="Arial" w:hAnsi="Arial" w:cs="Arial"/>
          <w:b w:val="0"/>
          <w:color w:val="auto"/>
          <w:sz w:val="24"/>
          <w:szCs w:val="24"/>
        </w:rPr>
        <w:t xml:space="preserve">dosage. </w:t>
      </w:r>
      <w:r w:rsidR="001D0609" w:rsidRPr="001D0609">
        <w:rPr>
          <w:rFonts w:ascii="Arial" w:hAnsi="Arial" w:cs="Arial"/>
          <w:noProof/>
          <w:sz w:val="20"/>
          <w:szCs w:val="20"/>
          <w:lang w:eastAsia="zh-CN"/>
        </w:rPr>
        <w:drawing>
          <wp:inline distT="0" distB="0" distL="0" distR="0">
            <wp:extent cx="4995493" cy="4857750"/>
            <wp:effectExtent l="19050" t="0" r="0" b="0"/>
            <wp:docPr id="3" name="Picture 1" descr="Plates.jpg"/>
            <wp:cNvGraphicFramePr/>
            <a:graphic xmlns:a="http://schemas.openxmlformats.org/drawingml/2006/main">
              <a:graphicData uri="http://schemas.openxmlformats.org/drawingml/2006/picture">
                <pic:pic xmlns:pic="http://schemas.openxmlformats.org/drawingml/2006/picture">
                  <pic:nvPicPr>
                    <pic:cNvPr id="29" name="Picture 28" descr="Plates.jpg"/>
                    <pic:cNvPicPr>
                      <a:picLocks noChangeAspect="1"/>
                    </pic:cNvPicPr>
                  </pic:nvPicPr>
                  <pic:blipFill>
                    <a:blip r:embed="rId15" cstate="print"/>
                    <a:stretch>
                      <a:fillRect/>
                    </a:stretch>
                  </pic:blipFill>
                  <pic:spPr>
                    <a:xfrm>
                      <a:off x="0" y="0"/>
                      <a:ext cx="4995493" cy="4857750"/>
                    </a:xfrm>
                    <a:prstGeom prst="rect">
                      <a:avLst/>
                    </a:prstGeom>
                  </pic:spPr>
                </pic:pic>
              </a:graphicData>
            </a:graphic>
          </wp:inline>
        </w:drawing>
      </w:r>
    </w:p>
    <w:p w:rsidR="00B01F8F" w:rsidRDefault="00110F42" w:rsidP="002D3AAA">
      <w:pPr>
        <w:pStyle w:val="Caption"/>
        <w:spacing w:line="480" w:lineRule="auto"/>
        <w:rPr>
          <w:rFonts w:ascii="Arial" w:hAnsi="Arial" w:cs="Arial"/>
          <w:sz w:val="20"/>
          <w:szCs w:val="20"/>
        </w:rPr>
      </w:pPr>
      <w:r w:rsidRPr="002A00D5">
        <w:rPr>
          <w:rFonts w:ascii="Arial" w:hAnsi="Arial" w:cs="Arial"/>
          <w:color w:val="auto"/>
          <w:sz w:val="24"/>
          <w:szCs w:val="24"/>
        </w:rPr>
        <w:t>Figure</w:t>
      </w:r>
      <w:r w:rsidR="00E85592">
        <w:rPr>
          <w:rFonts w:ascii="Arial" w:hAnsi="Arial" w:cs="Arial"/>
          <w:color w:val="auto"/>
          <w:sz w:val="24"/>
          <w:szCs w:val="24"/>
        </w:rPr>
        <w:t>5</w:t>
      </w:r>
      <w:r w:rsidR="00383272">
        <w:rPr>
          <w:rFonts w:ascii="Arial" w:hAnsi="Arial" w:cs="Arial"/>
          <w:color w:val="auto"/>
          <w:sz w:val="24"/>
          <w:szCs w:val="24"/>
        </w:rPr>
        <w:t xml:space="preserve">.MLA plates </w:t>
      </w:r>
      <w:r w:rsidR="0065137B">
        <w:rPr>
          <w:rFonts w:ascii="Arial" w:hAnsi="Arial" w:cs="Arial"/>
          <w:color w:val="auto"/>
          <w:sz w:val="24"/>
          <w:szCs w:val="24"/>
        </w:rPr>
        <w:t>sho</w:t>
      </w:r>
      <w:r w:rsidR="00383272">
        <w:rPr>
          <w:rFonts w:ascii="Arial" w:hAnsi="Arial" w:cs="Arial"/>
          <w:color w:val="auto"/>
          <w:sz w:val="24"/>
          <w:szCs w:val="24"/>
        </w:rPr>
        <w:t>w</w:t>
      </w:r>
      <w:r w:rsidR="0065137B">
        <w:rPr>
          <w:rFonts w:ascii="Arial" w:hAnsi="Arial" w:cs="Arial"/>
          <w:color w:val="auto"/>
          <w:sz w:val="24"/>
          <w:szCs w:val="24"/>
        </w:rPr>
        <w:t xml:space="preserve"> black and hal</w:t>
      </w:r>
      <w:r w:rsidR="00383272">
        <w:rPr>
          <w:rFonts w:ascii="Arial" w:hAnsi="Arial" w:cs="Arial"/>
          <w:color w:val="auto"/>
          <w:sz w:val="24"/>
          <w:szCs w:val="24"/>
        </w:rPr>
        <w:t>f-</w:t>
      </w:r>
      <w:r w:rsidR="0065137B">
        <w:rPr>
          <w:rFonts w:ascii="Arial" w:hAnsi="Arial" w:cs="Arial"/>
          <w:color w:val="auto"/>
          <w:sz w:val="24"/>
          <w:szCs w:val="24"/>
        </w:rPr>
        <w:t>black colonies</w:t>
      </w:r>
      <w:r w:rsidR="00383272">
        <w:rPr>
          <w:rFonts w:ascii="Arial" w:hAnsi="Arial" w:cs="Arial"/>
          <w:color w:val="auto"/>
          <w:sz w:val="24"/>
          <w:szCs w:val="24"/>
        </w:rPr>
        <w:t xml:space="preserve"> as a sign of LOH events</w:t>
      </w:r>
      <w:r w:rsidR="00EC1CC8">
        <w:rPr>
          <w:rFonts w:ascii="Arial" w:hAnsi="Arial" w:cs="Arial"/>
          <w:color w:val="auto"/>
          <w:sz w:val="24"/>
          <w:szCs w:val="24"/>
        </w:rPr>
        <w:t xml:space="preserve">, an indication of a loss in genomic integrity. </w:t>
      </w:r>
      <w:r w:rsidR="002A00D5" w:rsidRPr="002A00D5">
        <w:rPr>
          <w:rFonts w:ascii="Arial" w:hAnsi="Arial" w:cs="Arial"/>
          <w:b w:val="0"/>
          <w:color w:val="auto"/>
          <w:sz w:val="24"/>
          <w:szCs w:val="24"/>
        </w:rPr>
        <w:t xml:space="preserve">Blue arrows point to fully black colonies, </w:t>
      </w:r>
      <w:r w:rsidR="002A00D5" w:rsidRPr="002A00D5">
        <w:rPr>
          <w:rFonts w:ascii="Arial" w:hAnsi="Arial" w:cs="Arial"/>
          <w:b w:val="0"/>
          <w:color w:val="auto"/>
          <w:sz w:val="24"/>
          <w:szCs w:val="24"/>
        </w:rPr>
        <w:lastRenderedPageBreak/>
        <w:t>whi</w:t>
      </w:r>
      <w:r w:rsidR="00383272">
        <w:rPr>
          <w:rFonts w:ascii="Arial" w:hAnsi="Arial" w:cs="Arial"/>
          <w:b w:val="0"/>
          <w:color w:val="auto"/>
          <w:sz w:val="24"/>
          <w:szCs w:val="24"/>
        </w:rPr>
        <w:t xml:space="preserve">ch result from LOH </w:t>
      </w:r>
      <w:r w:rsidR="002A00D5" w:rsidRPr="002A00D5">
        <w:rPr>
          <w:rFonts w:ascii="Arial" w:hAnsi="Arial" w:cs="Arial"/>
          <w:b w:val="0"/>
          <w:color w:val="auto"/>
          <w:sz w:val="24"/>
          <w:szCs w:val="24"/>
        </w:rPr>
        <w:t>in mother cells. Red arrows point to half-black colonies following one or two mitotic events in a mother or daughter cell (Qin et al 200</w:t>
      </w:r>
      <w:r w:rsidR="00E1443B">
        <w:rPr>
          <w:rFonts w:ascii="Arial" w:hAnsi="Arial" w:cs="Arial"/>
          <w:b w:val="0"/>
          <w:color w:val="auto"/>
          <w:sz w:val="24"/>
          <w:szCs w:val="24"/>
        </w:rPr>
        <w:t xml:space="preserve">8). </w:t>
      </w:r>
      <w:r w:rsidR="00A85AF6">
        <w:rPr>
          <w:rFonts w:ascii="Arial" w:hAnsi="Arial" w:cs="Arial"/>
          <w:color w:val="auto"/>
          <w:sz w:val="24"/>
          <w:szCs w:val="24"/>
        </w:rPr>
        <w:t>5</w:t>
      </w:r>
      <w:r w:rsidR="00E1443B" w:rsidRPr="003E3940">
        <w:rPr>
          <w:rFonts w:ascii="Arial" w:hAnsi="Arial" w:cs="Arial"/>
          <w:color w:val="auto"/>
          <w:sz w:val="24"/>
          <w:szCs w:val="24"/>
        </w:rPr>
        <w:t>A</w:t>
      </w:r>
      <w:r w:rsidR="00E1443B">
        <w:rPr>
          <w:rFonts w:ascii="Arial" w:hAnsi="Arial" w:cs="Arial"/>
          <w:b w:val="0"/>
          <w:color w:val="auto"/>
          <w:sz w:val="24"/>
          <w:szCs w:val="24"/>
        </w:rPr>
        <w:t xml:space="preserve"> shows strain M1-2* at 0.01% treatment. </w:t>
      </w:r>
      <w:r w:rsidR="00A85AF6">
        <w:rPr>
          <w:rFonts w:ascii="Arial" w:hAnsi="Arial" w:cs="Arial"/>
          <w:color w:val="auto"/>
          <w:sz w:val="24"/>
          <w:szCs w:val="24"/>
        </w:rPr>
        <w:t>5</w:t>
      </w:r>
      <w:r w:rsidR="00E1443B" w:rsidRPr="003E3940">
        <w:rPr>
          <w:rFonts w:ascii="Arial" w:hAnsi="Arial" w:cs="Arial"/>
          <w:color w:val="auto"/>
          <w:sz w:val="24"/>
          <w:szCs w:val="24"/>
        </w:rPr>
        <w:t>B</w:t>
      </w:r>
      <w:r w:rsidR="00E1443B">
        <w:rPr>
          <w:rFonts w:ascii="Arial" w:hAnsi="Arial" w:cs="Arial"/>
          <w:b w:val="0"/>
          <w:color w:val="auto"/>
          <w:sz w:val="24"/>
          <w:szCs w:val="24"/>
        </w:rPr>
        <w:t xml:space="preserve">shows strain </w:t>
      </w:r>
      <w:r w:rsidR="002A00D5" w:rsidRPr="002A00D5">
        <w:rPr>
          <w:rFonts w:ascii="Arial" w:hAnsi="Arial" w:cs="Arial"/>
          <w:b w:val="0"/>
          <w:color w:val="auto"/>
          <w:sz w:val="24"/>
          <w:szCs w:val="24"/>
        </w:rPr>
        <w:t xml:space="preserve">M1-2* at 0.51% treatment.  </w:t>
      </w:r>
    </w:p>
    <w:p w:rsidR="00AC203B" w:rsidRPr="008A69A3" w:rsidRDefault="00895576" w:rsidP="00A010DA">
      <w:pPr>
        <w:spacing w:line="240" w:lineRule="auto"/>
        <w:rPr>
          <w:rFonts w:ascii="Arial" w:hAnsi="Arial" w:cs="Arial"/>
          <w:sz w:val="24"/>
          <w:szCs w:val="24"/>
        </w:rPr>
      </w:pPr>
      <w:r w:rsidRPr="00895576">
        <w:rPr>
          <w:noProof/>
        </w:rPr>
        <w:pict>
          <v:shapetype id="_x0000_t202" coordsize="21600,21600" o:spt="202" path="m,l,21600r21600,l21600,xe">
            <v:stroke joinstyle="miter"/>
            <v:path gradientshapeok="t" o:connecttype="rect"/>
          </v:shapetype>
          <v:shape id="_x0000_s1026" type="#_x0000_t202" style="position:absolute;margin-left:-15.7pt;margin-top:344.05pt;width:474.55pt;height:.05pt;z-index:251664384" wrapcoords="-34 0 -34 20855 21600 20855 21600 0 -34 0" stroked="f">
            <v:textbox style="mso-next-textbox:#_x0000_s1026;mso-fit-shape-to-text:t" inset="0,0,0,0">
              <w:txbxContent>
                <w:p w:rsidR="00536229" w:rsidRDefault="00536229" w:rsidP="00E04ED1">
                  <w:pPr>
                    <w:pStyle w:val="Caption"/>
                    <w:spacing w:line="480" w:lineRule="auto"/>
                    <w:rPr>
                      <w:rFonts w:ascii="Arial" w:hAnsi="Arial" w:cs="Arial"/>
                      <w:b w:val="0"/>
                      <w:color w:val="auto"/>
                      <w:sz w:val="24"/>
                      <w:szCs w:val="24"/>
                    </w:rPr>
                  </w:pPr>
                  <w:proofErr w:type="gramStart"/>
                  <w:r w:rsidRPr="00D1743E">
                    <w:rPr>
                      <w:rFonts w:ascii="Arial" w:hAnsi="Arial" w:cs="Arial"/>
                      <w:color w:val="auto"/>
                      <w:sz w:val="24"/>
                      <w:szCs w:val="24"/>
                    </w:rPr>
                    <w:t xml:space="preserve">Figure </w:t>
                  </w:r>
                  <w:r>
                    <w:rPr>
                      <w:rFonts w:ascii="Arial" w:hAnsi="Arial" w:cs="Arial"/>
                      <w:color w:val="auto"/>
                      <w:sz w:val="24"/>
                      <w:szCs w:val="24"/>
                    </w:rPr>
                    <w:t>6.</w:t>
                  </w:r>
                  <w:proofErr w:type="gramEnd"/>
                  <w:r>
                    <w:rPr>
                      <w:rFonts w:ascii="Arial" w:hAnsi="Arial" w:cs="Arial"/>
                      <w:color w:val="auto"/>
                      <w:sz w:val="24"/>
                      <w:szCs w:val="24"/>
                    </w:rPr>
                    <w:t xml:space="preserve">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 xml:space="preserve">The midpoints of the biological survival curve and the H2O2 dose-response curve were taken to normalize the data. </w:t>
                  </w:r>
                  <w:proofErr w:type="gramStart"/>
                  <w:r w:rsidRPr="00C23726">
                    <w:rPr>
                      <w:rFonts w:ascii="Arial" w:hAnsi="Arial" w:cs="Arial"/>
                      <w:b w:val="0"/>
                      <w:color w:val="auto"/>
                      <w:sz w:val="24"/>
                      <w:szCs w:val="24"/>
                    </w:rPr>
                    <w:t>A)</w:t>
                  </w:r>
                  <w:r>
                    <w:rPr>
                      <w:rFonts w:ascii="Arial" w:hAnsi="Arial" w:cs="Arial"/>
                      <w:b w:val="0"/>
                      <w:color w:val="auto"/>
                      <w:sz w:val="24"/>
                      <w:szCs w:val="24"/>
                    </w:rPr>
                    <w:t>The</w:t>
                  </w:r>
                  <w:proofErr w:type="gramEnd"/>
                  <w:r>
                    <w:rPr>
                      <w:rFonts w:ascii="Arial" w:hAnsi="Arial" w:cs="Arial"/>
                      <w:b w:val="0"/>
                      <w:color w:val="auto"/>
                      <w:sz w:val="24"/>
                      <w:szCs w:val="24"/>
                    </w:rPr>
                    <w:t xml:space="preserv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proofErr w:type="gram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w:t>
                  </w:r>
                  <w:proofErr w:type="gram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w:t>
                  </w:r>
                  <w:proofErr w:type="spellStart"/>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proofErr w:type="gram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proofErr w:type="gramEnd"/>
                  <w:r>
                    <w:rPr>
                      <w:rFonts w:ascii="Arial" w:hAnsi="Arial" w:cs="Arial"/>
                      <w:b w:val="0"/>
                      <w:color w:val="auto"/>
                      <w:sz w:val="24"/>
                      <w:szCs w:val="24"/>
                    </w:rPr>
                    <w:t xml:space="preserve">. </w:t>
                  </w:r>
                </w:p>
              </w:txbxContent>
            </v:textbox>
            <w10:wrap type="tight"/>
          </v:shape>
        </w:pict>
      </w:r>
      <w:r w:rsidR="002718B2">
        <w:rPr>
          <w:rFonts w:ascii="Arial" w:hAnsi="Arial" w:cs="Arial"/>
          <w:noProof/>
          <w:sz w:val="20"/>
          <w:szCs w:val="20"/>
          <w:lang w:eastAsia="zh-CN"/>
        </w:rPr>
        <w:drawing>
          <wp:anchor distT="0" distB="0" distL="114300" distR="114300" simplePos="0" relativeHeight="251662336"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18"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6" cstate="print"/>
                    <a:stretch>
                      <a:fillRect/>
                    </a:stretch>
                  </pic:blipFill>
                  <pic:spPr>
                    <a:xfrm>
                      <a:off x="0" y="0"/>
                      <a:ext cx="6026785" cy="3916680"/>
                    </a:xfrm>
                    <a:prstGeom prst="rect">
                      <a:avLst/>
                    </a:prstGeom>
                  </pic:spPr>
                </pic:pic>
              </a:graphicData>
            </a:graphic>
          </wp:anchor>
        </w:drawing>
      </w:r>
    </w:p>
    <w:p w:rsidR="00A010DA" w:rsidRDefault="002718B2" w:rsidP="00A26DA4">
      <w:pPr>
        <w:pStyle w:val="Caption"/>
        <w:tabs>
          <w:tab w:val="left" w:pos="5340"/>
        </w:tabs>
      </w:pPr>
      <w:r w:rsidRPr="002718B2">
        <w:rPr>
          <w:rFonts w:ascii="Arial" w:hAnsi="Arial" w:cs="Arial"/>
          <w:noProof/>
          <w:sz w:val="20"/>
          <w:szCs w:val="20"/>
          <w:lang w:eastAsia="zh-CN"/>
        </w:rPr>
        <w:lastRenderedPageBreak/>
        <w:drawing>
          <wp:inline distT="0" distB="0" distL="0" distR="0">
            <wp:extent cx="5882986" cy="5882986"/>
            <wp:effectExtent l="19050" t="0" r="3464"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p>
    <w:p w:rsidR="00420922" w:rsidRPr="003D451C" w:rsidRDefault="00A010DA" w:rsidP="003D451C">
      <w:pPr>
        <w:pStyle w:val="Caption"/>
        <w:spacing w:line="480" w:lineRule="auto"/>
        <w:rPr>
          <w:rFonts w:ascii="Arial" w:hAnsi="Arial" w:cs="Arial"/>
          <w:b w:val="0"/>
          <w:color w:val="auto"/>
          <w:sz w:val="24"/>
          <w:szCs w:val="24"/>
        </w:rPr>
      </w:pPr>
      <w:proofErr w:type="gramStart"/>
      <w:r w:rsidRPr="00BB21E5">
        <w:rPr>
          <w:rFonts w:ascii="Arial" w:hAnsi="Arial" w:cs="Arial"/>
          <w:color w:val="auto"/>
          <w:sz w:val="24"/>
          <w:szCs w:val="24"/>
        </w:rPr>
        <w:t xml:space="preserve">Figure </w:t>
      </w:r>
      <w:r w:rsidR="00E85592">
        <w:rPr>
          <w:rFonts w:ascii="Arial" w:hAnsi="Arial" w:cs="Arial"/>
          <w:color w:val="auto"/>
          <w:sz w:val="24"/>
          <w:szCs w:val="24"/>
        </w:rPr>
        <w:t>7</w:t>
      </w:r>
      <w:r w:rsidR="009E742D">
        <w:rPr>
          <w:rFonts w:ascii="Arial" w:hAnsi="Arial" w:cs="Arial"/>
          <w:color w:val="auto"/>
          <w:sz w:val="24"/>
          <w:szCs w:val="24"/>
        </w:rPr>
        <w:t>.</w:t>
      </w:r>
      <w:proofErr w:type="gramEnd"/>
      <w:r w:rsidR="009E742D">
        <w:rPr>
          <w:rFonts w:ascii="Arial" w:hAnsi="Arial" w:cs="Arial"/>
          <w:color w:val="auto"/>
          <w:sz w:val="24"/>
          <w:szCs w:val="24"/>
        </w:rPr>
        <w:t xml:space="preserve"> </w:t>
      </w:r>
      <w:r w:rsidR="00EE6C45" w:rsidRPr="00EE6C45">
        <w:rPr>
          <w:rFonts w:ascii="Arial" w:hAnsi="Arial" w:cs="Arial"/>
          <w:color w:val="auto"/>
          <w:sz w:val="24"/>
          <w:szCs w:val="24"/>
        </w:rPr>
        <w:t>Genome tolerance (</w:t>
      </w:r>
      <w:proofErr w:type="spellStart"/>
      <w:r w:rsidR="00EE6C45" w:rsidRPr="00EE6C45">
        <w:rPr>
          <w:rFonts w:ascii="Arial" w:hAnsi="Arial" w:cs="Arial"/>
          <w:color w:val="auto"/>
          <w:sz w:val="24"/>
          <w:szCs w:val="24"/>
        </w:rPr>
        <w:t>C</w:t>
      </w:r>
      <w:r w:rsidR="00EE6C45" w:rsidRPr="00EE6C45">
        <w:rPr>
          <w:rFonts w:ascii="Arial" w:hAnsi="Arial" w:cs="Arial"/>
          <w:color w:val="auto"/>
          <w:sz w:val="24"/>
          <w:szCs w:val="24"/>
          <w:vertAlign w:val="subscript"/>
        </w:rPr>
        <w:t>b</w:t>
      </w:r>
      <w:proofErr w:type="spellEnd"/>
      <w:r w:rsidR="00EE6C45" w:rsidRPr="00EE6C45">
        <w:rPr>
          <w:rFonts w:ascii="Arial" w:hAnsi="Arial" w:cs="Arial"/>
          <w:color w:val="auto"/>
          <w:sz w:val="24"/>
          <w:szCs w:val="24"/>
        </w:rPr>
        <w:t>) and viability tolerance (</w:t>
      </w:r>
      <w:proofErr w:type="spellStart"/>
      <w:proofErr w:type="gramStart"/>
      <w:r w:rsidR="00EE6C45" w:rsidRPr="00EE6C45">
        <w:rPr>
          <w:rFonts w:ascii="Arial" w:hAnsi="Arial" w:cs="Arial"/>
          <w:color w:val="auto"/>
          <w:sz w:val="24"/>
          <w:szCs w:val="24"/>
        </w:rPr>
        <w:t>C</w:t>
      </w:r>
      <w:r w:rsidR="00EE6C45" w:rsidRPr="00EE6C45">
        <w:rPr>
          <w:rFonts w:ascii="Arial" w:hAnsi="Arial" w:cs="Arial"/>
          <w:color w:val="auto"/>
          <w:sz w:val="24"/>
          <w:szCs w:val="24"/>
          <w:vertAlign w:val="subscript"/>
        </w:rPr>
        <w:t>v</w:t>
      </w:r>
      <w:proofErr w:type="spellEnd"/>
      <w:proofErr w:type="gramEnd"/>
      <w:r w:rsidR="00EE6C45" w:rsidRPr="00EE6C45">
        <w:rPr>
          <w:rFonts w:ascii="Arial" w:hAnsi="Arial" w:cs="Arial"/>
          <w:color w:val="auto"/>
          <w:sz w:val="24"/>
          <w:szCs w:val="24"/>
        </w:rPr>
        <w:t>) to H</w:t>
      </w:r>
      <w:r w:rsidR="00EE6C45" w:rsidRPr="00EE6C45">
        <w:rPr>
          <w:rFonts w:ascii="Arial" w:hAnsi="Arial" w:cs="Arial"/>
          <w:color w:val="auto"/>
          <w:sz w:val="24"/>
          <w:szCs w:val="24"/>
          <w:vertAlign w:val="subscript"/>
        </w:rPr>
        <w:t>2</w:t>
      </w:r>
      <w:r w:rsidR="00EE6C45" w:rsidRPr="00EE6C45">
        <w:rPr>
          <w:rFonts w:ascii="Arial" w:hAnsi="Arial" w:cs="Arial"/>
          <w:color w:val="auto"/>
          <w:sz w:val="24"/>
          <w:szCs w:val="24"/>
        </w:rPr>
        <w:t>O</w:t>
      </w:r>
      <w:r w:rsidR="00EE6C45" w:rsidRPr="00EE6C45">
        <w:rPr>
          <w:rFonts w:ascii="Arial" w:hAnsi="Arial" w:cs="Arial"/>
          <w:color w:val="auto"/>
          <w:sz w:val="24"/>
          <w:szCs w:val="24"/>
          <w:vertAlign w:val="subscript"/>
        </w:rPr>
        <w:t>2</w:t>
      </w:r>
      <w:r w:rsidR="00EE6C45" w:rsidRPr="00EE6C45">
        <w:rPr>
          <w:rFonts w:ascii="Arial" w:hAnsi="Arial" w:cs="Arial"/>
          <w:color w:val="auto"/>
          <w:sz w:val="24"/>
          <w:szCs w:val="24"/>
        </w:rPr>
        <w:t xml:space="preserve"> induction varies by strain backgrounds</w:t>
      </w:r>
      <w:r w:rsidR="00EE6C45">
        <w:rPr>
          <w:rFonts w:ascii="Arial" w:hAnsi="Arial" w:cs="Arial"/>
          <w:color w:val="auto"/>
          <w:sz w:val="24"/>
          <w:szCs w:val="24"/>
        </w:rPr>
        <w:t xml:space="preserve">. </w:t>
      </w:r>
      <w:r w:rsidR="002530DC" w:rsidRPr="003D451C">
        <w:rPr>
          <w:rFonts w:ascii="Arial" w:hAnsi="Arial" w:cs="Arial"/>
          <w:b w:val="0"/>
          <w:color w:val="auto"/>
          <w:sz w:val="24"/>
          <w:szCs w:val="24"/>
        </w:rPr>
        <w:t>Cells with</w:t>
      </w:r>
      <w:r w:rsidR="00B550F4" w:rsidRPr="003D451C">
        <w:rPr>
          <w:rFonts w:ascii="Arial" w:hAnsi="Arial" w:cs="Arial"/>
          <w:b w:val="0"/>
          <w:color w:val="auto"/>
          <w:sz w:val="24"/>
          <w:szCs w:val="24"/>
        </w:rPr>
        <w:t xml:space="preserve"> a greater tolerance to </w:t>
      </w:r>
      <w:r w:rsidR="00061CFC" w:rsidRPr="003D451C">
        <w:rPr>
          <w:rFonts w:ascii="Arial" w:hAnsi="Arial" w:cs="Arial"/>
          <w:b w:val="0"/>
          <w:color w:val="auto"/>
          <w:sz w:val="24"/>
          <w:szCs w:val="24"/>
        </w:rPr>
        <w:t>H</w:t>
      </w:r>
      <w:r w:rsidR="00061CFC" w:rsidRPr="003D451C">
        <w:rPr>
          <w:rFonts w:ascii="Arial" w:hAnsi="Arial" w:cs="Arial"/>
          <w:b w:val="0"/>
          <w:color w:val="auto"/>
          <w:sz w:val="24"/>
          <w:szCs w:val="24"/>
          <w:vertAlign w:val="subscript"/>
        </w:rPr>
        <w:t>2</w:t>
      </w:r>
      <w:r w:rsidR="00061CFC" w:rsidRPr="003D451C">
        <w:rPr>
          <w:rFonts w:ascii="Arial" w:hAnsi="Arial" w:cs="Arial"/>
          <w:b w:val="0"/>
          <w:color w:val="auto"/>
          <w:sz w:val="24"/>
          <w:szCs w:val="24"/>
        </w:rPr>
        <w:t>O</w:t>
      </w:r>
      <w:r w:rsidR="00061CFC" w:rsidRPr="003D451C">
        <w:rPr>
          <w:rFonts w:ascii="Arial" w:hAnsi="Arial" w:cs="Arial"/>
          <w:b w:val="0"/>
          <w:color w:val="auto"/>
          <w:sz w:val="24"/>
          <w:szCs w:val="24"/>
          <w:vertAlign w:val="subscript"/>
        </w:rPr>
        <w:t>2</w:t>
      </w:r>
      <w:r w:rsidR="00B550F4" w:rsidRPr="003D451C">
        <w:rPr>
          <w:rFonts w:ascii="Arial" w:hAnsi="Arial" w:cs="Arial"/>
          <w:b w:val="0"/>
          <w:color w:val="auto"/>
          <w:sz w:val="24"/>
          <w:szCs w:val="24"/>
        </w:rPr>
        <w:t xml:space="preserve"> have a longer CLS. </w:t>
      </w:r>
      <w:r w:rsidR="00061CFC" w:rsidRPr="003D451C">
        <w:rPr>
          <w:rFonts w:ascii="Arial" w:hAnsi="Arial" w:cs="Arial"/>
          <w:b w:val="0"/>
          <w:color w:val="auto"/>
          <w:sz w:val="24"/>
          <w:szCs w:val="24"/>
        </w:rPr>
        <w:t xml:space="preserve">Strain YPS128 has </w:t>
      </w:r>
      <w:r w:rsidR="002C375D" w:rsidRPr="003D451C">
        <w:rPr>
          <w:rFonts w:ascii="Arial" w:hAnsi="Arial" w:cs="Arial"/>
          <w:b w:val="0"/>
          <w:color w:val="auto"/>
          <w:sz w:val="24"/>
          <w:szCs w:val="24"/>
        </w:rPr>
        <w:t xml:space="preserve">the shortest lifespan and has the least tolerance to H2O2 since </w:t>
      </w:r>
      <w:proofErr w:type="spellStart"/>
      <w:r w:rsidR="006A3312" w:rsidRPr="003D451C">
        <w:rPr>
          <w:rFonts w:ascii="Arial" w:hAnsi="Arial" w:cs="Arial"/>
          <w:b w:val="0"/>
          <w:color w:val="auto"/>
          <w:sz w:val="24"/>
          <w:szCs w:val="24"/>
        </w:rPr>
        <w:t>C</w:t>
      </w:r>
      <w:r w:rsidR="006A3312" w:rsidRPr="003D451C">
        <w:rPr>
          <w:rFonts w:ascii="Arial" w:hAnsi="Arial" w:cs="Arial"/>
          <w:b w:val="0"/>
          <w:color w:val="auto"/>
          <w:sz w:val="24"/>
          <w:szCs w:val="24"/>
          <w:vertAlign w:val="subscript"/>
        </w:rPr>
        <w:t>v</w:t>
      </w:r>
      <w:r w:rsidR="008E52C9" w:rsidRPr="003D451C">
        <w:rPr>
          <w:rFonts w:ascii="Arial" w:hAnsi="Arial" w:cs="Arial"/>
          <w:b w:val="0"/>
          <w:color w:val="auto"/>
          <w:sz w:val="24"/>
          <w:szCs w:val="24"/>
        </w:rPr>
        <w:t>comes</w:t>
      </w:r>
      <w:proofErr w:type="spellEnd"/>
      <w:r w:rsidR="008E52C9" w:rsidRPr="003D451C">
        <w:rPr>
          <w:rFonts w:ascii="Arial" w:hAnsi="Arial" w:cs="Arial"/>
          <w:b w:val="0"/>
          <w:color w:val="auto"/>
          <w:sz w:val="24"/>
          <w:szCs w:val="24"/>
        </w:rPr>
        <w:t xml:space="preserve"> after </w:t>
      </w:r>
      <w:proofErr w:type="spellStart"/>
      <w:r w:rsidR="006A3312" w:rsidRPr="003D451C">
        <w:rPr>
          <w:rFonts w:ascii="Arial" w:hAnsi="Arial" w:cs="Arial"/>
          <w:b w:val="0"/>
          <w:color w:val="auto"/>
          <w:sz w:val="24"/>
          <w:szCs w:val="24"/>
        </w:rPr>
        <w:t>C</w:t>
      </w:r>
      <w:r w:rsidR="006A3312" w:rsidRPr="003D451C">
        <w:rPr>
          <w:rFonts w:ascii="Arial" w:hAnsi="Arial" w:cs="Arial"/>
          <w:b w:val="0"/>
          <w:color w:val="auto"/>
          <w:sz w:val="24"/>
          <w:szCs w:val="24"/>
          <w:vertAlign w:val="subscript"/>
        </w:rPr>
        <w:t>b</w:t>
      </w:r>
      <w:proofErr w:type="spellEnd"/>
      <w:r w:rsidR="008E52C9" w:rsidRPr="003D451C">
        <w:rPr>
          <w:rFonts w:ascii="Arial" w:hAnsi="Arial" w:cs="Arial"/>
          <w:b w:val="0"/>
          <w:color w:val="auto"/>
          <w:sz w:val="24"/>
          <w:szCs w:val="24"/>
        </w:rPr>
        <w:t xml:space="preserve">. </w:t>
      </w:r>
    </w:p>
    <w:p w:rsidR="00A010DA" w:rsidRDefault="00A010DA" w:rsidP="00A010DA">
      <w:pPr>
        <w:keepNext/>
        <w:tabs>
          <w:tab w:val="left" w:pos="7040"/>
        </w:tabs>
        <w:spacing w:line="240" w:lineRule="auto"/>
      </w:pPr>
      <w:r w:rsidRPr="00A010DA">
        <w:rPr>
          <w:rFonts w:ascii="Arial" w:hAnsi="Arial" w:cs="Arial"/>
          <w:noProof/>
          <w:sz w:val="20"/>
          <w:szCs w:val="20"/>
          <w:lang w:eastAsia="zh-CN"/>
        </w:rPr>
        <w:lastRenderedPageBreak/>
        <w:drawing>
          <wp:inline distT="0" distB="0" distL="0" distR="0">
            <wp:extent cx="5903562" cy="5903562"/>
            <wp:effectExtent l="19050" t="0" r="1938"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08460" cy="5908460"/>
                    </a:xfrm>
                    <a:prstGeom prst="rect">
                      <a:avLst/>
                    </a:prstGeom>
                    <a:noFill/>
                    <a:ln w="9525">
                      <a:noFill/>
                      <a:miter lim="800000"/>
                      <a:headEnd/>
                      <a:tailEnd/>
                    </a:ln>
                  </pic:spPr>
                </pic:pic>
              </a:graphicData>
            </a:graphic>
          </wp:inline>
        </w:drawing>
      </w:r>
    </w:p>
    <w:p w:rsidR="00315507" w:rsidDel="002C7590" w:rsidRDefault="00A010DA" w:rsidP="006213CC">
      <w:pPr>
        <w:spacing w:line="480" w:lineRule="auto"/>
        <w:rPr>
          <w:del w:id="222" w:author="Lindsay" w:date="2012-04-17T00:39:00Z"/>
          <w:rFonts w:ascii="Arial" w:hAnsi="Arial" w:cs="Arial"/>
          <w:sz w:val="20"/>
          <w:szCs w:val="20"/>
        </w:rPr>
      </w:pPr>
      <w:proofErr w:type="gramStart"/>
      <w:r w:rsidRPr="00A010DA">
        <w:rPr>
          <w:rFonts w:ascii="Arial" w:hAnsi="Arial" w:cs="Arial"/>
          <w:b/>
          <w:sz w:val="24"/>
          <w:szCs w:val="24"/>
        </w:rPr>
        <w:t xml:space="preserve">Figure </w:t>
      </w:r>
      <w:r w:rsidR="00E85592">
        <w:rPr>
          <w:rFonts w:ascii="Arial" w:hAnsi="Arial" w:cs="Arial"/>
          <w:b/>
          <w:sz w:val="24"/>
          <w:szCs w:val="24"/>
        </w:rPr>
        <w:t>8</w:t>
      </w:r>
      <w:r w:rsidRPr="00A010DA">
        <w:rPr>
          <w:rFonts w:ascii="Arial" w:hAnsi="Arial" w:cs="Arial"/>
          <w:b/>
          <w:sz w:val="24"/>
          <w:szCs w:val="24"/>
        </w:rPr>
        <w:t>.</w:t>
      </w:r>
      <w:proofErr w:type="gramEnd"/>
      <w:r w:rsidRPr="00A010DA">
        <w:rPr>
          <w:rFonts w:ascii="Arial" w:hAnsi="Arial" w:cs="Arial"/>
          <w:b/>
          <w:sz w:val="24"/>
          <w:szCs w:val="24"/>
        </w:rPr>
        <w:t xml:space="preserve"> There is a significant correlation between CLS and the relative timing of the H</w:t>
      </w:r>
      <w:r w:rsidRPr="00A010DA">
        <w:rPr>
          <w:rFonts w:ascii="Arial" w:hAnsi="Arial" w:cs="Arial"/>
          <w:b/>
          <w:sz w:val="24"/>
          <w:szCs w:val="24"/>
          <w:vertAlign w:val="subscript"/>
        </w:rPr>
        <w:t>2</w:t>
      </w:r>
      <w:r w:rsidRPr="00A010DA">
        <w:rPr>
          <w:rFonts w:ascii="Arial" w:hAnsi="Arial" w:cs="Arial"/>
          <w:b/>
          <w:sz w:val="24"/>
          <w:szCs w:val="24"/>
        </w:rPr>
        <w:t>O</w:t>
      </w:r>
      <w:r w:rsidRPr="00A010DA">
        <w:rPr>
          <w:rFonts w:ascii="Arial" w:hAnsi="Arial" w:cs="Arial"/>
          <w:b/>
          <w:sz w:val="24"/>
          <w:szCs w:val="24"/>
          <w:vertAlign w:val="subscript"/>
        </w:rPr>
        <w:t>2</w:t>
      </w:r>
      <w:r w:rsidRPr="00A010DA">
        <w:rPr>
          <w:rFonts w:ascii="Arial" w:hAnsi="Arial" w:cs="Arial"/>
          <w:b/>
          <w:sz w:val="24"/>
          <w:szCs w:val="24"/>
        </w:rPr>
        <w:t xml:space="preserve"> trigger on LOH. </w:t>
      </w:r>
      <w:r w:rsidR="007E543E">
        <w:rPr>
          <w:rFonts w:ascii="Arial" w:hAnsi="Arial" w:cs="Arial"/>
          <w:sz w:val="24"/>
          <w:szCs w:val="24"/>
        </w:rPr>
        <w:t>Mitotic asymmetry</w:t>
      </w:r>
      <w:r w:rsidR="0052771D">
        <w:rPr>
          <w:rFonts w:ascii="Arial" w:hAnsi="Arial" w:cs="Arial"/>
          <w:sz w:val="24"/>
          <w:szCs w:val="24"/>
        </w:rPr>
        <w:t xml:space="preserve"> (L</w:t>
      </w:r>
      <w:r w:rsidR="0052771D" w:rsidRPr="007C79BD">
        <w:rPr>
          <w:rFonts w:ascii="Arial" w:hAnsi="Arial" w:cs="Arial"/>
          <w:sz w:val="24"/>
          <w:szCs w:val="24"/>
          <w:vertAlign w:val="subscript"/>
        </w:rPr>
        <w:t>0</w:t>
      </w:r>
      <w:r w:rsidR="0052771D">
        <w:rPr>
          <w:rFonts w:ascii="Arial" w:hAnsi="Arial" w:cs="Arial"/>
          <w:sz w:val="24"/>
          <w:szCs w:val="24"/>
        </w:rPr>
        <w:t>)</w:t>
      </w:r>
      <w:r w:rsidR="00BA73CE">
        <w:rPr>
          <w:rFonts w:ascii="Arial" w:hAnsi="Arial" w:cs="Arial"/>
          <w:sz w:val="24"/>
          <w:szCs w:val="24"/>
        </w:rPr>
        <w:t xml:space="preserve"> </w:t>
      </w:r>
      <w:r w:rsidR="00A7310B">
        <w:rPr>
          <w:rFonts w:ascii="Arial" w:hAnsi="Arial" w:cs="Arial"/>
          <w:sz w:val="24"/>
          <w:szCs w:val="24"/>
        </w:rPr>
        <w:t xml:space="preserve">describes </w:t>
      </w:r>
      <w:r w:rsidR="0052771D">
        <w:rPr>
          <w:rFonts w:ascii="Arial" w:hAnsi="Arial" w:cs="Arial"/>
          <w:sz w:val="24"/>
          <w:szCs w:val="24"/>
        </w:rPr>
        <w:t xml:space="preserve">the production of two different daughter cells following a mitotic division. </w:t>
      </w:r>
      <w:r w:rsidR="007E543E" w:rsidRPr="007E543E">
        <w:rPr>
          <w:rFonts w:ascii="Arial" w:hAnsi="Arial" w:cs="Arial"/>
          <w:sz w:val="24"/>
          <w:szCs w:val="24"/>
        </w:rPr>
        <w:t>Cells with a better mitotic asymmetry</w:t>
      </w:r>
      <w:r w:rsidR="00BA73CE">
        <w:rPr>
          <w:rFonts w:ascii="Arial" w:hAnsi="Arial" w:cs="Arial"/>
          <w:sz w:val="24"/>
          <w:szCs w:val="24"/>
        </w:rPr>
        <w:t xml:space="preserve"> </w:t>
      </w:r>
      <w:r w:rsidR="007E543E">
        <w:rPr>
          <w:rFonts w:ascii="Arial" w:hAnsi="Arial" w:cs="Arial"/>
          <w:sz w:val="24"/>
          <w:szCs w:val="24"/>
        </w:rPr>
        <w:t xml:space="preserve">generally have a longer lifespan and better </w:t>
      </w:r>
      <w:r w:rsidR="007E543E" w:rsidRPr="007E543E">
        <w:rPr>
          <w:rFonts w:ascii="Arial" w:hAnsi="Arial" w:cs="Arial"/>
          <w:sz w:val="24"/>
          <w:szCs w:val="24"/>
        </w:rPr>
        <w:t>tolerance to H</w:t>
      </w:r>
      <w:r w:rsidR="007E543E" w:rsidRPr="007E543E">
        <w:rPr>
          <w:rFonts w:ascii="Arial" w:hAnsi="Arial" w:cs="Arial"/>
          <w:sz w:val="24"/>
          <w:szCs w:val="24"/>
          <w:vertAlign w:val="subscript"/>
        </w:rPr>
        <w:t>2</w:t>
      </w:r>
      <w:r w:rsidR="007E543E" w:rsidRPr="007E543E">
        <w:rPr>
          <w:rFonts w:ascii="Arial" w:hAnsi="Arial" w:cs="Arial"/>
          <w:sz w:val="24"/>
          <w:szCs w:val="24"/>
        </w:rPr>
        <w:t>O</w:t>
      </w:r>
      <w:r w:rsidR="007E543E" w:rsidRPr="007E543E">
        <w:rPr>
          <w:rFonts w:ascii="Arial" w:hAnsi="Arial" w:cs="Arial"/>
          <w:sz w:val="24"/>
          <w:szCs w:val="24"/>
          <w:vertAlign w:val="subscript"/>
        </w:rPr>
        <w:t>2</w:t>
      </w:r>
      <w:r w:rsidR="007E543E" w:rsidRPr="007E543E">
        <w:rPr>
          <w:rFonts w:ascii="Arial" w:hAnsi="Arial" w:cs="Arial"/>
          <w:sz w:val="24"/>
          <w:szCs w:val="24"/>
        </w:rPr>
        <w:t>.</w:t>
      </w:r>
    </w:p>
    <w:p w:rsidR="001C3B43" w:rsidRDefault="00320134">
      <w:pPr>
        <w:spacing w:line="480" w:lineRule="auto"/>
        <w:rPr>
          <w:del w:id="223" w:author="Lindsay" w:date="2012-04-17T00:39:00Z"/>
          <w:rFonts w:ascii="Arial" w:hAnsi="Arial" w:cs="Arial"/>
          <w:sz w:val="20"/>
          <w:szCs w:val="20"/>
        </w:rPr>
        <w:pPrChange w:id="224" w:author="Lindsay" w:date="2012-04-17T00:39:00Z">
          <w:pPr>
            <w:tabs>
              <w:tab w:val="left" w:pos="6061"/>
            </w:tabs>
            <w:spacing w:line="240" w:lineRule="auto"/>
          </w:pPr>
        </w:pPrChange>
      </w:pPr>
      <w:del w:id="225" w:author="Lindsay" w:date="2012-04-17T00:39:00Z">
        <w:r w:rsidDel="002C7590">
          <w:rPr>
            <w:rFonts w:ascii="Arial" w:hAnsi="Arial" w:cs="Arial"/>
            <w:sz w:val="20"/>
            <w:szCs w:val="20"/>
          </w:rPr>
          <w:tab/>
        </w:r>
      </w:del>
    </w:p>
    <w:p w:rsidR="001C3B43" w:rsidRDefault="001C3B43">
      <w:pPr>
        <w:spacing w:line="480" w:lineRule="auto"/>
        <w:rPr>
          <w:del w:id="226" w:author="Lindsay" w:date="2012-04-17T00:39:00Z"/>
          <w:rFonts w:ascii="Arial" w:hAnsi="Arial" w:cs="Arial"/>
          <w:sz w:val="20"/>
          <w:szCs w:val="20"/>
        </w:rPr>
        <w:pPrChange w:id="227" w:author="Lindsay" w:date="2012-04-17T00:39:00Z">
          <w:pPr>
            <w:tabs>
              <w:tab w:val="left" w:pos="6061"/>
            </w:tabs>
            <w:spacing w:line="240" w:lineRule="auto"/>
          </w:pPr>
        </w:pPrChange>
      </w:pPr>
    </w:p>
    <w:p w:rsidR="00315507" w:rsidRPr="00E223EC" w:rsidRDefault="00315507" w:rsidP="002C7590">
      <w:pPr>
        <w:tabs>
          <w:tab w:val="left" w:pos="6061"/>
        </w:tabs>
        <w:spacing w:line="240" w:lineRule="auto"/>
        <w:rPr>
          <w:rFonts w:ascii="Arial" w:hAnsi="Arial" w:cs="Arial"/>
          <w:sz w:val="20"/>
          <w:szCs w:val="20"/>
        </w:rPr>
      </w:pPr>
    </w:p>
    <w:sectPr w:rsidR="00315507" w:rsidRPr="00E223EC" w:rsidSect="00B2113A">
      <w:headerReference w:type="default" r:id="rId19"/>
      <w:pgSz w:w="12240" w:h="15840"/>
      <w:pgMar w:top="1440" w:right="1440" w:bottom="1440" w:left="144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16T21:41:00Z" w:initials="hq">
    <w:p w:rsidR="00536229" w:rsidRDefault="00536229">
      <w:pPr>
        <w:pStyle w:val="CommentText"/>
      </w:pPr>
      <w:r>
        <w:rPr>
          <w:rStyle w:val="CommentReference"/>
        </w:rPr>
        <w:annotationRef/>
      </w:r>
      <w:r>
        <w:t xml:space="preserve">The number of references can be greatly increased. </w:t>
      </w:r>
      <w:proofErr w:type="spellStart"/>
      <w:r>
        <w:t>Disussion</w:t>
      </w:r>
      <w:proofErr w:type="spellEnd"/>
      <w:r>
        <w:t xml:space="preserve"> can be improved as well. </w:t>
      </w:r>
    </w:p>
  </w:comment>
  <w:comment w:id="12" w:author="hong qin" w:date="2012-04-16T21:22:00Z" w:initials="hq">
    <w:p w:rsidR="00536229" w:rsidRDefault="00536229">
      <w:pPr>
        <w:pStyle w:val="CommentText"/>
      </w:pPr>
      <w:r>
        <w:rPr>
          <w:rStyle w:val="CommentReference"/>
        </w:rPr>
        <w:annotationRef/>
      </w:r>
      <w:r>
        <w:t>I have updated these references</w:t>
      </w:r>
    </w:p>
  </w:comment>
  <w:comment w:id="39" w:author="hong qin" w:date="2012-04-16T21:34:00Z" w:initials="hq">
    <w:p w:rsidR="00536229" w:rsidRDefault="00536229">
      <w:pPr>
        <w:pStyle w:val="CommentText"/>
      </w:pPr>
      <w:r>
        <w:rPr>
          <w:rStyle w:val="CommentReference"/>
        </w:rPr>
        <w:annotationRef/>
      </w:r>
      <w:proofErr w:type="gramStart"/>
      <w:r>
        <w:t>this</w:t>
      </w:r>
      <w:proofErr w:type="gramEnd"/>
      <w:r>
        <w:t xml:space="preserve"> is not generally accepted. </w:t>
      </w:r>
    </w:p>
  </w:comment>
  <w:comment w:id="40" w:author="hong qin" w:date="2012-04-16T21:35:00Z" w:initials="hq">
    <w:p w:rsidR="00536229" w:rsidRDefault="00536229">
      <w:pPr>
        <w:pStyle w:val="CommentText"/>
      </w:pPr>
      <w:r>
        <w:rPr>
          <w:rStyle w:val="CommentReference"/>
        </w:rPr>
        <w:annotationRef/>
      </w:r>
      <w:r>
        <w:t xml:space="preserve">This part has to be revised based on </w:t>
      </w:r>
      <w:proofErr w:type="spellStart"/>
      <w:r>
        <w:t>authorative</w:t>
      </w:r>
      <w:proofErr w:type="spellEnd"/>
      <w:r>
        <w:t xml:space="preserve"> reviews</w:t>
      </w:r>
    </w:p>
  </w:comment>
  <w:comment w:id="47" w:author="hong qin" w:date="2012-04-16T21:36:00Z" w:initials="hq">
    <w:p w:rsidR="00536229" w:rsidRDefault="00536229">
      <w:pPr>
        <w:pStyle w:val="CommentText"/>
      </w:pPr>
      <w:r>
        <w:rPr>
          <w:rStyle w:val="CommentReference"/>
        </w:rPr>
        <w:annotationRef/>
      </w:r>
      <w:r>
        <w:t>NO!</w:t>
      </w:r>
    </w:p>
  </w:comment>
  <w:comment w:id="46" w:author="hong qin" w:date="2012-04-18T09:17:00Z" w:initials="hq">
    <w:p w:rsidR="00536229" w:rsidRDefault="00536229" w:rsidP="001C3B43">
      <w:pPr>
        <w:spacing w:after="0" w:line="480" w:lineRule="auto"/>
        <w:ind w:firstLine="720"/>
        <w:rPr>
          <w:rFonts w:ascii="Arial" w:hAnsi="Arial" w:cs="Arial"/>
          <w:sz w:val="24"/>
          <w:szCs w:val="24"/>
        </w:rPr>
      </w:pPr>
      <w:r>
        <w:rPr>
          <w:rStyle w:val="CommentReference"/>
        </w:rPr>
        <w:annotationRef/>
      </w:r>
      <w:r>
        <w:rPr>
          <w:rFonts w:ascii="Arial" w:hAnsi="Arial" w:cs="Arial"/>
          <w:sz w:val="24"/>
          <w:szCs w:val="24"/>
        </w:rPr>
        <w:t>(Qin: There is sudden jump from aging to cellular aging without any explicit discussion on the connection</w:t>
      </w:r>
      <w:proofErr w:type="gramStart"/>
      <w:r>
        <w:rPr>
          <w:rFonts w:ascii="Arial" w:hAnsi="Arial" w:cs="Arial"/>
          <w:sz w:val="24"/>
          <w:szCs w:val="24"/>
        </w:rPr>
        <w:t>. )</w:t>
      </w:r>
      <w:proofErr w:type="gramEnd"/>
      <w:r>
        <w:rPr>
          <w:rFonts w:ascii="Arial" w:hAnsi="Arial" w:cs="Arial"/>
          <w:sz w:val="24"/>
          <w:szCs w:val="24"/>
        </w:rPr>
        <w:tab/>
      </w:r>
    </w:p>
    <w:p w:rsidR="00536229" w:rsidRDefault="00536229">
      <w:pPr>
        <w:pStyle w:val="CommentText"/>
      </w:pPr>
    </w:p>
  </w:comment>
  <w:comment w:id="53" w:author="hong qin" w:date="2012-04-16T21:40:00Z" w:initials="hq">
    <w:p w:rsidR="00536229" w:rsidRDefault="00536229">
      <w:pPr>
        <w:pStyle w:val="CommentText"/>
      </w:pPr>
      <w:r>
        <w:rPr>
          <w:rStyle w:val="CommentReference"/>
        </w:rPr>
        <w:annotationRef/>
      </w:r>
      <w:r>
        <w:t xml:space="preserve">This is a yeast aging reference, not </w:t>
      </w:r>
      <w:proofErr w:type="spellStart"/>
      <w:r>
        <w:t>appropraite</w:t>
      </w:r>
      <w:proofErr w:type="spellEnd"/>
      <w:r>
        <w:t xml:space="preserve"> for ROS theory in general. </w:t>
      </w:r>
    </w:p>
  </w:comment>
  <w:comment w:id="139" w:author="hong qin" w:date="2012-04-17T00:05:00Z" w:initials="HQ">
    <w:p w:rsidR="00536229" w:rsidRDefault="00536229">
      <w:pPr>
        <w:pStyle w:val="CommentText"/>
      </w:pPr>
      <w:r>
        <w:rPr>
          <w:rStyle w:val="CommentReference"/>
        </w:rPr>
        <w:annotationRef/>
      </w:r>
      <w:r>
        <w:t xml:space="preserve">A summary diagram </w:t>
      </w:r>
      <w:proofErr w:type="gramStart"/>
      <w:r>
        <w:t>should  be</w:t>
      </w:r>
      <w:proofErr w:type="gramEnd"/>
      <w:r>
        <w:t xml:space="preserve"> added.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F7D" w:rsidRDefault="00AA6F7D" w:rsidP="00F22F20">
      <w:pPr>
        <w:spacing w:after="0" w:line="240" w:lineRule="auto"/>
      </w:pPr>
      <w:r>
        <w:separator/>
      </w:r>
    </w:p>
  </w:endnote>
  <w:endnote w:type="continuationSeparator" w:id="0">
    <w:p w:rsidR="00AA6F7D" w:rsidRDefault="00AA6F7D"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229" w:rsidRDefault="00536229">
    <w:pPr>
      <w:pStyle w:val="Footer"/>
      <w:jc w:val="right"/>
      <w:pPrChange w:id="3" w:author="hong qin" w:date="2012-04-16T20:52:00Z">
        <w:pPr>
          <w:pStyle w:val="Footer"/>
        </w:pPr>
      </w:pPrChan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F7D" w:rsidRDefault="00AA6F7D" w:rsidP="00F22F20">
      <w:pPr>
        <w:spacing w:after="0" w:line="240" w:lineRule="auto"/>
      </w:pPr>
      <w:r>
        <w:separator/>
      </w:r>
    </w:p>
  </w:footnote>
  <w:footnote w:type="continuationSeparator" w:id="0">
    <w:p w:rsidR="00AA6F7D" w:rsidRDefault="00AA6F7D"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229" w:rsidRPr="00F22F20" w:rsidRDefault="00536229"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229" w:rsidRDefault="00536229">
    <w:pPr>
      <w:pStyle w:val="Header"/>
      <w:ind w:right="480"/>
      <w:rPr>
        <w:rFonts w:ascii="Arial" w:hAnsi="Arial" w:cs="Arial"/>
        <w:i/>
        <w:rPrChange w:id="228" w:author="hong qin" w:date="2012-04-16T20:52:00Z">
          <w:rPr>
            <w:rFonts w:ascii="Arial" w:hAnsi="Arial" w:cs="Arial"/>
            <w:sz w:val="24"/>
            <w:szCs w:val="24"/>
          </w:rPr>
        </w:rPrChange>
      </w:rPr>
      <w:pPrChange w:id="229" w:author="hong qin" w:date="2012-04-16T20:51:00Z">
        <w:pPr>
          <w:pStyle w:val="Header"/>
          <w:jc w:val="right"/>
        </w:pPr>
      </w:pPrChange>
    </w:pPr>
    <w:r w:rsidRPr="00895576">
      <w:rPr>
        <w:rFonts w:ascii="Arial" w:hAnsi="Arial" w:cs="Arial"/>
        <w:i/>
        <w:rPrChange w:id="230" w:author="hong qin" w:date="2012-04-16T20:52:00Z">
          <w:rPr>
            <w:rFonts w:ascii="Arial" w:hAnsi="Arial" w:cs="Arial"/>
            <w:sz w:val="24"/>
            <w:szCs w:val="24"/>
          </w:rPr>
        </w:rPrChange>
      </w:rPr>
      <w:t>Oxidative Stress and Aging</w:t>
    </w:r>
    <w:r w:rsidRPr="00895576">
      <w:rPr>
        <w:rFonts w:ascii="Arial" w:hAnsi="Arial" w:cs="Arial"/>
        <w:i/>
        <w:rPrChange w:id="231" w:author="hong qin" w:date="2012-04-16T20:52:00Z">
          <w:rPr>
            <w:rFonts w:ascii="Arial" w:hAnsi="Arial" w:cs="Arial"/>
            <w:sz w:val="24"/>
            <w:szCs w:val="24"/>
          </w:rPr>
        </w:rPrChange>
      </w:rPr>
      <w:tab/>
      <w:t xml:space="preserve">                             </w:t>
    </w:r>
    <w:ins w:id="232" w:author="hong qin" w:date="2012-04-16T20:51:00Z">
      <w:r w:rsidRPr="00895576">
        <w:rPr>
          <w:rFonts w:ascii="Arial" w:hAnsi="Arial" w:cs="Arial"/>
          <w:i/>
          <w:rPrChange w:id="233" w:author="hong qin" w:date="2012-04-16T20:52:00Z">
            <w:rPr>
              <w:rFonts w:ascii="Arial" w:hAnsi="Arial" w:cs="Arial"/>
              <w:sz w:val="24"/>
              <w:szCs w:val="24"/>
            </w:rPr>
          </w:rPrChange>
        </w:rPr>
        <w:t xml:space="preserve">      </w:t>
      </w:r>
    </w:ins>
    <w:ins w:id="234" w:author="hong qin" w:date="2012-04-16T20:52:00Z">
      <w:r>
        <w:rPr>
          <w:rFonts w:ascii="Arial" w:hAnsi="Arial" w:cs="Arial"/>
          <w:i/>
        </w:rPr>
        <w:t xml:space="preserve">          </w:t>
      </w:r>
    </w:ins>
    <w:ins w:id="235" w:author="hong qin" w:date="2012-04-16T20:51:00Z">
      <w:r w:rsidRPr="00895576">
        <w:rPr>
          <w:rFonts w:ascii="Arial" w:hAnsi="Arial" w:cs="Arial"/>
          <w:i/>
          <w:rPrChange w:id="236" w:author="hong qin" w:date="2012-04-16T20:52:00Z">
            <w:rPr>
              <w:rFonts w:ascii="Arial" w:hAnsi="Arial" w:cs="Arial"/>
              <w:sz w:val="24"/>
              <w:szCs w:val="24"/>
            </w:rPr>
          </w:rPrChange>
        </w:rPr>
        <w:t xml:space="preserve">                                       </w:t>
      </w:r>
    </w:ins>
    <w:r w:rsidRPr="00895576">
      <w:rPr>
        <w:rFonts w:ascii="Arial" w:hAnsi="Arial" w:cs="Arial"/>
        <w:i/>
        <w:rPrChange w:id="237" w:author="hong qin" w:date="2012-04-16T20:52:00Z">
          <w:rPr>
            <w:rFonts w:ascii="Arial" w:hAnsi="Arial" w:cs="Arial"/>
            <w:sz w:val="24"/>
            <w:szCs w:val="24"/>
          </w:rPr>
        </w:rPrChange>
      </w:rPr>
      <w:t xml:space="preserve">Parnell </w:t>
    </w:r>
    <w:sdt>
      <w:sdtPr>
        <w:rPr>
          <w:rFonts w:ascii="Arial" w:hAnsi="Arial" w:cs="Arial"/>
          <w:i/>
        </w:rPr>
        <w:id w:val="-1541713745"/>
        <w:docPartObj>
          <w:docPartGallery w:val="Page Numbers (Top of Page)"/>
          <w:docPartUnique/>
        </w:docPartObj>
      </w:sdtPr>
      <w:sdtContent>
        <w:r w:rsidRPr="00895576">
          <w:rPr>
            <w:rFonts w:ascii="Arial" w:hAnsi="Arial" w:cs="Arial"/>
            <w:i/>
            <w:rPrChange w:id="238" w:author="hong qin" w:date="2012-04-16T20:52:00Z">
              <w:rPr>
                <w:rFonts w:ascii="Arial" w:hAnsi="Arial" w:cs="Arial"/>
                <w:sz w:val="24"/>
                <w:szCs w:val="24"/>
              </w:rPr>
            </w:rPrChange>
          </w:rPr>
          <w:fldChar w:fldCharType="begin"/>
        </w:r>
        <w:r w:rsidRPr="00895576">
          <w:rPr>
            <w:rFonts w:ascii="Arial" w:hAnsi="Arial" w:cs="Arial"/>
            <w:i/>
            <w:rPrChange w:id="239" w:author="hong qin" w:date="2012-04-16T20:52:00Z">
              <w:rPr>
                <w:rFonts w:ascii="Arial" w:hAnsi="Arial" w:cs="Arial"/>
                <w:sz w:val="24"/>
                <w:szCs w:val="24"/>
              </w:rPr>
            </w:rPrChange>
          </w:rPr>
          <w:instrText xml:space="preserve"> PAGE   \* MERGEFORMAT </w:instrText>
        </w:r>
        <w:r w:rsidRPr="00895576">
          <w:rPr>
            <w:rFonts w:ascii="Arial" w:hAnsi="Arial" w:cs="Arial"/>
            <w:i/>
            <w:rPrChange w:id="240" w:author="hong qin" w:date="2012-04-16T20:52:00Z">
              <w:rPr>
                <w:rFonts w:ascii="Arial" w:hAnsi="Arial" w:cs="Arial"/>
                <w:sz w:val="24"/>
                <w:szCs w:val="24"/>
              </w:rPr>
            </w:rPrChange>
          </w:rPr>
          <w:fldChar w:fldCharType="separate"/>
        </w:r>
        <w:r w:rsidR="00E636AA">
          <w:rPr>
            <w:rFonts w:ascii="Arial" w:hAnsi="Arial" w:cs="Arial"/>
            <w:i/>
            <w:noProof/>
          </w:rPr>
          <w:t>4</w:t>
        </w:r>
        <w:r w:rsidRPr="00895576">
          <w:rPr>
            <w:rFonts w:ascii="Arial" w:hAnsi="Arial" w:cs="Arial"/>
            <w:i/>
            <w:rPrChange w:id="241" w:author="hong qin" w:date="2012-04-16T20:52:00Z">
              <w:rPr>
                <w:rFonts w:ascii="Arial" w:hAnsi="Arial" w:cs="Arial"/>
                <w:sz w:val="24"/>
                <w:szCs w:val="24"/>
              </w:rPr>
            </w:rPrChange>
          </w:rPr>
          <w:fldChar w:fldCharType="end"/>
        </w:r>
      </w:sdtContent>
    </w:sdt>
  </w:p>
  <w:p w:rsidR="00536229" w:rsidRPr="00F22F20" w:rsidRDefault="00536229"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19"/>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oNotTrackMoves/>
  <w:defaultTabStop w:val="720"/>
  <w:characterSpacingControl w:val="doNotCompress"/>
  <w:hdrShapeDefaults>
    <o:shapedefaults v:ext="edit" spidmax="11266"/>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5v0xaxdm5za0we2avoppevdf5s22f2v520d&quot;&gt;lp-thesis-ref2&lt;record-ids&gt;&lt;item&gt;56&lt;/item&gt;&lt;item&gt;244&lt;/item&gt;&lt;item&gt;273&lt;/item&gt;&lt;item&gt;419&lt;/item&gt;&lt;item&gt;461&lt;/item&gt;&lt;item&gt;481&lt;/item&gt;&lt;item&gt;506&lt;/item&gt;&lt;item&gt;516&lt;/item&gt;&lt;item&gt;621&lt;/item&gt;&lt;item&gt;797&lt;/item&gt;&lt;item&gt;864&lt;/item&gt;&lt;item&gt;1034&lt;/item&gt;&lt;item&gt;1036&lt;/item&gt;&lt;item&gt;1151&lt;/item&gt;&lt;item&gt;1467&lt;/item&gt;&lt;item&gt;1468&lt;/item&gt;&lt;item&gt;1469&lt;/item&gt;&lt;item&gt;1470&lt;/item&gt;&lt;item&gt;1476&lt;/item&gt;&lt;item&gt;1477&lt;/item&gt;&lt;item&gt;1478&lt;/item&gt;&lt;/record-ids&gt;&lt;/item&gt;&lt;/Libraries&gt;"/>
  </w:docVars>
  <w:rsids>
    <w:rsidRoot w:val="00BF4D35"/>
    <w:rsid w:val="00000868"/>
    <w:rsid w:val="00001979"/>
    <w:rsid w:val="0000237D"/>
    <w:rsid w:val="000026D8"/>
    <w:rsid w:val="00003FCE"/>
    <w:rsid w:val="000049C2"/>
    <w:rsid w:val="000061C5"/>
    <w:rsid w:val="000064AA"/>
    <w:rsid w:val="00007230"/>
    <w:rsid w:val="000117FE"/>
    <w:rsid w:val="00012AFD"/>
    <w:rsid w:val="00012B88"/>
    <w:rsid w:val="00013009"/>
    <w:rsid w:val="000131B3"/>
    <w:rsid w:val="00014C34"/>
    <w:rsid w:val="000161FA"/>
    <w:rsid w:val="00016387"/>
    <w:rsid w:val="00020953"/>
    <w:rsid w:val="000217AB"/>
    <w:rsid w:val="00021C13"/>
    <w:rsid w:val="00022DE9"/>
    <w:rsid w:val="00024004"/>
    <w:rsid w:val="000250EE"/>
    <w:rsid w:val="00025AE0"/>
    <w:rsid w:val="000273FE"/>
    <w:rsid w:val="00030EEB"/>
    <w:rsid w:val="00033BE0"/>
    <w:rsid w:val="000368B3"/>
    <w:rsid w:val="00040C9A"/>
    <w:rsid w:val="0004409D"/>
    <w:rsid w:val="00045D9B"/>
    <w:rsid w:val="000467EA"/>
    <w:rsid w:val="00047776"/>
    <w:rsid w:val="00051F0A"/>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2409"/>
    <w:rsid w:val="00073BE2"/>
    <w:rsid w:val="0007475E"/>
    <w:rsid w:val="00076464"/>
    <w:rsid w:val="000768D5"/>
    <w:rsid w:val="0007710E"/>
    <w:rsid w:val="00082002"/>
    <w:rsid w:val="000826B6"/>
    <w:rsid w:val="000847C3"/>
    <w:rsid w:val="00086BC5"/>
    <w:rsid w:val="00086D24"/>
    <w:rsid w:val="000902A4"/>
    <w:rsid w:val="000905C8"/>
    <w:rsid w:val="0009557E"/>
    <w:rsid w:val="000974A6"/>
    <w:rsid w:val="00097F0D"/>
    <w:rsid w:val="000A0F3E"/>
    <w:rsid w:val="000A1949"/>
    <w:rsid w:val="000A3CE4"/>
    <w:rsid w:val="000A3FD6"/>
    <w:rsid w:val="000A5207"/>
    <w:rsid w:val="000A5AB6"/>
    <w:rsid w:val="000A5D62"/>
    <w:rsid w:val="000A613A"/>
    <w:rsid w:val="000A6268"/>
    <w:rsid w:val="000B067F"/>
    <w:rsid w:val="000B1029"/>
    <w:rsid w:val="000B1930"/>
    <w:rsid w:val="000B1DBE"/>
    <w:rsid w:val="000B2A57"/>
    <w:rsid w:val="000B5312"/>
    <w:rsid w:val="000B593C"/>
    <w:rsid w:val="000B674F"/>
    <w:rsid w:val="000C07B7"/>
    <w:rsid w:val="000C5995"/>
    <w:rsid w:val="000C5B77"/>
    <w:rsid w:val="000C7C92"/>
    <w:rsid w:val="000D1059"/>
    <w:rsid w:val="000D644F"/>
    <w:rsid w:val="000D67C3"/>
    <w:rsid w:val="000D702F"/>
    <w:rsid w:val="000D761C"/>
    <w:rsid w:val="000E2828"/>
    <w:rsid w:val="000E291E"/>
    <w:rsid w:val="000E6E7A"/>
    <w:rsid w:val="000F00B7"/>
    <w:rsid w:val="000F238D"/>
    <w:rsid w:val="000F5B9A"/>
    <w:rsid w:val="000F669C"/>
    <w:rsid w:val="000F6B57"/>
    <w:rsid w:val="001006B5"/>
    <w:rsid w:val="001026EE"/>
    <w:rsid w:val="0010539E"/>
    <w:rsid w:val="00106A93"/>
    <w:rsid w:val="00107186"/>
    <w:rsid w:val="001078DB"/>
    <w:rsid w:val="00110F42"/>
    <w:rsid w:val="0011128A"/>
    <w:rsid w:val="001132AE"/>
    <w:rsid w:val="00113513"/>
    <w:rsid w:val="00113F80"/>
    <w:rsid w:val="0011436F"/>
    <w:rsid w:val="001145E0"/>
    <w:rsid w:val="00114F09"/>
    <w:rsid w:val="0011562E"/>
    <w:rsid w:val="00117976"/>
    <w:rsid w:val="00117C13"/>
    <w:rsid w:val="001209A9"/>
    <w:rsid w:val="00120A05"/>
    <w:rsid w:val="00122641"/>
    <w:rsid w:val="00122B63"/>
    <w:rsid w:val="00122E0D"/>
    <w:rsid w:val="001239B6"/>
    <w:rsid w:val="00136323"/>
    <w:rsid w:val="0013711A"/>
    <w:rsid w:val="00140885"/>
    <w:rsid w:val="001409BF"/>
    <w:rsid w:val="00141592"/>
    <w:rsid w:val="00141746"/>
    <w:rsid w:val="001419ED"/>
    <w:rsid w:val="0014224D"/>
    <w:rsid w:val="001451CA"/>
    <w:rsid w:val="00145B8D"/>
    <w:rsid w:val="00150586"/>
    <w:rsid w:val="0015093D"/>
    <w:rsid w:val="001522E8"/>
    <w:rsid w:val="00153D42"/>
    <w:rsid w:val="0015452A"/>
    <w:rsid w:val="00154EBF"/>
    <w:rsid w:val="001557CD"/>
    <w:rsid w:val="00156225"/>
    <w:rsid w:val="00156568"/>
    <w:rsid w:val="00157806"/>
    <w:rsid w:val="00157924"/>
    <w:rsid w:val="00157D7D"/>
    <w:rsid w:val="00157EE3"/>
    <w:rsid w:val="0016096B"/>
    <w:rsid w:val="00160BF7"/>
    <w:rsid w:val="00161576"/>
    <w:rsid w:val="00161D7A"/>
    <w:rsid w:val="00162B27"/>
    <w:rsid w:val="001643B0"/>
    <w:rsid w:val="00165853"/>
    <w:rsid w:val="00165E4E"/>
    <w:rsid w:val="00166825"/>
    <w:rsid w:val="00166A00"/>
    <w:rsid w:val="001672C7"/>
    <w:rsid w:val="00170426"/>
    <w:rsid w:val="00170E9E"/>
    <w:rsid w:val="00171226"/>
    <w:rsid w:val="00171D60"/>
    <w:rsid w:val="00172C64"/>
    <w:rsid w:val="0017334E"/>
    <w:rsid w:val="00175881"/>
    <w:rsid w:val="00175CD4"/>
    <w:rsid w:val="001765FC"/>
    <w:rsid w:val="0018292B"/>
    <w:rsid w:val="0018304B"/>
    <w:rsid w:val="00183C3C"/>
    <w:rsid w:val="0018578F"/>
    <w:rsid w:val="001877D7"/>
    <w:rsid w:val="00190430"/>
    <w:rsid w:val="00190ED9"/>
    <w:rsid w:val="00191984"/>
    <w:rsid w:val="0019290B"/>
    <w:rsid w:val="00196154"/>
    <w:rsid w:val="001A1B71"/>
    <w:rsid w:val="001A2431"/>
    <w:rsid w:val="001A2A84"/>
    <w:rsid w:val="001A40A9"/>
    <w:rsid w:val="001B065B"/>
    <w:rsid w:val="001B13C3"/>
    <w:rsid w:val="001B298C"/>
    <w:rsid w:val="001B367F"/>
    <w:rsid w:val="001B4207"/>
    <w:rsid w:val="001B5079"/>
    <w:rsid w:val="001B5461"/>
    <w:rsid w:val="001B5A76"/>
    <w:rsid w:val="001B7B40"/>
    <w:rsid w:val="001C02C9"/>
    <w:rsid w:val="001C08CD"/>
    <w:rsid w:val="001C0B37"/>
    <w:rsid w:val="001C2AAA"/>
    <w:rsid w:val="001C2D7D"/>
    <w:rsid w:val="001C3898"/>
    <w:rsid w:val="001C3B43"/>
    <w:rsid w:val="001C3E37"/>
    <w:rsid w:val="001C5B0B"/>
    <w:rsid w:val="001C6B61"/>
    <w:rsid w:val="001C723D"/>
    <w:rsid w:val="001C7689"/>
    <w:rsid w:val="001C7B4B"/>
    <w:rsid w:val="001D03FD"/>
    <w:rsid w:val="001D0609"/>
    <w:rsid w:val="001D1079"/>
    <w:rsid w:val="001D3B25"/>
    <w:rsid w:val="001D3C2F"/>
    <w:rsid w:val="001D4654"/>
    <w:rsid w:val="001D46FD"/>
    <w:rsid w:val="001D72D8"/>
    <w:rsid w:val="001D75A4"/>
    <w:rsid w:val="001D7796"/>
    <w:rsid w:val="001E1491"/>
    <w:rsid w:val="001E1F63"/>
    <w:rsid w:val="001E2628"/>
    <w:rsid w:val="001E2DFE"/>
    <w:rsid w:val="001E323D"/>
    <w:rsid w:val="001E4505"/>
    <w:rsid w:val="001E4A7F"/>
    <w:rsid w:val="001E70A0"/>
    <w:rsid w:val="001E7D03"/>
    <w:rsid w:val="001F0C2D"/>
    <w:rsid w:val="001F3382"/>
    <w:rsid w:val="001F67A9"/>
    <w:rsid w:val="00200B7C"/>
    <w:rsid w:val="00210298"/>
    <w:rsid w:val="002105BE"/>
    <w:rsid w:val="00211629"/>
    <w:rsid w:val="00211846"/>
    <w:rsid w:val="0021189E"/>
    <w:rsid w:val="00211E71"/>
    <w:rsid w:val="00212BA6"/>
    <w:rsid w:val="00213571"/>
    <w:rsid w:val="00214E6F"/>
    <w:rsid w:val="00215D6D"/>
    <w:rsid w:val="00217B5D"/>
    <w:rsid w:val="0022265D"/>
    <w:rsid w:val="002234DA"/>
    <w:rsid w:val="002236DE"/>
    <w:rsid w:val="00224D8E"/>
    <w:rsid w:val="00225AB1"/>
    <w:rsid w:val="00225DCC"/>
    <w:rsid w:val="00226D18"/>
    <w:rsid w:val="0022714C"/>
    <w:rsid w:val="002276E4"/>
    <w:rsid w:val="00230B37"/>
    <w:rsid w:val="00230DB4"/>
    <w:rsid w:val="002325D7"/>
    <w:rsid w:val="00234227"/>
    <w:rsid w:val="002423C4"/>
    <w:rsid w:val="00243492"/>
    <w:rsid w:val="00243C0E"/>
    <w:rsid w:val="00244C7F"/>
    <w:rsid w:val="00246909"/>
    <w:rsid w:val="00252133"/>
    <w:rsid w:val="002530DC"/>
    <w:rsid w:val="0025352A"/>
    <w:rsid w:val="00253A2F"/>
    <w:rsid w:val="00254423"/>
    <w:rsid w:val="00254DC9"/>
    <w:rsid w:val="00255C2D"/>
    <w:rsid w:val="002625CF"/>
    <w:rsid w:val="002656BD"/>
    <w:rsid w:val="002668DA"/>
    <w:rsid w:val="00266FFE"/>
    <w:rsid w:val="002715ED"/>
    <w:rsid w:val="002718B2"/>
    <w:rsid w:val="002722CA"/>
    <w:rsid w:val="00273A43"/>
    <w:rsid w:val="002741A2"/>
    <w:rsid w:val="002760A5"/>
    <w:rsid w:val="0027790B"/>
    <w:rsid w:val="0028260D"/>
    <w:rsid w:val="002849D9"/>
    <w:rsid w:val="002860D3"/>
    <w:rsid w:val="002870DE"/>
    <w:rsid w:val="00287FA2"/>
    <w:rsid w:val="002900CE"/>
    <w:rsid w:val="002915A0"/>
    <w:rsid w:val="00291667"/>
    <w:rsid w:val="00292E27"/>
    <w:rsid w:val="002933EA"/>
    <w:rsid w:val="00294B55"/>
    <w:rsid w:val="002977C1"/>
    <w:rsid w:val="002A00D5"/>
    <w:rsid w:val="002A199E"/>
    <w:rsid w:val="002A1A6D"/>
    <w:rsid w:val="002A2489"/>
    <w:rsid w:val="002A265B"/>
    <w:rsid w:val="002A3ADB"/>
    <w:rsid w:val="002A6D7B"/>
    <w:rsid w:val="002A71F7"/>
    <w:rsid w:val="002B1A76"/>
    <w:rsid w:val="002B3F09"/>
    <w:rsid w:val="002B524B"/>
    <w:rsid w:val="002B542A"/>
    <w:rsid w:val="002B59D0"/>
    <w:rsid w:val="002B6428"/>
    <w:rsid w:val="002B7ACE"/>
    <w:rsid w:val="002C03F6"/>
    <w:rsid w:val="002C375D"/>
    <w:rsid w:val="002C575D"/>
    <w:rsid w:val="002C60FD"/>
    <w:rsid w:val="002C7590"/>
    <w:rsid w:val="002D0751"/>
    <w:rsid w:val="002D1C84"/>
    <w:rsid w:val="002D1D80"/>
    <w:rsid w:val="002D1DD1"/>
    <w:rsid w:val="002D3AAA"/>
    <w:rsid w:val="002D4576"/>
    <w:rsid w:val="002D5151"/>
    <w:rsid w:val="002D6029"/>
    <w:rsid w:val="002D7103"/>
    <w:rsid w:val="002E1837"/>
    <w:rsid w:val="002E19CA"/>
    <w:rsid w:val="002E1AEB"/>
    <w:rsid w:val="002E2051"/>
    <w:rsid w:val="002E29B3"/>
    <w:rsid w:val="002E2BF8"/>
    <w:rsid w:val="002E3AA3"/>
    <w:rsid w:val="002E4FD5"/>
    <w:rsid w:val="002E5C64"/>
    <w:rsid w:val="002E648B"/>
    <w:rsid w:val="002E76E6"/>
    <w:rsid w:val="002E7EEC"/>
    <w:rsid w:val="002E7FE4"/>
    <w:rsid w:val="002F0D99"/>
    <w:rsid w:val="002F2DF7"/>
    <w:rsid w:val="002F38BF"/>
    <w:rsid w:val="002F6AB8"/>
    <w:rsid w:val="002F7AF1"/>
    <w:rsid w:val="002F7F58"/>
    <w:rsid w:val="00300067"/>
    <w:rsid w:val="00300E14"/>
    <w:rsid w:val="00302234"/>
    <w:rsid w:val="0030264A"/>
    <w:rsid w:val="00302809"/>
    <w:rsid w:val="003028F9"/>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701"/>
    <w:rsid w:val="003225BC"/>
    <w:rsid w:val="0032764C"/>
    <w:rsid w:val="003316E9"/>
    <w:rsid w:val="00331B1F"/>
    <w:rsid w:val="00332BEE"/>
    <w:rsid w:val="003351C5"/>
    <w:rsid w:val="00335449"/>
    <w:rsid w:val="0033612A"/>
    <w:rsid w:val="00340580"/>
    <w:rsid w:val="003409D6"/>
    <w:rsid w:val="00340A53"/>
    <w:rsid w:val="0034138A"/>
    <w:rsid w:val="003415AF"/>
    <w:rsid w:val="00341883"/>
    <w:rsid w:val="003454E7"/>
    <w:rsid w:val="003474E8"/>
    <w:rsid w:val="003504BD"/>
    <w:rsid w:val="0035285D"/>
    <w:rsid w:val="003535AE"/>
    <w:rsid w:val="003546A2"/>
    <w:rsid w:val="00355394"/>
    <w:rsid w:val="00355582"/>
    <w:rsid w:val="00361004"/>
    <w:rsid w:val="00362112"/>
    <w:rsid w:val="00363AA1"/>
    <w:rsid w:val="003641D7"/>
    <w:rsid w:val="00364B98"/>
    <w:rsid w:val="003654BA"/>
    <w:rsid w:val="00370310"/>
    <w:rsid w:val="00370B55"/>
    <w:rsid w:val="00370BDF"/>
    <w:rsid w:val="0037224E"/>
    <w:rsid w:val="0037226A"/>
    <w:rsid w:val="003740FB"/>
    <w:rsid w:val="0037434B"/>
    <w:rsid w:val="003750C3"/>
    <w:rsid w:val="00375AB6"/>
    <w:rsid w:val="0037693C"/>
    <w:rsid w:val="00381C38"/>
    <w:rsid w:val="003822C1"/>
    <w:rsid w:val="00383272"/>
    <w:rsid w:val="00383308"/>
    <w:rsid w:val="00383DF5"/>
    <w:rsid w:val="00383FDA"/>
    <w:rsid w:val="00384287"/>
    <w:rsid w:val="00385409"/>
    <w:rsid w:val="0038798B"/>
    <w:rsid w:val="00390FAB"/>
    <w:rsid w:val="00392B84"/>
    <w:rsid w:val="00392F55"/>
    <w:rsid w:val="00393071"/>
    <w:rsid w:val="003939FA"/>
    <w:rsid w:val="003939FB"/>
    <w:rsid w:val="003957E2"/>
    <w:rsid w:val="003A0460"/>
    <w:rsid w:val="003A08E3"/>
    <w:rsid w:val="003A1F17"/>
    <w:rsid w:val="003A3827"/>
    <w:rsid w:val="003A5848"/>
    <w:rsid w:val="003A62BA"/>
    <w:rsid w:val="003A6733"/>
    <w:rsid w:val="003A77C8"/>
    <w:rsid w:val="003B02E6"/>
    <w:rsid w:val="003B0633"/>
    <w:rsid w:val="003B0E0D"/>
    <w:rsid w:val="003B159D"/>
    <w:rsid w:val="003B3354"/>
    <w:rsid w:val="003B3B17"/>
    <w:rsid w:val="003B43FE"/>
    <w:rsid w:val="003C1CE0"/>
    <w:rsid w:val="003C2287"/>
    <w:rsid w:val="003C23A9"/>
    <w:rsid w:val="003C4ADE"/>
    <w:rsid w:val="003C5CAC"/>
    <w:rsid w:val="003C69A6"/>
    <w:rsid w:val="003C6F61"/>
    <w:rsid w:val="003D08B2"/>
    <w:rsid w:val="003D0AA7"/>
    <w:rsid w:val="003D254A"/>
    <w:rsid w:val="003D39E5"/>
    <w:rsid w:val="003D42CB"/>
    <w:rsid w:val="003D451C"/>
    <w:rsid w:val="003D5284"/>
    <w:rsid w:val="003D5F48"/>
    <w:rsid w:val="003E0479"/>
    <w:rsid w:val="003E1A8D"/>
    <w:rsid w:val="003E1C31"/>
    <w:rsid w:val="003E2056"/>
    <w:rsid w:val="003E2955"/>
    <w:rsid w:val="003E3783"/>
    <w:rsid w:val="003E393E"/>
    <w:rsid w:val="003E3940"/>
    <w:rsid w:val="003E4D1A"/>
    <w:rsid w:val="003E7933"/>
    <w:rsid w:val="003E7A9F"/>
    <w:rsid w:val="003F1A7F"/>
    <w:rsid w:val="003F71B8"/>
    <w:rsid w:val="003F77F1"/>
    <w:rsid w:val="004011E5"/>
    <w:rsid w:val="0040137C"/>
    <w:rsid w:val="004018D9"/>
    <w:rsid w:val="004023E1"/>
    <w:rsid w:val="00402EEB"/>
    <w:rsid w:val="00403BE6"/>
    <w:rsid w:val="00405E5F"/>
    <w:rsid w:val="00405F25"/>
    <w:rsid w:val="00406326"/>
    <w:rsid w:val="004106D5"/>
    <w:rsid w:val="00412308"/>
    <w:rsid w:val="004138F6"/>
    <w:rsid w:val="00415D73"/>
    <w:rsid w:val="004165B8"/>
    <w:rsid w:val="00420922"/>
    <w:rsid w:val="004244D4"/>
    <w:rsid w:val="004246DB"/>
    <w:rsid w:val="00424839"/>
    <w:rsid w:val="0042546D"/>
    <w:rsid w:val="00427278"/>
    <w:rsid w:val="00427F22"/>
    <w:rsid w:val="00430B7F"/>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50A02"/>
    <w:rsid w:val="00455796"/>
    <w:rsid w:val="00456BA7"/>
    <w:rsid w:val="00462399"/>
    <w:rsid w:val="00463F9C"/>
    <w:rsid w:val="004643F2"/>
    <w:rsid w:val="00464A75"/>
    <w:rsid w:val="00464BE4"/>
    <w:rsid w:val="004651DF"/>
    <w:rsid w:val="00465DD3"/>
    <w:rsid w:val="004668C9"/>
    <w:rsid w:val="00470E07"/>
    <w:rsid w:val="00473062"/>
    <w:rsid w:val="00473B90"/>
    <w:rsid w:val="00473F95"/>
    <w:rsid w:val="00473FD8"/>
    <w:rsid w:val="00474A66"/>
    <w:rsid w:val="00474A76"/>
    <w:rsid w:val="00474AC2"/>
    <w:rsid w:val="004829C3"/>
    <w:rsid w:val="004836CF"/>
    <w:rsid w:val="0048488A"/>
    <w:rsid w:val="00484F2C"/>
    <w:rsid w:val="00485652"/>
    <w:rsid w:val="00487991"/>
    <w:rsid w:val="004904BD"/>
    <w:rsid w:val="00490C6B"/>
    <w:rsid w:val="00492C2C"/>
    <w:rsid w:val="0049497E"/>
    <w:rsid w:val="00496058"/>
    <w:rsid w:val="004961CF"/>
    <w:rsid w:val="00496F08"/>
    <w:rsid w:val="004974CD"/>
    <w:rsid w:val="004A085D"/>
    <w:rsid w:val="004A4680"/>
    <w:rsid w:val="004A4A63"/>
    <w:rsid w:val="004A568A"/>
    <w:rsid w:val="004A5CB3"/>
    <w:rsid w:val="004A6DBF"/>
    <w:rsid w:val="004B0A0C"/>
    <w:rsid w:val="004B18AA"/>
    <w:rsid w:val="004B4E69"/>
    <w:rsid w:val="004B66D1"/>
    <w:rsid w:val="004C33CE"/>
    <w:rsid w:val="004C5913"/>
    <w:rsid w:val="004C6920"/>
    <w:rsid w:val="004C695C"/>
    <w:rsid w:val="004C6F5C"/>
    <w:rsid w:val="004C7C68"/>
    <w:rsid w:val="004D0E03"/>
    <w:rsid w:val="004D121D"/>
    <w:rsid w:val="004D2F08"/>
    <w:rsid w:val="004D4295"/>
    <w:rsid w:val="004D73F2"/>
    <w:rsid w:val="004E06D1"/>
    <w:rsid w:val="004E270A"/>
    <w:rsid w:val="004E2BDF"/>
    <w:rsid w:val="004E2F00"/>
    <w:rsid w:val="004E36AD"/>
    <w:rsid w:val="004E38E6"/>
    <w:rsid w:val="004E3F3E"/>
    <w:rsid w:val="004E41AD"/>
    <w:rsid w:val="004E4BBC"/>
    <w:rsid w:val="004E55CD"/>
    <w:rsid w:val="004E724C"/>
    <w:rsid w:val="004E748B"/>
    <w:rsid w:val="004F0448"/>
    <w:rsid w:val="004F09BC"/>
    <w:rsid w:val="004F0D40"/>
    <w:rsid w:val="004F1EE6"/>
    <w:rsid w:val="004F260B"/>
    <w:rsid w:val="004F2A87"/>
    <w:rsid w:val="004F4318"/>
    <w:rsid w:val="004F447A"/>
    <w:rsid w:val="0050091B"/>
    <w:rsid w:val="00500CA7"/>
    <w:rsid w:val="00500EE8"/>
    <w:rsid w:val="00501F84"/>
    <w:rsid w:val="0050564D"/>
    <w:rsid w:val="005063E2"/>
    <w:rsid w:val="00511097"/>
    <w:rsid w:val="00511DD7"/>
    <w:rsid w:val="00514E87"/>
    <w:rsid w:val="0051513E"/>
    <w:rsid w:val="005159D3"/>
    <w:rsid w:val="00515E6E"/>
    <w:rsid w:val="00515F55"/>
    <w:rsid w:val="005161A1"/>
    <w:rsid w:val="0052018A"/>
    <w:rsid w:val="00520529"/>
    <w:rsid w:val="0052248A"/>
    <w:rsid w:val="00522EFD"/>
    <w:rsid w:val="00523455"/>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52377"/>
    <w:rsid w:val="00552E5B"/>
    <w:rsid w:val="00553521"/>
    <w:rsid w:val="00554017"/>
    <w:rsid w:val="00555585"/>
    <w:rsid w:val="005558E4"/>
    <w:rsid w:val="00555EF6"/>
    <w:rsid w:val="00556ACE"/>
    <w:rsid w:val="00556DFF"/>
    <w:rsid w:val="0055703E"/>
    <w:rsid w:val="005601C0"/>
    <w:rsid w:val="005615FF"/>
    <w:rsid w:val="00564B3F"/>
    <w:rsid w:val="00567001"/>
    <w:rsid w:val="005709B9"/>
    <w:rsid w:val="005715FF"/>
    <w:rsid w:val="00571DCF"/>
    <w:rsid w:val="005764AA"/>
    <w:rsid w:val="00580C82"/>
    <w:rsid w:val="0058144A"/>
    <w:rsid w:val="00581B0A"/>
    <w:rsid w:val="005823D4"/>
    <w:rsid w:val="005828C6"/>
    <w:rsid w:val="0058418E"/>
    <w:rsid w:val="00585B6F"/>
    <w:rsid w:val="00585DB3"/>
    <w:rsid w:val="00585E4C"/>
    <w:rsid w:val="0058603C"/>
    <w:rsid w:val="00586903"/>
    <w:rsid w:val="0058785A"/>
    <w:rsid w:val="00587ADA"/>
    <w:rsid w:val="00591DC0"/>
    <w:rsid w:val="005926FF"/>
    <w:rsid w:val="00593269"/>
    <w:rsid w:val="00594BCB"/>
    <w:rsid w:val="005968F6"/>
    <w:rsid w:val="00597915"/>
    <w:rsid w:val="005A1067"/>
    <w:rsid w:val="005A1B49"/>
    <w:rsid w:val="005A20E9"/>
    <w:rsid w:val="005A21AE"/>
    <w:rsid w:val="005A29FF"/>
    <w:rsid w:val="005A4A16"/>
    <w:rsid w:val="005A52D4"/>
    <w:rsid w:val="005A5D9F"/>
    <w:rsid w:val="005A6468"/>
    <w:rsid w:val="005A6A7E"/>
    <w:rsid w:val="005A714A"/>
    <w:rsid w:val="005B1007"/>
    <w:rsid w:val="005B41DA"/>
    <w:rsid w:val="005B4CD9"/>
    <w:rsid w:val="005B4E8B"/>
    <w:rsid w:val="005B5D15"/>
    <w:rsid w:val="005B686F"/>
    <w:rsid w:val="005C08E4"/>
    <w:rsid w:val="005C2A3B"/>
    <w:rsid w:val="005C5BA9"/>
    <w:rsid w:val="005C642E"/>
    <w:rsid w:val="005C71A4"/>
    <w:rsid w:val="005C72F1"/>
    <w:rsid w:val="005D0231"/>
    <w:rsid w:val="005D08B7"/>
    <w:rsid w:val="005D126A"/>
    <w:rsid w:val="005D1495"/>
    <w:rsid w:val="005D21C1"/>
    <w:rsid w:val="005D22A5"/>
    <w:rsid w:val="005D2686"/>
    <w:rsid w:val="005D2E31"/>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5E6B"/>
    <w:rsid w:val="006074CB"/>
    <w:rsid w:val="006108C4"/>
    <w:rsid w:val="0061222D"/>
    <w:rsid w:val="006126CA"/>
    <w:rsid w:val="00612C90"/>
    <w:rsid w:val="00613328"/>
    <w:rsid w:val="0061398A"/>
    <w:rsid w:val="00615338"/>
    <w:rsid w:val="0061755E"/>
    <w:rsid w:val="00620AF0"/>
    <w:rsid w:val="006213CC"/>
    <w:rsid w:val="00624E93"/>
    <w:rsid w:val="00626612"/>
    <w:rsid w:val="00626AC3"/>
    <w:rsid w:val="00630339"/>
    <w:rsid w:val="00630760"/>
    <w:rsid w:val="0063189B"/>
    <w:rsid w:val="00631FFC"/>
    <w:rsid w:val="00632CEA"/>
    <w:rsid w:val="0063518A"/>
    <w:rsid w:val="00636341"/>
    <w:rsid w:val="00640C99"/>
    <w:rsid w:val="006414C6"/>
    <w:rsid w:val="0064380F"/>
    <w:rsid w:val="006440B6"/>
    <w:rsid w:val="00645116"/>
    <w:rsid w:val="0064659C"/>
    <w:rsid w:val="00646B0C"/>
    <w:rsid w:val="006476C0"/>
    <w:rsid w:val="0065137B"/>
    <w:rsid w:val="00652412"/>
    <w:rsid w:val="00653D06"/>
    <w:rsid w:val="00653F98"/>
    <w:rsid w:val="006547CF"/>
    <w:rsid w:val="00657A74"/>
    <w:rsid w:val="00661A5E"/>
    <w:rsid w:val="0066255B"/>
    <w:rsid w:val="00662F40"/>
    <w:rsid w:val="00664F04"/>
    <w:rsid w:val="00665FFD"/>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902AD"/>
    <w:rsid w:val="00691B49"/>
    <w:rsid w:val="006920DF"/>
    <w:rsid w:val="00693D5E"/>
    <w:rsid w:val="0069418B"/>
    <w:rsid w:val="006946C1"/>
    <w:rsid w:val="00696A9F"/>
    <w:rsid w:val="006A0E78"/>
    <w:rsid w:val="006A303C"/>
    <w:rsid w:val="006A3312"/>
    <w:rsid w:val="006A480A"/>
    <w:rsid w:val="006A5971"/>
    <w:rsid w:val="006A670F"/>
    <w:rsid w:val="006A675F"/>
    <w:rsid w:val="006A7173"/>
    <w:rsid w:val="006A7314"/>
    <w:rsid w:val="006B0636"/>
    <w:rsid w:val="006B26AD"/>
    <w:rsid w:val="006B2CD3"/>
    <w:rsid w:val="006B3800"/>
    <w:rsid w:val="006B3984"/>
    <w:rsid w:val="006B72E8"/>
    <w:rsid w:val="006B7BE2"/>
    <w:rsid w:val="006B7DE7"/>
    <w:rsid w:val="006C02BC"/>
    <w:rsid w:val="006C294A"/>
    <w:rsid w:val="006C2A5A"/>
    <w:rsid w:val="006C546F"/>
    <w:rsid w:val="006C596A"/>
    <w:rsid w:val="006D2096"/>
    <w:rsid w:val="006D4ACF"/>
    <w:rsid w:val="006D60AF"/>
    <w:rsid w:val="006E0AC6"/>
    <w:rsid w:val="006E1657"/>
    <w:rsid w:val="006E17EA"/>
    <w:rsid w:val="006E280D"/>
    <w:rsid w:val="006E32D4"/>
    <w:rsid w:val="006E66B3"/>
    <w:rsid w:val="006F249F"/>
    <w:rsid w:val="006F3D20"/>
    <w:rsid w:val="006F4F72"/>
    <w:rsid w:val="006F70E5"/>
    <w:rsid w:val="006F7563"/>
    <w:rsid w:val="00700677"/>
    <w:rsid w:val="00700C39"/>
    <w:rsid w:val="0071160A"/>
    <w:rsid w:val="007116A3"/>
    <w:rsid w:val="00711A3B"/>
    <w:rsid w:val="00713709"/>
    <w:rsid w:val="00714231"/>
    <w:rsid w:val="007157EE"/>
    <w:rsid w:val="00715A20"/>
    <w:rsid w:val="00716154"/>
    <w:rsid w:val="00716D01"/>
    <w:rsid w:val="00717709"/>
    <w:rsid w:val="0071775A"/>
    <w:rsid w:val="00720CB8"/>
    <w:rsid w:val="00721ACE"/>
    <w:rsid w:val="00721D54"/>
    <w:rsid w:val="007239FE"/>
    <w:rsid w:val="007261E3"/>
    <w:rsid w:val="0072661D"/>
    <w:rsid w:val="00726D39"/>
    <w:rsid w:val="00726EC6"/>
    <w:rsid w:val="0072701F"/>
    <w:rsid w:val="00727EA4"/>
    <w:rsid w:val="00727FE4"/>
    <w:rsid w:val="0073228C"/>
    <w:rsid w:val="0073599C"/>
    <w:rsid w:val="00735D43"/>
    <w:rsid w:val="00736910"/>
    <w:rsid w:val="00740F0F"/>
    <w:rsid w:val="00741096"/>
    <w:rsid w:val="00745816"/>
    <w:rsid w:val="00745C16"/>
    <w:rsid w:val="00745F76"/>
    <w:rsid w:val="00746BFC"/>
    <w:rsid w:val="00746C74"/>
    <w:rsid w:val="00747ABF"/>
    <w:rsid w:val="00747F50"/>
    <w:rsid w:val="00750023"/>
    <w:rsid w:val="00751FD2"/>
    <w:rsid w:val="00754118"/>
    <w:rsid w:val="00754769"/>
    <w:rsid w:val="00755A09"/>
    <w:rsid w:val="00755DA8"/>
    <w:rsid w:val="0075674B"/>
    <w:rsid w:val="0076135E"/>
    <w:rsid w:val="0076199A"/>
    <w:rsid w:val="00762561"/>
    <w:rsid w:val="00763C66"/>
    <w:rsid w:val="0076421E"/>
    <w:rsid w:val="00764931"/>
    <w:rsid w:val="00766C50"/>
    <w:rsid w:val="007671E5"/>
    <w:rsid w:val="00767E40"/>
    <w:rsid w:val="007718B6"/>
    <w:rsid w:val="00772914"/>
    <w:rsid w:val="00773416"/>
    <w:rsid w:val="00774203"/>
    <w:rsid w:val="007762C0"/>
    <w:rsid w:val="00780118"/>
    <w:rsid w:val="0078170B"/>
    <w:rsid w:val="0078170D"/>
    <w:rsid w:val="00781A74"/>
    <w:rsid w:val="00782463"/>
    <w:rsid w:val="0078259E"/>
    <w:rsid w:val="00783E8F"/>
    <w:rsid w:val="007901F1"/>
    <w:rsid w:val="00791058"/>
    <w:rsid w:val="00791C05"/>
    <w:rsid w:val="0079433A"/>
    <w:rsid w:val="007958B2"/>
    <w:rsid w:val="00796CC2"/>
    <w:rsid w:val="00797392"/>
    <w:rsid w:val="007A00AD"/>
    <w:rsid w:val="007A4A5F"/>
    <w:rsid w:val="007A59FA"/>
    <w:rsid w:val="007A5E35"/>
    <w:rsid w:val="007A5E96"/>
    <w:rsid w:val="007A609B"/>
    <w:rsid w:val="007A65C0"/>
    <w:rsid w:val="007A7985"/>
    <w:rsid w:val="007B0614"/>
    <w:rsid w:val="007B23C7"/>
    <w:rsid w:val="007B2447"/>
    <w:rsid w:val="007B3603"/>
    <w:rsid w:val="007B6CF1"/>
    <w:rsid w:val="007B7CAA"/>
    <w:rsid w:val="007C0967"/>
    <w:rsid w:val="007C12CE"/>
    <w:rsid w:val="007C1907"/>
    <w:rsid w:val="007C2B63"/>
    <w:rsid w:val="007C4B2C"/>
    <w:rsid w:val="007C5521"/>
    <w:rsid w:val="007C6590"/>
    <w:rsid w:val="007C669D"/>
    <w:rsid w:val="007C69B7"/>
    <w:rsid w:val="007C6EF4"/>
    <w:rsid w:val="007C7145"/>
    <w:rsid w:val="007C79BD"/>
    <w:rsid w:val="007D16E4"/>
    <w:rsid w:val="007D1CC1"/>
    <w:rsid w:val="007D36A4"/>
    <w:rsid w:val="007D6124"/>
    <w:rsid w:val="007D63AD"/>
    <w:rsid w:val="007D6612"/>
    <w:rsid w:val="007E1814"/>
    <w:rsid w:val="007E38B2"/>
    <w:rsid w:val="007E543E"/>
    <w:rsid w:val="007E6937"/>
    <w:rsid w:val="007E73A0"/>
    <w:rsid w:val="007F0CA1"/>
    <w:rsid w:val="007F118D"/>
    <w:rsid w:val="007F1AF4"/>
    <w:rsid w:val="007F1FDC"/>
    <w:rsid w:val="007F2629"/>
    <w:rsid w:val="007F307D"/>
    <w:rsid w:val="007F3A83"/>
    <w:rsid w:val="007F5631"/>
    <w:rsid w:val="007F5F9F"/>
    <w:rsid w:val="007F6246"/>
    <w:rsid w:val="007F745E"/>
    <w:rsid w:val="007F7578"/>
    <w:rsid w:val="00801306"/>
    <w:rsid w:val="00801A8A"/>
    <w:rsid w:val="00802696"/>
    <w:rsid w:val="008037B0"/>
    <w:rsid w:val="008038B4"/>
    <w:rsid w:val="008050AC"/>
    <w:rsid w:val="008051C3"/>
    <w:rsid w:val="00806826"/>
    <w:rsid w:val="008073D2"/>
    <w:rsid w:val="00807B6C"/>
    <w:rsid w:val="00810309"/>
    <w:rsid w:val="008114DA"/>
    <w:rsid w:val="00812CD6"/>
    <w:rsid w:val="00815F77"/>
    <w:rsid w:val="008169B3"/>
    <w:rsid w:val="0082041B"/>
    <w:rsid w:val="00821901"/>
    <w:rsid w:val="00822126"/>
    <w:rsid w:val="0082291D"/>
    <w:rsid w:val="00823A01"/>
    <w:rsid w:val="0082407F"/>
    <w:rsid w:val="008244D4"/>
    <w:rsid w:val="0082499D"/>
    <w:rsid w:val="00825255"/>
    <w:rsid w:val="00825626"/>
    <w:rsid w:val="00826F87"/>
    <w:rsid w:val="00827FAF"/>
    <w:rsid w:val="00831437"/>
    <w:rsid w:val="00831556"/>
    <w:rsid w:val="0083413F"/>
    <w:rsid w:val="00835C52"/>
    <w:rsid w:val="00836038"/>
    <w:rsid w:val="00836AC5"/>
    <w:rsid w:val="00840516"/>
    <w:rsid w:val="008435D7"/>
    <w:rsid w:val="00844479"/>
    <w:rsid w:val="00846075"/>
    <w:rsid w:val="00847BE6"/>
    <w:rsid w:val="008517B9"/>
    <w:rsid w:val="00851A2E"/>
    <w:rsid w:val="0085695A"/>
    <w:rsid w:val="00856B48"/>
    <w:rsid w:val="008570A2"/>
    <w:rsid w:val="00857213"/>
    <w:rsid w:val="00857E4E"/>
    <w:rsid w:val="0086069E"/>
    <w:rsid w:val="00860CCE"/>
    <w:rsid w:val="00861068"/>
    <w:rsid w:val="00862368"/>
    <w:rsid w:val="00862892"/>
    <w:rsid w:val="008639FA"/>
    <w:rsid w:val="0086609A"/>
    <w:rsid w:val="00866A63"/>
    <w:rsid w:val="00866B6B"/>
    <w:rsid w:val="00870CED"/>
    <w:rsid w:val="00871D78"/>
    <w:rsid w:val="00871EC4"/>
    <w:rsid w:val="0087209F"/>
    <w:rsid w:val="00873260"/>
    <w:rsid w:val="00874C59"/>
    <w:rsid w:val="00874F3E"/>
    <w:rsid w:val="0087762A"/>
    <w:rsid w:val="00877C39"/>
    <w:rsid w:val="008804B2"/>
    <w:rsid w:val="008817DD"/>
    <w:rsid w:val="008825CA"/>
    <w:rsid w:val="00882D76"/>
    <w:rsid w:val="00883584"/>
    <w:rsid w:val="00884562"/>
    <w:rsid w:val="008852F2"/>
    <w:rsid w:val="00886A2B"/>
    <w:rsid w:val="00886ABD"/>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7C1"/>
    <w:rsid w:val="008A4985"/>
    <w:rsid w:val="008A69A3"/>
    <w:rsid w:val="008A7334"/>
    <w:rsid w:val="008B169E"/>
    <w:rsid w:val="008B3B5D"/>
    <w:rsid w:val="008B5D42"/>
    <w:rsid w:val="008B6DD2"/>
    <w:rsid w:val="008B7186"/>
    <w:rsid w:val="008B741A"/>
    <w:rsid w:val="008B7F98"/>
    <w:rsid w:val="008C0009"/>
    <w:rsid w:val="008C0672"/>
    <w:rsid w:val="008C2D26"/>
    <w:rsid w:val="008C3379"/>
    <w:rsid w:val="008C33CA"/>
    <w:rsid w:val="008C56B1"/>
    <w:rsid w:val="008C77DE"/>
    <w:rsid w:val="008C7CAB"/>
    <w:rsid w:val="008D1636"/>
    <w:rsid w:val="008D1A67"/>
    <w:rsid w:val="008D249E"/>
    <w:rsid w:val="008D2690"/>
    <w:rsid w:val="008D2944"/>
    <w:rsid w:val="008D2BAC"/>
    <w:rsid w:val="008D2FF0"/>
    <w:rsid w:val="008D3308"/>
    <w:rsid w:val="008D39FD"/>
    <w:rsid w:val="008D421E"/>
    <w:rsid w:val="008D453D"/>
    <w:rsid w:val="008D5837"/>
    <w:rsid w:val="008D5E7C"/>
    <w:rsid w:val="008D6257"/>
    <w:rsid w:val="008D6677"/>
    <w:rsid w:val="008E0EC7"/>
    <w:rsid w:val="008E4CF8"/>
    <w:rsid w:val="008E52C9"/>
    <w:rsid w:val="008F01B7"/>
    <w:rsid w:val="008F0919"/>
    <w:rsid w:val="008F243D"/>
    <w:rsid w:val="008F4937"/>
    <w:rsid w:val="008F7468"/>
    <w:rsid w:val="008F7FD3"/>
    <w:rsid w:val="00900332"/>
    <w:rsid w:val="0090084C"/>
    <w:rsid w:val="0090211B"/>
    <w:rsid w:val="0090364D"/>
    <w:rsid w:val="00907280"/>
    <w:rsid w:val="009075FD"/>
    <w:rsid w:val="00907B28"/>
    <w:rsid w:val="00907C6F"/>
    <w:rsid w:val="00910B9C"/>
    <w:rsid w:val="00910CEE"/>
    <w:rsid w:val="00917094"/>
    <w:rsid w:val="00917EFB"/>
    <w:rsid w:val="00920729"/>
    <w:rsid w:val="009207CA"/>
    <w:rsid w:val="009208B9"/>
    <w:rsid w:val="00921824"/>
    <w:rsid w:val="009239D8"/>
    <w:rsid w:val="00923DAB"/>
    <w:rsid w:val="0092577D"/>
    <w:rsid w:val="00926187"/>
    <w:rsid w:val="00927560"/>
    <w:rsid w:val="0092778B"/>
    <w:rsid w:val="009300FF"/>
    <w:rsid w:val="009320DA"/>
    <w:rsid w:val="009326BF"/>
    <w:rsid w:val="00932FAC"/>
    <w:rsid w:val="009349B4"/>
    <w:rsid w:val="00936EFB"/>
    <w:rsid w:val="00937376"/>
    <w:rsid w:val="009426F4"/>
    <w:rsid w:val="00942F73"/>
    <w:rsid w:val="00942F83"/>
    <w:rsid w:val="00943115"/>
    <w:rsid w:val="00944219"/>
    <w:rsid w:val="00944C38"/>
    <w:rsid w:val="00944CA7"/>
    <w:rsid w:val="00945918"/>
    <w:rsid w:val="00947575"/>
    <w:rsid w:val="00956CC6"/>
    <w:rsid w:val="00961E09"/>
    <w:rsid w:val="00962069"/>
    <w:rsid w:val="009649F0"/>
    <w:rsid w:val="00965D83"/>
    <w:rsid w:val="0096657F"/>
    <w:rsid w:val="0097049D"/>
    <w:rsid w:val="00972601"/>
    <w:rsid w:val="00972DCA"/>
    <w:rsid w:val="00972F44"/>
    <w:rsid w:val="00973128"/>
    <w:rsid w:val="00973EC5"/>
    <w:rsid w:val="00974960"/>
    <w:rsid w:val="009762E2"/>
    <w:rsid w:val="009764BD"/>
    <w:rsid w:val="00977C67"/>
    <w:rsid w:val="009804CF"/>
    <w:rsid w:val="00981FD9"/>
    <w:rsid w:val="0098211F"/>
    <w:rsid w:val="0098388A"/>
    <w:rsid w:val="0098435E"/>
    <w:rsid w:val="00984F93"/>
    <w:rsid w:val="009852A2"/>
    <w:rsid w:val="00986A1F"/>
    <w:rsid w:val="00987DFD"/>
    <w:rsid w:val="009914FC"/>
    <w:rsid w:val="00991F9C"/>
    <w:rsid w:val="00992616"/>
    <w:rsid w:val="00992E2B"/>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314B"/>
    <w:rsid w:val="009B328A"/>
    <w:rsid w:val="009B329F"/>
    <w:rsid w:val="009B4638"/>
    <w:rsid w:val="009B4A23"/>
    <w:rsid w:val="009B588A"/>
    <w:rsid w:val="009B5EB0"/>
    <w:rsid w:val="009B725C"/>
    <w:rsid w:val="009C139D"/>
    <w:rsid w:val="009C2702"/>
    <w:rsid w:val="009C27AC"/>
    <w:rsid w:val="009C288A"/>
    <w:rsid w:val="009C293D"/>
    <w:rsid w:val="009C2FD8"/>
    <w:rsid w:val="009C3A67"/>
    <w:rsid w:val="009C5D1D"/>
    <w:rsid w:val="009C6612"/>
    <w:rsid w:val="009C7761"/>
    <w:rsid w:val="009D230A"/>
    <w:rsid w:val="009D2BE1"/>
    <w:rsid w:val="009D40E3"/>
    <w:rsid w:val="009D5117"/>
    <w:rsid w:val="009D54AF"/>
    <w:rsid w:val="009D5B99"/>
    <w:rsid w:val="009E0496"/>
    <w:rsid w:val="009E0DD2"/>
    <w:rsid w:val="009E11D9"/>
    <w:rsid w:val="009E2BF7"/>
    <w:rsid w:val="009E33BF"/>
    <w:rsid w:val="009E70DA"/>
    <w:rsid w:val="009E742D"/>
    <w:rsid w:val="009E74B6"/>
    <w:rsid w:val="009F04D8"/>
    <w:rsid w:val="009F0CBD"/>
    <w:rsid w:val="009F13D8"/>
    <w:rsid w:val="009F2068"/>
    <w:rsid w:val="009F2125"/>
    <w:rsid w:val="009F2502"/>
    <w:rsid w:val="009F2A47"/>
    <w:rsid w:val="009F32AA"/>
    <w:rsid w:val="009F5168"/>
    <w:rsid w:val="009F56E8"/>
    <w:rsid w:val="009F6178"/>
    <w:rsid w:val="009F6FD8"/>
    <w:rsid w:val="00A010DA"/>
    <w:rsid w:val="00A01B8D"/>
    <w:rsid w:val="00A01E63"/>
    <w:rsid w:val="00A022E3"/>
    <w:rsid w:val="00A03317"/>
    <w:rsid w:val="00A03CD6"/>
    <w:rsid w:val="00A12BB4"/>
    <w:rsid w:val="00A13C94"/>
    <w:rsid w:val="00A16617"/>
    <w:rsid w:val="00A17246"/>
    <w:rsid w:val="00A17AF3"/>
    <w:rsid w:val="00A17B18"/>
    <w:rsid w:val="00A20435"/>
    <w:rsid w:val="00A218D1"/>
    <w:rsid w:val="00A221A0"/>
    <w:rsid w:val="00A24ECE"/>
    <w:rsid w:val="00A25E04"/>
    <w:rsid w:val="00A26DA4"/>
    <w:rsid w:val="00A270C8"/>
    <w:rsid w:val="00A30702"/>
    <w:rsid w:val="00A310A3"/>
    <w:rsid w:val="00A31ACA"/>
    <w:rsid w:val="00A33A8E"/>
    <w:rsid w:val="00A34410"/>
    <w:rsid w:val="00A35103"/>
    <w:rsid w:val="00A352BD"/>
    <w:rsid w:val="00A358A2"/>
    <w:rsid w:val="00A363CB"/>
    <w:rsid w:val="00A37101"/>
    <w:rsid w:val="00A401E6"/>
    <w:rsid w:val="00A40480"/>
    <w:rsid w:val="00A4438A"/>
    <w:rsid w:val="00A47312"/>
    <w:rsid w:val="00A47661"/>
    <w:rsid w:val="00A50538"/>
    <w:rsid w:val="00A50E3F"/>
    <w:rsid w:val="00A52775"/>
    <w:rsid w:val="00A52DCF"/>
    <w:rsid w:val="00A55BE7"/>
    <w:rsid w:val="00A55C02"/>
    <w:rsid w:val="00A55E0E"/>
    <w:rsid w:val="00A56075"/>
    <w:rsid w:val="00A61B68"/>
    <w:rsid w:val="00A63235"/>
    <w:rsid w:val="00A65730"/>
    <w:rsid w:val="00A65807"/>
    <w:rsid w:val="00A66CAB"/>
    <w:rsid w:val="00A673EB"/>
    <w:rsid w:val="00A674CE"/>
    <w:rsid w:val="00A67955"/>
    <w:rsid w:val="00A679AB"/>
    <w:rsid w:val="00A67E47"/>
    <w:rsid w:val="00A709AD"/>
    <w:rsid w:val="00A712B3"/>
    <w:rsid w:val="00A71811"/>
    <w:rsid w:val="00A72C51"/>
    <w:rsid w:val="00A72D4B"/>
    <w:rsid w:val="00A7310B"/>
    <w:rsid w:val="00A74300"/>
    <w:rsid w:val="00A76344"/>
    <w:rsid w:val="00A77338"/>
    <w:rsid w:val="00A779FD"/>
    <w:rsid w:val="00A81808"/>
    <w:rsid w:val="00A8297A"/>
    <w:rsid w:val="00A832FB"/>
    <w:rsid w:val="00A83747"/>
    <w:rsid w:val="00A839F5"/>
    <w:rsid w:val="00A84CFA"/>
    <w:rsid w:val="00A85AF6"/>
    <w:rsid w:val="00A862A9"/>
    <w:rsid w:val="00A870FB"/>
    <w:rsid w:val="00A8773F"/>
    <w:rsid w:val="00A90D3B"/>
    <w:rsid w:val="00A91BB8"/>
    <w:rsid w:val="00A96A27"/>
    <w:rsid w:val="00A97AF1"/>
    <w:rsid w:val="00A97B29"/>
    <w:rsid w:val="00AA212A"/>
    <w:rsid w:val="00AA220B"/>
    <w:rsid w:val="00AA4572"/>
    <w:rsid w:val="00AA4A7E"/>
    <w:rsid w:val="00AA593B"/>
    <w:rsid w:val="00AA6803"/>
    <w:rsid w:val="00AA6F7D"/>
    <w:rsid w:val="00AB0A7A"/>
    <w:rsid w:val="00AB1DAB"/>
    <w:rsid w:val="00AB2837"/>
    <w:rsid w:val="00AB31F3"/>
    <w:rsid w:val="00AB504B"/>
    <w:rsid w:val="00AB69F1"/>
    <w:rsid w:val="00AB7606"/>
    <w:rsid w:val="00AC07E7"/>
    <w:rsid w:val="00AC0B21"/>
    <w:rsid w:val="00AC1834"/>
    <w:rsid w:val="00AC203B"/>
    <w:rsid w:val="00AC2942"/>
    <w:rsid w:val="00AC549B"/>
    <w:rsid w:val="00AC658D"/>
    <w:rsid w:val="00AC6D54"/>
    <w:rsid w:val="00AC73EE"/>
    <w:rsid w:val="00AD042C"/>
    <w:rsid w:val="00AD1373"/>
    <w:rsid w:val="00AD22BC"/>
    <w:rsid w:val="00AD2962"/>
    <w:rsid w:val="00AD2B57"/>
    <w:rsid w:val="00AD2B80"/>
    <w:rsid w:val="00AD39CE"/>
    <w:rsid w:val="00AD3F25"/>
    <w:rsid w:val="00AD591B"/>
    <w:rsid w:val="00AD6B1D"/>
    <w:rsid w:val="00AE14E7"/>
    <w:rsid w:val="00AE38A7"/>
    <w:rsid w:val="00AE3CF5"/>
    <w:rsid w:val="00AE6511"/>
    <w:rsid w:val="00AE747D"/>
    <w:rsid w:val="00AF05C8"/>
    <w:rsid w:val="00AF0F80"/>
    <w:rsid w:val="00AF2A39"/>
    <w:rsid w:val="00AF3380"/>
    <w:rsid w:val="00AF49DA"/>
    <w:rsid w:val="00AF52CE"/>
    <w:rsid w:val="00AF7232"/>
    <w:rsid w:val="00AF7897"/>
    <w:rsid w:val="00AF7984"/>
    <w:rsid w:val="00B01841"/>
    <w:rsid w:val="00B01F8F"/>
    <w:rsid w:val="00B02649"/>
    <w:rsid w:val="00B04F2D"/>
    <w:rsid w:val="00B064AA"/>
    <w:rsid w:val="00B07A6B"/>
    <w:rsid w:val="00B07A77"/>
    <w:rsid w:val="00B10544"/>
    <w:rsid w:val="00B10BF0"/>
    <w:rsid w:val="00B126D9"/>
    <w:rsid w:val="00B157B4"/>
    <w:rsid w:val="00B1584E"/>
    <w:rsid w:val="00B16589"/>
    <w:rsid w:val="00B16EAC"/>
    <w:rsid w:val="00B175FE"/>
    <w:rsid w:val="00B2113A"/>
    <w:rsid w:val="00B2413D"/>
    <w:rsid w:val="00B253C5"/>
    <w:rsid w:val="00B27D57"/>
    <w:rsid w:val="00B30B96"/>
    <w:rsid w:val="00B32618"/>
    <w:rsid w:val="00B32F39"/>
    <w:rsid w:val="00B3313F"/>
    <w:rsid w:val="00B333B2"/>
    <w:rsid w:val="00B3546D"/>
    <w:rsid w:val="00B3569A"/>
    <w:rsid w:val="00B37AB0"/>
    <w:rsid w:val="00B37B28"/>
    <w:rsid w:val="00B40A3C"/>
    <w:rsid w:val="00B40FCB"/>
    <w:rsid w:val="00B4171A"/>
    <w:rsid w:val="00B41E8E"/>
    <w:rsid w:val="00B43320"/>
    <w:rsid w:val="00B43E55"/>
    <w:rsid w:val="00B45533"/>
    <w:rsid w:val="00B47D5A"/>
    <w:rsid w:val="00B50B31"/>
    <w:rsid w:val="00B52D37"/>
    <w:rsid w:val="00B54115"/>
    <w:rsid w:val="00B54828"/>
    <w:rsid w:val="00B550F4"/>
    <w:rsid w:val="00B56DE6"/>
    <w:rsid w:val="00B57B5A"/>
    <w:rsid w:val="00B65609"/>
    <w:rsid w:val="00B65C1C"/>
    <w:rsid w:val="00B65E03"/>
    <w:rsid w:val="00B66C31"/>
    <w:rsid w:val="00B67475"/>
    <w:rsid w:val="00B67CC6"/>
    <w:rsid w:val="00B707BB"/>
    <w:rsid w:val="00B71935"/>
    <w:rsid w:val="00B7365D"/>
    <w:rsid w:val="00B73741"/>
    <w:rsid w:val="00B749D7"/>
    <w:rsid w:val="00B750C8"/>
    <w:rsid w:val="00B7591D"/>
    <w:rsid w:val="00B76CA1"/>
    <w:rsid w:val="00B77664"/>
    <w:rsid w:val="00B77E2F"/>
    <w:rsid w:val="00B80257"/>
    <w:rsid w:val="00B8106A"/>
    <w:rsid w:val="00B826C4"/>
    <w:rsid w:val="00B84FF8"/>
    <w:rsid w:val="00B8548D"/>
    <w:rsid w:val="00B86446"/>
    <w:rsid w:val="00B86491"/>
    <w:rsid w:val="00B907AC"/>
    <w:rsid w:val="00B90B34"/>
    <w:rsid w:val="00B90EFD"/>
    <w:rsid w:val="00B92673"/>
    <w:rsid w:val="00B927D2"/>
    <w:rsid w:val="00B92879"/>
    <w:rsid w:val="00B93A29"/>
    <w:rsid w:val="00B941E9"/>
    <w:rsid w:val="00B94BE2"/>
    <w:rsid w:val="00B94C56"/>
    <w:rsid w:val="00B94ED9"/>
    <w:rsid w:val="00B95132"/>
    <w:rsid w:val="00B962FC"/>
    <w:rsid w:val="00B97B77"/>
    <w:rsid w:val="00B97BB6"/>
    <w:rsid w:val="00BA0FE8"/>
    <w:rsid w:val="00BA4411"/>
    <w:rsid w:val="00BA4BCA"/>
    <w:rsid w:val="00BA5506"/>
    <w:rsid w:val="00BA60B6"/>
    <w:rsid w:val="00BA73CE"/>
    <w:rsid w:val="00BA7E70"/>
    <w:rsid w:val="00BB014A"/>
    <w:rsid w:val="00BB21E5"/>
    <w:rsid w:val="00BB3972"/>
    <w:rsid w:val="00BB404E"/>
    <w:rsid w:val="00BB6999"/>
    <w:rsid w:val="00BB6E21"/>
    <w:rsid w:val="00BB6FBF"/>
    <w:rsid w:val="00BC0202"/>
    <w:rsid w:val="00BC09EE"/>
    <w:rsid w:val="00BC0FBA"/>
    <w:rsid w:val="00BC5495"/>
    <w:rsid w:val="00BC5750"/>
    <w:rsid w:val="00BC580E"/>
    <w:rsid w:val="00BC6E00"/>
    <w:rsid w:val="00BD1306"/>
    <w:rsid w:val="00BD23BA"/>
    <w:rsid w:val="00BD2B64"/>
    <w:rsid w:val="00BD41DE"/>
    <w:rsid w:val="00BD447B"/>
    <w:rsid w:val="00BD4535"/>
    <w:rsid w:val="00BD636C"/>
    <w:rsid w:val="00BE1863"/>
    <w:rsid w:val="00BE36E9"/>
    <w:rsid w:val="00BE5856"/>
    <w:rsid w:val="00BE689C"/>
    <w:rsid w:val="00BE706B"/>
    <w:rsid w:val="00BE757F"/>
    <w:rsid w:val="00BF06EC"/>
    <w:rsid w:val="00BF3481"/>
    <w:rsid w:val="00BF412E"/>
    <w:rsid w:val="00BF4D35"/>
    <w:rsid w:val="00BF7C85"/>
    <w:rsid w:val="00C0081D"/>
    <w:rsid w:val="00C03A83"/>
    <w:rsid w:val="00C049D4"/>
    <w:rsid w:val="00C04DD0"/>
    <w:rsid w:val="00C05E21"/>
    <w:rsid w:val="00C060DC"/>
    <w:rsid w:val="00C10156"/>
    <w:rsid w:val="00C103D6"/>
    <w:rsid w:val="00C10975"/>
    <w:rsid w:val="00C10F9F"/>
    <w:rsid w:val="00C13575"/>
    <w:rsid w:val="00C13A63"/>
    <w:rsid w:val="00C21779"/>
    <w:rsid w:val="00C23726"/>
    <w:rsid w:val="00C23997"/>
    <w:rsid w:val="00C23C5B"/>
    <w:rsid w:val="00C25823"/>
    <w:rsid w:val="00C26B6D"/>
    <w:rsid w:val="00C26DE2"/>
    <w:rsid w:val="00C27F7B"/>
    <w:rsid w:val="00C3083F"/>
    <w:rsid w:val="00C31821"/>
    <w:rsid w:val="00C3341C"/>
    <w:rsid w:val="00C341C3"/>
    <w:rsid w:val="00C35274"/>
    <w:rsid w:val="00C4128C"/>
    <w:rsid w:val="00C41704"/>
    <w:rsid w:val="00C45104"/>
    <w:rsid w:val="00C4548A"/>
    <w:rsid w:val="00C46327"/>
    <w:rsid w:val="00C46F34"/>
    <w:rsid w:val="00C5113E"/>
    <w:rsid w:val="00C519C5"/>
    <w:rsid w:val="00C51A7F"/>
    <w:rsid w:val="00C526A4"/>
    <w:rsid w:val="00C52841"/>
    <w:rsid w:val="00C5391E"/>
    <w:rsid w:val="00C5450C"/>
    <w:rsid w:val="00C55A01"/>
    <w:rsid w:val="00C56148"/>
    <w:rsid w:val="00C569B9"/>
    <w:rsid w:val="00C56D9E"/>
    <w:rsid w:val="00C5738B"/>
    <w:rsid w:val="00C579A9"/>
    <w:rsid w:val="00C60027"/>
    <w:rsid w:val="00C611FC"/>
    <w:rsid w:val="00C61E1D"/>
    <w:rsid w:val="00C62A3A"/>
    <w:rsid w:val="00C644B4"/>
    <w:rsid w:val="00C648EF"/>
    <w:rsid w:val="00C65459"/>
    <w:rsid w:val="00C65A59"/>
    <w:rsid w:val="00C66AAA"/>
    <w:rsid w:val="00C66B83"/>
    <w:rsid w:val="00C722A6"/>
    <w:rsid w:val="00C73354"/>
    <w:rsid w:val="00C754D3"/>
    <w:rsid w:val="00C757F2"/>
    <w:rsid w:val="00C763F0"/>
    <w:rsid w:val="00C773EE"/>
    <w:rsid w:val="00C8006F"/>
    <w:rsid w:val="00C8259D"/>
    <w:rsid w:val="00C82E4C"/>
    <w:rsid w:val="00C836E4"/>
    <w:rsid w:val="00C85096"/>
    <w:rsid w:val="00C855FC"/>
    <w:rsid w:val="00C85C89"/>
    <w:rsid w:val="00C86406"/>
    <w:rsid w:val="00C91144"/>
    <w:rsid w:val="00C91282"/>
    <w:rsid w:val="00C9344A"/>
    <w:rsid w:val="00C93932"/>
    <w:rsid w:val="00C947CE"/>
    <w:rsid w:val="00C94D37"/>
    <w:rsid w:val="00C950CE"/>
    <w:rsid w:val="00C953A3"/>
    <w:rsid w:val="00C96DD6"/>
    <w:rsid w:val="00C97668"/>
    <w:rsid w:val="00CA0132"/>
    <w:rsid w:val="00CA059C"/>
    <w:rsid w:val="00CA20CF"/>
    <w:rsid w:val="00CA6728"/>
    <w:rsid w:val="00CA6BB1"/>
    <w:rsid w:val="00CB055D"/>
    <w:rsid w:val="00CB1D0A"/>
    <w:rsid w:val="00CB4338"/>
    <w:rsid w:val="00CB4ECC"/>
    <w:rsid w:val="00CB61EC"/>
    <w:rsid w:val="00CC0A84"/>
    <w:rsid w:val="00CC1D4D"/>
    <w:rsid w:val="00CC3712"/>
    <w:rsid w:val="00CC39F6"/>
    <w:rsid w:val="00CC64E3"/>
    <w:rsid w:val="00CC6A9C"/>
    <w:rsid w:val="00CC7454"/>
    <w:rsid w:val="00CC7A33"/>
    <w:rsid w:val="00CD011A"/>
    <w:rsid w:val="00CD01BA"/>
    <w:rsid w:val="00CD276D"/>
    <w:rsid w:val="00CD3DE2"/>
    <w:rsid w:val="00CD5B71"/>
    <w:rsid w:val="00CD5FAC"/>
    <w:rsid w:val="00CD676F"/>
    <w:rsid w:val="00CE0E13"/>
    <w:rsid w:val="00CE17A7"/>
    <w:rsid w:val="00CE26FB"/>
    <w:rsid w:val="00CE41D8"/>
    <w:rsid w:val="00CE541A"/>
    <w:rsid w:val="00CE587A"/>
    <w:rsid w:val="00CE5AAD"/>
    <w:rsid w:val="00CE6D2D"/>
    <w:rsid w:val="00CF1F37"/>
    <w:rsid w:val="00CF203E"/>
    <w:rsid w:val="00CF4A99"/>
    <w:rsid w:val="00D017A4"/>
    <w:rsid w:val="00D01CFA"/>
    <w:rsid w:val="00D02DB6"/>
    <w:rsid w:val="00D04C71"/>
    <w:rsid w:val="00D05019"/>
    <w:rsid w:val="00D1211F"/>
    <w:rsid w:val="00D130C7"/>
    <w:rsid w:val="00D15113"/>
    <w:rsid w:val="00D16866"/>
    <w:rsid w:val="00D1743E"/>
    <w:rsid w:val="00D202F0"/>
    <w:rsid w:val="00D206CC"/>
    <w:rsid w:val="00D2150D"/>
    <w:rsid w:val="00D24C72"/>
    <w:rsid w:val="00D24F1E"/>
    <w:rsid w:val="00D25461"/>
    <w:rsid w:val="00D256D9"/>
    <w:rsid w:val="00D25DDB"/>
    <w:rsid w:val="00D26DC7"/>
    <w:rsid w:val="00D27D70"/>
    <w:rsid w:val="00D31EEC"/>
    <w:rsid w:val="00D3254B"/>
    <w:rsid w:val="00D34C0C"/>
    <w:rsid w:val="00D4114A"/>
    <w:rsid w:val="00D417FF"/>
    <w:rsid w:val="00D43203"/>
    <w:rsid w:val="00D443B8"/>
    <w:rsid w:val="00D44AE1"/>
    <w:rsid w:val="00D47093"/>
    <w:rsid w:val="00D50DE2"/>
    <w:rsid w:val="00D51678"/>
    <w:rsid w:val="00D51752"/>
    <w:rsid w:val="00D5206C"/>
    <w:rsid w:val="00D53420"/>
    <w:rsid w:val="00D53437"/>
    <w:rsid w:val="00D53E4A"/>
    <w:rsid w:val="00D53FFE"/>
    <w:rsid w:val="00D55FC3"/>
    <w:rsid w:val="00D5697A"/>
    <w:rsid w:val="00D60A61"/>
    <w:rsid w:val="00D6261C"/>
    <w:rsid w:val="00D64511"/>
    <w:rsid w:val="00D67003"/>
    <w:rsid w:val="00D673FB"/>
    <w:rsid w:val="00D7025A"/>
    <w:rsid w:val="00D709EE"/>
    <w:rsid w:val="00D71CCA"/>
    <w:rsid w:val="00D72B40"/>
    <w:rsid w:val="00D75003"/>
    <w:rsid w:val="00D750F2"/>
    <w:rsid w:val="00D751D1"/>
    <w:rsid w:val="00D76F0C"/>
    <w:rsid w:val="00D7723C"/>
    <w:rsid w:val="00D82263"/>
    <w:rsid w:val="00D82948"/>
    <w:rsid w:val="00D82C43"/>
    <w:rsid w:val="00D83C2E"/>
    <w:rsid w:val="00D83E6C"/>
    <w:rsid w:val="00D871DB"/>
    <w:rsid w:val="00D90C4D"/>
    <w:rsid w:val="00D9278D"/>
    <w:rsid w:val="00D94824"/>
    <w:rsid w:val="00D95115"/>
    <w:rsid w:val="00D964E2"/>
    <w:rsid w:val="00DA09AE"/>
    <w:rsid w:val="00DA25E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44A3"/>
    <w:rsid w:val="00DC5172"/>
    <w:rsid w:val="00DD15EA"/>
    <w:rsid w:val="00DD1FDF"/>
    <w:rsid w:val="00DD254B"/>
    <w:rsid w:val="00DD2933"/>
    <w:rsid w:val="00DD5545"/>
    <w:rsid w:val="00DD6564"/>
    <w:rsid w:val="00DE0DAB"/>
    <w:rsid w:val="00DE17B0"/>
    <w:rsid w:val="00DE347A"/>
    <w:rsid w:val="00DE3731"/>
    <w:rsid w:val="00DE4AD2"/>
    <w:rsid w:val="00DE5F15"/>
    <w:rsid w:val="00DF1A0F"/>
    <w:rsid w:val="00DF1F65"/>
    <w:rsid w:val="00DF1FB0"/>
    <w:rsid w:val="00DF22E6"/>
    <w:rsid w:val="00DF29A7"/>
    <w:rsid w:val="00DF5E42"/>
    <w:rsid w:val="00DF68E1"/>
    <w:rsid w:val="00DF6B73"/>
    <w:rsid w:val="00DF6EBD"/>
    <w:rsid w:val="00E01D29"/>
    <w:rsid w:val="00E038D4"/>
    <w:rsid w:val="00E04ED1"/>
    <w:rsid w:val="00E050D1"/>
    <w:rsid w:val="00E05995"/>
    <w:rsid w:val="00E05B01"/>
    <w:rsid w:val="00E061C3"/>
    <w:rsid w:val="00E11CCE"/>
    <w:rsid w:val="00E123A4"/>
    <w:rsid w:val="00E12B33"/>
    <w:rsid w:val="00E136C0"/>
    <w:rsid w:val="00E1443B"/>
    <w:rsid w:val="00E15313"/>
    <w:rsid w:val="00E15CF7"/>
    <w:rsid w:val="00E20225"/>
    <w:rsid w:val="00E2185C"/>
    <w:rsid w:val="00E223EC"/>
    <w:rsid w:val="00E2260B"/>
    <w:rsid w:val="00E23479"/>
    <w:rsid w:val="00E269F3"/>
    <w:rsid w:val="00E26BDB"/>
    <w:rsid w:val="00E3347D"/>
    <w:rsid w:val="00E37E81"/>
    <w:rsid w:val="00E44D54"/>
    <w:rsid w:val="00E45029"/>
    <w:rsid w:val="00E46862"/>
    <w:rsid w:val="00E46A1C"/>
    <w:rsid w:val="00E4764A"/>
    <w:rsid w:val="00E476B6"/>
    <w:rsid w:val="00E50C6F"/>
    <w:rsid w:val="00E5674D"/>
    <w:rsid w:val="00E56F77"/>
    <w:rsid w:val="00E571E6"/>
    <w:rsid w:val="00E57F0D"/>
    <w:rsid w:val="00E60947"/>
    <w:rsid w:val="00E6178A"/>
    <w:rsid w:val="00E61878"/>
    <w:rsid w:val="00E627D5"/>
    <w:rsid w:val="00E62D8E"/>
    <w:rsid w:val="00E6344E"/>
    <w:rsid w:val="00E636AA"/>
    <w:rsid w:val="00E6379D"/>
    <w:rsid w:val="00E645F7"/>
    <w:rsid w:val="00E7186C"/>
    <w:rsid w:val="00E71C8F"/>
    <w:rsid w:val="00E71DFD"/>
    <w:rsid w:val="00E72D93"/>
    <w:rsid w:val="00E72FA0"/>
    <w:rsid w:val="00E765EF"/>
    <w:rsid w:val="00E80FD7"/>
    <w:rsid w:val="00E824D9"/>
    <w:rsid w:val="00E84778"/>
    <w:rsid w:val="00E85592"/>
    <w:rsid w:val="00E862E1"/>
    <w:rsid w:val="00E8660F"/>
    <w:rsid w:val="00E8779B"/>
    <w:rsid w:val="00E8784E"/>
    <w:rsid w:val="00E90422"/>
    <w:rsid w:val="00E93765"/>
    <w:rsid w:val="00E93F06"/>
    <w:rsid w:val="00E941EB"/>
    <w:rsid w:val="00E9521B"/>
    <w:rsid w:val="00E95512"/>
    <w:rsid w:val="00E95E22"/>
    <w:rsid w:val="00E964DB"/>
    <w:rsid w:val="00EA02C5"/>
    <w:rsid w:val="00EA079F"/>
    <w:rsid w:val="00EA13CC"/>
    <w:rsid w:val="00EA2FA6"/>
    <w:rsid w:val="00EA35CA"/>
    <w:rsid w:val="00EA3BC9"/>
    <w:rsid w:val="00EB042F"/>
    <w:rsid w:val="00EB15B8"/>
    <w:rsid w:val="00EB351C"/>
    <w:rsid w:val="00EB587A"/>
    <w:rsid w:val="00EB5DC4"/>
    <w:rsid w:val="00EB7ECE"/>
    <w:rsid w:val="00EC0384"/>
    <w:rsid w:val="00EC0733"/>
    <w:rsid w:val="00EC1CC8"/>
    <w:rsid w:val="00EC1E55"/>
    <w:rsid w:val="00EC2341"/>
    <w:rsid w:val="00EC452F"/>
    <w:rsid w:val="00EC4858"/>
    <w:rsid w:val="00EC5909"/>
    <w:rsid w:val="00EC7A22"/>
    <w:rsid w:val="00ED3AE2"/>
    <w:rsid w:val="00ED4D7B"/>
    <w:rsid w:val="00ED57CE"/>
    <w:rsid w:val="00ED5E10"/>
    <w:rsid w:val="00ED7784"/>
    <w:rsid w:val="00ED7CFE"/>
    <w:rsid w:val="00ED7E45"/>
    <w:rsid w:val="00EE1DEC"/>
    <w:rsid w:val="00EE2857"/>
    <w:rsid w:val="00EE2D85"/>
    <w:rsid w:val="00EE3C95"/>
    <w:rsid w:val="00EE4667"/>
    <w:rsid w:val="00EE4EC5"/>
    <w:rsid w:val="00EE6C45"/>
    <w:rsid w:val="00EF0E46"/>
    <w:rsid w:val="00EF0FCE"/>
    <w:rsid w:val="00EF12E7"/>
    <w:rsid w:val="00EF140E"/>
    <w:rsid w:val="00EF1FCA"/>
    <w:rsid w:val="00EF230B"/>
    <w:rsid w:val="00EF366F"/>
    <w:rsid w:val="00EF6736"/>
    <w:rsid w:val="00F00E20"/>
    <w:rsid w:val="00F0175E"/>
    <w:rsid w:val="00F01EDE"/>
    <w:rsid w:val="00F02902"/>
    <w:rsid w:val="00F02A16"/>
    <w:rsid w:val="00F04BF5"/>
    <w:rsid w:val="00F05A1D"/>
    <w:rsid w:val="00F06FCF"/>
    <w:rsid w:val="00F10D98"/>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72B6"/>
    <w:rsid w:val="00F31858"/>
    <w:rsid w:val="00F3325F"/>
    <w:rsid w:val="00F334A2"/>
    <w:rsid w:val="00F3552F"/>
    <w:rsid w:val="00F3643B"/>
    <w:rsid w:val="00F36465"/>
    <w:rsid w:val="00F40AF2"/>
    <w:rsid w:val="00F42331"/>
    <w:rsid w:val="00F4347B"/>
    <w:rsid w:val="00F44F8D"/>
    <w:rsid w:val="00F45316"/>
    <w:rsid w:val="00F47451"/>
    <w:rsid w:val="00F51817"/>
    <w:rsid w:val="00F51D23"/>
    <w:rsid w:val="00F5332E"/>
    <w:rsid w:val="00F53427"/>
    <w:rsid w:val="00F54011"/>
    <w:rsid w:val="00F541C3"/>
    <w:rsid w:val="00F54896"/>
    <w:rsid w:val="00F56153"/>
    <w:rsid w:val="00F57994"/>
    <w:rsid w:val="00F6033D"/>
    <w:rsid w:val="00F604C8"/>
    <w:rsid w:val="00F6236A"/>
    <w:rsid w:val="00F62D9B"/>
    <w:rsid w:val="00F63BF8"/>
    <w:rsid w:val="00F6508B"/>
    <w:rsid w:val="00F65DF9"/>
    <w:rsid w:val="00F66685"/>
    <w:rsid w:val="00F704EB"/>
    <w:rsid w:val="00F70AAB"/>
    <w:rsid w:val="00F73671"/>
    <w:rsid w:val="00F75537"/>
    <w:rsid w:val="00F76674"/>
    <w:rsid w:val="00F76FFB"/>
    <w:rsid w:val="00F774A3"/>
    <w:rsid w:val="00F81CCC"/>
    <w:rsid w:val="00F81CE3"/>
    <w:rsid w:val="00F8215C"/>
    <w:rsid w:val="00F840D8"/>
    <w:rsid w:val="00F84E8B"/>
    <w:rsid w:val="00F84FCE"/>
    <w:rsid w:val="00F85EE9"/>
    <w:rsid w:val="00F8624E"/>
    <w:rsid w:val="00F86CE9"/>
    <w:rsid w:val="00F91FDB"/>
    <w:rsid w:val="00F95DF3"/>
    <w:rsid w:val="00F96182"/>
    <w:rsid w:val="00F971D8"/>
    <w:rsid w:val="00FA01F8"/>
    <w:rsid w:val="00FA312A"/>
    <w:rsid w:val="00FA5730"/>
    <w:rsid w:val="00FA7855"/>
    <w:rsid w:val="00FB090E"/>
    <w:rsid w:val="00FB2FE0"/>
    <w:rsid w:val="00FB3BA1"/>
    <w:rsid w:val="00FB3D0E"/>
    <w:rsid w:val="00FB3F7D"/>
    <w:rsid w:val="00FB4062"/>
    <w:rsid w:val="00FB4F65"/>
    <w:rsid w:val="00FB52F9"/>
    <w:rsid w:val="00FB57F5"/>
    <w:rsid w:val="00FB666F"/>
    <w:rsid w:val="00FC137B"/>
    <w:rsid w:val="00FC1572"/>
    <w:rsid w:val="00FC23C2"/>
    <w:rsid w:val="00FC2732"/>
    <w:rsid w:val="00FC4554"/>
    <w:rsid w:val="00FC4673"/>
    <w:rsid w:val="00FC5709"/>
    <w:rsid w:val="00FC5BCE"/>
    <w:rsid w:val="00FC5F39"/>
    <w:rsid w:val="00FC63DB"/>
    <w:rsid w:val="00FD0431"/>
    <w:rsid w:val="00FD0EB5"/>
    <w:rsid w:val="00FD2D43"/>
    <w:rsid w:val="00FE05DE"/>
    <w:rsid w:val="00FE1F0F"/>
    <w:rsid w:val="00FE3915"/>
    <w:rsid w:val="00FE431E"/>
    <w:rsid w:val="00FE4B87"/>
    <w:rsid w:val="00FE599C"/>
    <w:rsid w:val="00FE5ACE"/>
    <w:rsid w:val="00FE5F5B"/>
    <w:rsid w:val="00FE7C06"/>
    <w:rsid w:val="00FF35CE"/>
    <w:rsid w:val="00FF37EF"/>
    <w:rsid w:val="00FF3DCA"/>
    <w:rsid w:val="00FF4E00"/>
    <w:rsid w:val="00FF5FCB"/>
    <w:rsid w:val="00FF7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7A365-E93E-48A5-8DD1-3DA78181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10640</TotalTime>
  <Pages>29</Pages>
  <Words>9243</Words>
  <Characters>52689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2003</cp:revision>
  <dcterms:created xsi:type="dcterms:W3CDTF">2012-03-20T15:45:00Z</dcterms:created>
  <dcterms:modified xsi:type="dcterms:W3CDTF">2012-04-18T14:03:00Z</dcterms:modified>
</cp:coreProperties>
</file>