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JS-58 Project name: velocity associated (VACF)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Velocity Autocorrelation Function (VACF)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