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FX-123 — Differential Electrochemical Mass Spectrometry (DEMS)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FX-123 Category: electrochemical and catalytic representations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Electro-polar system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Work / pair / Reference electrodes: 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Electrolyte and scope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Electrolyte: ____________ Level / Frequency range: 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Program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□CV □LSV □EIS □GCD □ Cycle stability □ In original connection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In situ electrochemical gas evolution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