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FX-45 — Liquid Chromatography–Mass Spectrometry (LC-MS)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FX-45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Quantified concentrations, MRM methods, mass control tables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