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FX-55 — Friction and Wear Testing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FX-55 Category: Physicality and Interface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Curve of friction coefficients, wear/loss rate, ruby (optional)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