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FX-87 — Constant Temperature and Humidity Testing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Project number: FX-87 Category: Thermal analysis, environment and process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>• 20-95%RH，20-85℃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