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项目编号：FX-96    项目名称：水质多指标统计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水质多指标统计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