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SAXS数据分析送样单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项目编号：FX-119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扫描范围/角度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起始：________  终止：________  步长：________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测试模式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□常规  □掠入射  □原位  □Rietveld/PDF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□物相  □晶格参数  □结晶度  □晶粒尺寸  □织构/取向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PDDF、Porod曲线、孔径、回转半径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