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导热系数送样单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项目编号：FX-56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室温-500℃温度点；主参考Hot Disk 200元/温度点；激光导热LFA参考250元/样。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