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TOC-TC-IC分析送样单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项目编号：FX-94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TOC/TC/IC浓度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