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0A5" w:rsidRPr="005063EF" w:rsidRDefault="0029129C" w:rsidP="005063EF">
      <w:pPr>
        <w:rPr>
          <w:b/>
          <w:color w:val="1F497D" w:themeColor="text2"/>
        </w:rPr>
      </w:pPr>
      <w:r w:rsidRPr="005063EF">
        <w:rPr>
          <w:b/>
          <w:color w:val="1F497D" w:themeColor="text2"/>
        </w:rPr>
        <w:t>Dayton Production: Engineering</w:t>
      </w:r>
      <w:r w:rsidR="00256607" w:rsidRPr="005063EF">
        <w:rPr>
          <w:b/>
          <w:color w:val="1F497D" w:themeColor="text2"/>
        </w:rPr>
        <w:t xml:space="preserve"> </w:t>
      </w:r>
      <w:r w:rsidRPr="005063EF">
        <w:rPr>
          <w:b/>
          <w:color w:val="1F497D" w:themeColor="text2"/>
        </w:rPr>
        <w:t xml:space="preserve">Village Logical Architecture </w:t>
      </w:r>
      <w:r w:rsidR="00256607" w:rsidRPr="005063EF">
        <w:rPr>
          <w:b/>
          <w:color w:val="1F497D" w:themeColor="text2"/>
        </w:rPr>
        <w:t>Diagram</w:t>
      </w:r>
      <w:r w:rsidRPr="005063EF">
        <w:rPr>
          <w:b/>
          <w:color w:val="1F497D" w:themeColor="text2"/>
        </w:rPr>
        <w:t>:</w:t>
      </w:r>
    </w:p>
    <w:p w:rsidR="002F0C95" w:rsidRDefault="00B12858" w:rsidP="008D44A6">
      <w:pPr>
        <w:pStyle w:val="BodyText"/>
        <w:spacing w:before="80"/>
        <w:jc w:val="both"/>
      </w:pPr>
      <w:r w:rsidRPr="00FC5C69">
        <w:t>To ensure your applications are always fast, secure, and available</w:t>
      </w:r>
      <w:r w:rsidR="00842469">
        <w:t>,</w:t>
      </w:r>
      <w:r w:rsidR="00A620A5" w:rsidRPr="00A620A5">
        <w:t xml:space="preserve"> the </w:t>
      </w:r>
      <w:r w:rsidR="00A620A5">
        <w:t>BIG-IP “Load Balancer</w:t>
      </w:r>
      <w:r w:rsidR="00A620A5" w:rsidRPr="00A620A5">
        <w:t xml:space="preserve">” is used, which means that the traffic is routed through </w:t>
      </w:r>
      <w:r w:rsidR="007B2E4F">
        <w:t>BIG-IP</w:t>
      </w:r>
      <w:r w:rsidR="006A42F0">
        <w:t xml:space="preserve"> Load Balancer</w:t>
      </w:r>
      <w:r w:rsidR="00A620A5" w:rsidRPr="00A620A5">
        <w:t xml:space="preserve">. </w:t>
      </w:r>
      <w:r w:rsidR="00A620A5" w:rsidRPr="008C0B8A">
        <w:t xml:space="preserve">Customers access </w:t>
      </w:r>
      <w:r w:rsidR="008C0B8A" w:rsidRPr="008C0B8A">
        <w:t>Engineering Village via http;</w:t>
      </w:r>
      <w:r w:rsidR="008C0B8A">
        <w:t xml:space="preserve"> </w:t>
      </w:r>
      <w:r w:rsidR="00A620A5" w:rsidRPr="008C0B8A">
        <w:t xml:space="preserve">encryption is handled by the </w:t>
      </w:r>
      <w:r w:rsidR="008C0B8A" w:rsidRPr="008C0B8A">
        <w:t>F5</w:t>
      </w:r>
      <w:r w:rsidR="008C0B8A">
        <w:t xml:space="preserve"> </w:t>
      </w:r>
      <w:r w:rsidR="00A620A5" w:rsidRPr="008C0B8A">
        <w:t>load balancer.</w:t>
      </w:r>
      <w:r w:rsidR="008C0B8A">
        <w:t xml:space="preserve"> </w:t>
      </w:r>
      <w:r w:rsidR="002F0C95" w:rsidRPr="002F0C95">
        <w:t>The load balancer handles users’ connections to Internet-facing virtual servers and transparently redirects them to redundant sets of internal application servers.</w:t>
      </w:r>
      <w:r w:rsidR="009C09BD">
        <w:t xml:space="preserve"> </w:t>
      </w:r>
      <w:r w:rsidR="008C0B8A">
        <w:t xml:space="preserve">EV </w:t>
      </w:r>
      <w:r w:rsidR="00A620A5" w:rsidRPr="008C0B8A">
        <w:t xml:space="preserve">sessions are stateful. </w:t>
      </w:r>
      <w:r w:rsidR="00974401">
        <w:t xml:space="preserve">The </w:t>
      </w:r>
      <w:r w:rsidR="00974401" w:rsidRPr="00974401">
        <w:t xml:space="preserve">State is preserved within a session through the use of cookies in the user’s web browser. </w:t>
      </w:r>
    </w:p>
    <w:p w:rsidR="00CE07D6" w:rsidRDefault="00A620A5" w:rsidP="008D44A6">
      <w:pPr>
        <w:pStyle w:val="BodyText"/>
        <w:spacing w:before="80"/>
        <w:jc w:val="both"/>
      </w:pPr>
      <w:r w:rsidRPr="008C0B8A">
        <w:t>Data about the session (</w:t>
      </w:r>
      <w:r w:rsidR="00800FD6">
        <w:t xml:space="preserve">IP address, Type of Browser, Username, Password, </w:t>
      </w:r>
      <w:r w:rsidRPr="008C0B8A">
        <w:t>h</w:t>
      </w:r>
      <w:r w:rsidR="00800FD6">
        <w:t xml:space="preserve">istory, navigation, </w:t>
      </w:r>
      <w:r w:rsidR="00252562">
        <w:t>and preferences</w:t>
      </w:r>
      <w:r w:rsidRPr="008C0B8A">
        <w:t xml:space="preserve">) are stored in </w:t>
      </w:r>
      <w:r w:rsidR="00800FD6">
        <w:t xml:space="preserve">the database through </w:t>
      </w:r>
      <w:r w:rsidR="00D520D2">
        <w:t>“</w:t>
      </w:r>
      <w:r w:rsidR="00800FD6">
        <w:t>Usage application server</w:t>
      </w:r>
      <w:r w:rsidR="00D520D2">
        <w:t>”</w:t>
      </w:r>
      <w:r w:rsidR="00800FD6">
        <w:t xml:space="preserve"> and the </w:t>
      </w:r>
      <w:r w:rsidR="00842469">
        <w:t>“</w:t>
      </w:r>
      <w:r w:rsidR="00800FD6">
        <w:t>log service</w:t>
      </w:r>
      <w:r w:rsidR="00842469">
        <w:t>”</w:t>
      </w:r>
      <w:r w:rsidR="00A75F55">
        <w:t>, which then used to generate reports</w:t>
      </w:r>
      <w:r w:rsidRPr="008C0B8A">
        <w:t xml:space="preserve">. </w:t>
      </w:r>
      <w:r w:rsidR="00CE07D6">
        <w:t xml:space="preserve">The Application uses Scopus </w:t>
      </w:r>
      <w:proofErr w:type="spellStart"/>
      <w:r w:rsidR="00CE07D6">
        <w:t>webservice</w:t>
      </w:r>
      <w:proofErr w:type="spellEnd"/>
      <w:r w:rsidR="00CE07D6">
        <w:t xml:space="preserve"> to </w:t>
      </w:r>
      <w:r w:rsidR="008E5E4F">
        <w:t>fetch</w:t>
      </w:r>
      <w:r w:rsidR="00CE07D6">
        <w:t xml:space="preserve"> information about “cited by” counts” (</w:t>
      </w:r>
      <w:proofErr w:type="spellStart"/>
      <w:r w:rsidR="00CE07D6" w:rsidRPr="00DC462C">
        <w:t>searchCiteByEID</w:t>
      </w:r>
      <w:proofErr w:type="spellEnd"/>
      <w:r w:rsidR="00CE07D6" w:rsidRPr="00DC462C">
        <w:t xml:space="preserve">) </w:t>
      </w:r>
      <w:r w:rsidR="00CE07D6">
        <w:t>and to get the cited articles.</w:t>
      </w:r>
    </w:p>
    <w:p w:rsidR="0029129C" w:rsidRPr="005063EF" w:rsidRDefault="00A620A5" w:rsidP="008D44A6">
      <w:pPr>
        <w:rPr>
          <w:rFonts w:ascii="Times New Roman" w:eastAsia="Times New Roman" w:hAnsi="Times New Roman"/>
          <w:sz w:val="20"/>
          <w:szCs w:val="20"/>
        </w:rPr>
      </w:pPr>
      <w:r w:rsidRPr="002C0751">
        <w:rPr>
          <w:rFonts w:ascii="Times New Roman" w:eastAsia="Times New Roman" w:hAnsi="Times New Roman"/>
          <w:sz w:val="20"/>
          <w:szCs w:val="20"/>
        </w:rPr>
        <w:t xml:space="preserve">Access to </w:t>
      </w:r>
      <w:r w:rsidR="002C0751">
        <w:rPr>
          <w:rFonts w:ascii="Times New Roman" w:eastAsia="Times New Roman" w:hAnsi="Times New Roman"/>
          <w:sz w:val="20"/>
          <w:szCs w:val="20"/>
        </w:rPr>
        <w:t>EV</w:t>
      </w:r>
      <w:r w:rsidR="00670372">
        <w:rPr>
          <w:rFonts w:ascii="Times New Roman" w:eastAsia="Times New Roman" w:hAnsi="Times New Roman"/>
          <w:sz w:val="20"/>
          <w:szCs w:val="20"/>
        </w:rPr>
        <w:t xml:space="preserve"> is controlled by allowed IP-R</w:t>
      </w:r>
      <w:r w:rsidRPr="002C0751">
        <w:rPr>
          <w:rFonts w:ascii="Times New Roman" w:eastAsia="Times New Roman" w:hAnsi="Times New Roman"/>
          <w:sz w:val="20"/>
          <w:szCs w:val="20"/>
        </w:rPr>
        <w:t>anges and/or username/password</w:t>
      </w:r>
      <w:r w:rsidR="00670372">
        <w:rPr>
          <w:rFonts w:ascii="Times New Roman" w:eastAsia="Times New Roman" w:hAnsi="Times New Roman"/>
          <w:sz w:val="20"/>
          <w:szCs w:val="20"/>
        </w:rPr>
        <w:t xml:space="preserve"> and</w:t>
      </w:r>
      <w:r w:rsidR="002C0751">
        <w:rPr>
          <w:rFonts w:ascii="Times New Roman" w:eastAsia="Times New Roman" w:hAnsi="Times New Roman"/>
          <w:sz w:val="20"/>
          <w:szCs w:val="20"/>
        </w:rPr>
        <w:t>/or Shibboleth</w:t>
      </w:r>
      <w:r w:rsidR="00670372">
        <w:rPr>
          <w:rFonts w:ascii="Times New Roman" w:eastAsia="Times New Roman" w:hAnsi="Times New Roman"/>
          <w:sz w:val="20"/>
          <w:szCs w:val="20"/>
        </w:rPr>
        <w:t xml:space="preserve"> and</w:t>
      </w:r>
      <w:r w:rsidR="002C0751">
        <w:rPr>
          <w:rFonts w:ascii="Times New Roman" w:eastAsia="Times New Roman" w:hAnsi="Times New Roman"/>
          <w:sz w:val="20"/>
          <w:szCs w:val="20"/>
        </w:rPr>
        <w:t>/or Athens Authentication</w:t>
      </w:r>
      <w:r w:rsidRPr="002C0751">
        <w:rPr>
          <w:rFonts w:ascii="Times New Roman" w:eastAsia="Times New Roman" w:hAnsi="Times New Roman"/>
          <w:sz w:val="20"/>
          <w:szCs w:val="20"/>
        </w:rPr>
        <w:t xml:space="preserve">. </w:t>
      </w:r>
    </w:p>
    <w:p w:rsidR="00FF398C" w:rsidRDefault="0030071F" w:rsidP="00074EF1">
      <w:pPr>
        <w:jc w:val="center"/>
      </w:pPr>
      <w:r>
        <w:object w:dxaOrig="15924" w:dyaOrig="124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65.75pt" o:ole="">
            <v:imagedata r:id="rId5" o:title=""/>
          </v:shape>
          <o:OLEObject Type="Embed" ProgID="Visio.Drawing.11" ShapeID="_x0000_i1025" DrawAspect="Content" ObjectID="_1400660806" r:id="rId6"/>
        </w:object>
      </w:r>
    </w:p>
    <w:p w:rsidR="005063EF" w:rsidRDefault="005063EF"/>
    <w:p w:rsidR="005063EF" w:rsidRDefault="005063EF"/>
    <w:p w:rsidR="005063EF" w:rsidRDefault="005063EF"/>
    <w:p w:rsidR="005063EF" w:rsidRDefault="005063EF"/>
    <w:p w:rsidR="005063EF" w:rsidRPr="00D50233" w:rsidRDefault="005063EF">
      <w:pPr>
        <w:rPr>
          <w:b/>
          <w:color w:val="1F497D" w:themeColor="text2"/>
        </w:rPr>
      </w:pPr>
      <w:r>
        <w:rPr>
          <w:b/>
          <w:color w:val="1F497D" w:themeColor="text2"/>
        </w:rPr>
        <w:t>CERT</w:t>
      </w:r>
      <w:r w:rsidRPr="005063EF">
        <w:rPr>
          <w:b/>
          <w:color w:val="1F497D" w:themeColor="text2"/>
        </w:rPr>
        <w:t>: Engineering Village Logical Architecture Diagram:</w:t>
      </w:r>
    </w:p>
    <w:p w:rsidR="004C2091" w:rsidRDefault="00F4757A" w:rsidP="00074EF1">
      <w:pPr>
        <w:jc w:val="center"/>
      </w:pPr>
      <w:r>
        <w:object w:dxaOrig="15790" w:dyaOrig="11452">
          <v:shape id="_x0000_i1026" type="#_x0000_t75" style="width:467.5pt;height:338.9pt" o:ole="">
            <v:imagedata r:id="rId7" o:title=""/>
          </v:shape>
          <o:OLEObject Type="Embed" ProgID="Visio.Drawing.11" ShapeID="_x0000_i1026" DrawAspect="Content" ObjectID="_1400660807" r:id="rId8"/>
        </w:object>
      </w:r>
    </w:p>
    <w:p w:rsidR="00DC207E" w:rsidRDefault="00DC207E"/>
    <w:p w:rsidR="00D50233" w:rsidRDefault="00D50233"/>
    <w:p w:rsidR="00D50233" w:rsidRDefault="00D50233"/>
    <w:p w:rsidR="00D50233" w:rsidRDefault="00D50233"/>
    <w:p w:rsidR="00D50233" w:rsidRDefault="00D50233"/>
    <w:p w:rsidR="00D50233" w:rsidRDefault="00D50233"/>
    <w:p w:rsidR="00D50233" w:rsidRDefault="00D50233"/>
    <w:p w:rsidR="00D50233" w:rsidRDefault="00D50233"/>
    <w:p w:rsidR="00D50233" w:rsidRDefault="00D50233"/>
    <w:p w:rsidR="008F1B4B" w:rsidRDefault="008F1B4B"/>
    <w:p w:rsidR="00D50233" w:rsidRDefault="00D50233" w:rsidP="00D50233">
      <w:pPr>
        <w:rPr>
          <w:b/>
          <w:color w:val="1F497D" w:themeColor="text2"/>
        </w:rPr>
      </w:pPr>
      <w:r>
        <w:rPr>
          <w:b/>
          <w:color w:val="1F497D" w:themeColor="text2"/>
        </w:rPr>
        <w:lastRenderedPageBreak/>
        <w:t>General</w:t>
      </w:r>
      <w:r w:rsidRPr="005063EF">
        <w:rPr>
          <w:b/>
          <w:color w:val="1F497D" w:themeColor="text2"/>
        </w:rPr>
        <w:t xml:space="preserve"> Engineering Village Logical Architecture Diagram</w:t>
      </w:r>
      <w:r w:rsidR="003C160B">
        <w:rPr>
          <w:b/>
          <w:color w:val="1F497D" w:themeColor="text2"/>
        </w:rPr>
        <w:t xml:space="preserve"> &amp; Services</w:t>
      </w:r>
      <w:r w:rsidR="00EF35AC">
        <w:rPr>
          <w:b/>
          <w:color w:val="1F497D" w:themeColor="text2"/>
        </w:rPr>
        <w:t>:</w:t>
      </w:r>
    </w:p>
    <w:p w:rsidR="00EF35AC" w:rsidRDefault="00EF35AC" w:rsidP="00EF35AC">
      <w:pPr>
        <w:pStyle w:val="BodyText"/>
        <w:spacing w:before="80" w:after="80"/>
        <w:jc w:val="both"/>
      </w:pPr>
      <w:r>
        <w:rPr>
          <w:b/>
          <w:color w:val="1F497D" w:themeColor="text2"/>
        </w:rPr>
        <w:t xml:space="preserve">Engineering Village uses </w:t>
      </w:r>
      <w:r>
        <w:t>some services:</w:t>
      </w:r>
    </w:p>
    <w:p w:rsidR="00EF35AC" w:rsidRDefault="00EF35AC" w:rsidP="00EF35AC">
      <w:pPr>
        <w:pStyle w:val="BodyText"/>
        <w:numPr>
          <w:ilvl w:val="0"/>
          <w:numId w:val="3"/>
        </w:numPr>
        <w:spacing w:before="80" w:after="80"/>
        <w:jc w:val="both"/>
      </w:pPr>
      <w:r w:rsidRPr="00635A50">
        <w:rPr>
          <w:b/>
        </w:rPr>
        <w:t>Controller Service</w:t>
      </w:r>
      <w:r w:rsidR="00F27B72" w:rsidRPr="00635A50">
        <w:rPr>
          <w:b/>
        </w:rPr>
        <w:t>:</w:t>
      </w:r>
      <w:r w:rsidR="00F27B72">
        <w:t xml:space="preserve"> gets the session information, then back to </w:t>
      </w:r>
      <w:r w:rsidR="005860E9">
        <w:t xml:space="preserve">the </w:t>
      </w:r>
      <w:r w:rsidR="00F27B72">
        <w:t xml:space="preserve">log service to save the information in </w:t>
      </w:r>
      <w:r w:rsidR="005860E9">
        <w:t xml:space="preserve">the </w:t>
      </w:r>
      <w:r w:rsidR="00F27B72">
        <w:t>log</w:t>
      </w:r>
    </w:p>
    <w:p w:rsidR="00D57E0D" w:rsidRDefault="00EF35AC" w:rsidP="00BC034F">
      <w:pPr>
        <w:pStyle w:val="BodyText"/>
        <w:numPr>
          <w:ilvl w:val="0"/>
          <w:numId w:val="3"/>
        </w:numPr>
        <w:spacing w:before="80"/>
        <w:jc w:val="both"/>
      </w:pPr>
      <w:r w:rsidRPr="00D57E0D">
        <w:rPr>
          <w:b/>
        </w:rPr>
        <w:t>Session Service</w:t>
      </w:r>
      <w:r w:rsidR="00F27B72" w:rsidRPr="00D57E0D">
        <w:rPr>
          <w:b/>
        </w:rPr>
        <w:t>:</w:t>
      </w:r>
      <w:r w:rsidR="00F27B72">
        <w:t xml:space="preserve"> maintains the session information</w:t>
      </w:r>
      <w:r w:rsidR="00777115">
        <w:t xml:space="preserve"> </w:t>
      </w:r>
    </w:p>
    <w:p w:rsidR="00EF35AC" w:rsidRDefault="00EF35AC" w:rsidP="00BC034F">
      <w:pPr>
        <w:pStyle w:val="BodyText"/>
        <w:numPr>
          <w:ilvl w:val="0"/>
          <w:numId w:val="3"/>
        </w:numPr>
        <w:spacing w:before="80"/>
        <w:jc w:val="both"/>
      </w:pPr>
      <w:r w:rsidRPr="00D57E0D">
        <w:rPr>
          <w:b/>
        </w:rPr>
        <w:t>Log Service</w:t>
      </w:r>
      <w:r w:rsidR="00AD4E52" w:rsidRPr="00D57E0D">
        <w:rPr>
          <w:b/>
        </w:rPr>
        <w:t>:</w:t>
      </w:r>
      <w:r w:rsidR="00AD4E52">
        <w:t xml:space="preserve"> Saves log info</w:t>
      </w:r>
      <w:r w:rsidR="00635A50">
        <w:t>rmation</w:t>
      </w:r>
      <w:r w:rsidR="00AD4E52">
        <w:t xml:space="preserve"> </w:t>
      </w:r>
      <w:r w:rsidR="00635A50">
        <w:t>into</w:t>
      </w:r>
      <w:r w:rsidR="00AD4E52">
        <w:t xml:space="preserve"> the database for creating and maintain</w:t>
      </w:r>
      <w:r w:rsidR="00F27B72">
        <w:t xml:space="preserve">ing </w:t>
      </w:r>
      <w:r w:rsidR="00AD4E52">
        <w:t xml:space="preserve"> reports</w:t>
      </w:r>
    </w:p>
    <w:p w:rsidR="00EF35AC" w:rsidRDefault="00EF35AC" w:rsidP="00BC034F">
      <w:pPr>
        <w:pStyle w:val="BodyText"/>
        <w:numPr>
          <w:ilvl w:val="0"/>
          <w:numId w:val="3"/>
        </w:numPr>
        <w:spacing w:before="80"/>
        <w:jc w:val="both"/>
      </w:pPr>
      <w:r w:rsidRPr="00635A50">
        <w:rPr>
          <w:b/>
        </w:rPr>
        <w:t xml:space="preserve">Data </w:t>
      </w:r>
      <w:r w:rsidR="005E20AC" w:rsidRPr="00635A50">
        <w:rPr>
          <w:b/>
        </w:rPr>
        <w:t>Service:</w:t>
      </w:r>
      <w:r w:rsidR="00AD4E52">
        <w:t xml:space="preserve"> connect to the database server to fetch the data for the specified Query using the </w:t>
      </w:r>
      <w:r w:rsidR="005860E9">
        <w:t>“Doc id”</w:t>
      </w:r>
      <w:r w:rsidR="00AD4E52">
        <w:t xml:space="preserve">, and partial </w:t>
      </w:r>
      <w:r w:rsidR="005860E9">
        <w:t>d</w:t>
      </w:r>
      <w:r w:rsidR="00AD4E52">
        <w:t>ata that returned from FAST Indexed</w:t>
      </w:r>
      <w:r w:rsidR="003C2B33">
        <w:t>, then generates XML f</w:t>
      </w:r>
      <w:r w:rsidR="00D5371E">
        <w:t>iles</w:t>
      </w:r>
      <w:r w:rsidR="003C2B33">
        <w:t xml:space="preserve">; which then </w:t>
      </w:r>
      <w:r w:rsidR="00D5371E">
        <w:t>uses XSL files</w:t>
      </w:r>
      <w:r w:rsidR="003C2B33">
        <w:t xml:space="preserve">; </w:t>
      </w:r>
      <w:r w:rsidR="00D5371E">
        <w:t>to generate HTML page back to the user (Browser)</w:t>
      </w:r>
      <w:r w:rsidR="003C2B33">
        <w:t>.</w:t>
      </w:r>
    </w:p>
    <w:p w:rsidR="005E20AC" w:rsidRDefault="00EF35AC" w:rsidP="00BC034F">
      <w:pPr>
        <w:pStyle w:val="BodyText"/>
        <w:numPr>
          <w:ilvl w:val="0"/>
          <w:numId w:val="3"/>
        </w:numPr>
        <w:spacing w:before="80"/>
        <w:jc w:val="both"/>
      </w:pPr>
      <w:proofErr w:type="spellStart"/>
      <w:r w:rsidRPr="00507917">
        <w:rPr>
          <w:b/>
        </w:rPr>
        <w:t>Citedby</w:t>
      </w:r>
      <w:proofErr w:type="spellEnd"/>
      <w:r w:rsidRPr="00507917">
        <w:rPr>
          <w:b/>
        </w:rPr>
        <w:t xml:space="preserve"> Service</w:t>
      </w:r>
      <w:r w:rsidR="00810DEF">
        <w:rPr>
          <w:b/>
        </w:rPr>
        <w:t xml:space="preserve">: </w:t>
      </w:r>
      <w:r w:rsidR="00613836">
        <w:t>The a</w:t>
      </w:r>
      <w:r w:rsidR="00810DEF">
        <w:t xml:space="preserve">pplication uses a Scopus </w:t>
      </w:r>
      <w:proofErr w:type="spellStart"/>
      <w:r w:rsidR="00810DEF">
        <w:t>webservice</w:t>
      </w:r>
      <w:proofErr w:type="spellEnd"/>
      <w:r w:rsidR="00810DEF">
        <w:t xml:space="preserve"> to get information about “cited by” counts” (</w:t>
      </w:r>
      <w:proofErr w:type="spellStart"/>
      <w:r w:rsidR="00810DEF" w:rsidRPr="00DC462C">
        <w:t>searchCiteByEID</w:t>
      </w:r>
      <w:proofErr w:type="spellEnd"/>
      <w:r w:rsidR="00810DEF" w:rsidRPr="00DC462C">
        <w:t xml:space="preserve">) </w:t>
      </w:r>
      <w:r w:rsidR="00810DEF">
        <w:t>and to get the cited articles.</w:t>
      </w:r>
    </w:p>
    <w:p w:rsidR="00826510" w:rsidRPr="00826510" w:rsidRDefault="00D10869" w:rsidP="00826510">
      <w:pPr>
        <w:pStyle w:val="BodyText"/>
        <w:numPr>
          <w:ilvl w:val="0"/>
          <w:numId w:val="3"/>
        </w:numPr>
        <w:spacing w:before="80"/>
        <w:jc w:val="both"/>
      </w:pPr>
      <w:proofErr w:type="spellStart"/>
      <w:r>
        <w:rPr>
          <w:b/>
        </w:rPr>
        <w:t>Emaila</w:t>
      </w:r>
      <w:r w:rsidR="00D57E0D" w:rsidRPr="00096133">
        <w:rPr>
          <w:b/>
        </w:rPr>
        <w:t>lerts</w:t>
      </w:r>
      <w:proofErr w:type="spellEnd"/>
      <w:r w:rsidR="00096133" w:rsidRPr="00096133">
        <w:rPr>
          <w:b/>
        </w:rPr>
        <w:t xml:space="preserve"> Service:</w:t>
      </w:r>
      <w:r w:rsidR="00096133">
        <w:t xml:space="preserve"> </w:t>
      </w:r>
      <w:r w:rsidR="00507917" w:rsidRPr="00507917">
        <w:t>EV also supports</w:t>
      </w:r>
      <w:r w:rsidR="00613836">
        <w:t xml:space="preserve"> Email </w:t>
      </w:r>
      <w:proofErr w:type="spellStart"/>
      <w:r w:rsidR="00613836">
        <w:t>Alrets</w:t>
      </w:r>
      <w:proofErr w:type="spellEnd"/>
      <w:r w:rsidR="00613836">
        <w:t xml:space="preserve"> Service </w:t>
      </w:r>
      <w:r w:rsidR="00A704A3">
        <w:t>to</w:t>
      </w:r>
      <w:r w:rsidR="009E3483">
        <w:t xml:space="preserve"> send</w:t>
      </w:r>
      <w:r w:rsidR="00613836">
        <w:t xml:space="preserve"> w</w:t>
      </w:r>
      <w:r w:rsidR="00507917" w:rsidRPr="00507917">
        <w:t>eekly</w:t>
      </w:r>
      <w:r w:rsidR="00613836">
        <w:t>-basis</w:t>
      </w:r>
      <w:r w:rsidR="00507917" w:rsidRPr="00507917">
        <w:t xml:space="preserve"> E-mail alerts for the </w:t>
      </w:r>
      <w:r w:rsidR="00613836">
        <w:t xml:space="preserve">subscripted </w:t>
      </w:r>
      <w:r w:rsidR="00507917" w:rsidRPr="00507917">
        <w:t>users for the new uploaded data</w:t>
      </w:r>
      <w:r w:rsidR="00507917">
        <w:t>.</w:t>
      </w:r>
    </w:p>
    <w:p w:rsidR="00EF35AC" w:rsidRPr="00507917" w:rsidRDefault="00BE3946" w:rsidP="00EF35AC">
      <w:pPr>
        <w:rPr>
          <w:rFonts w:ascii="Times New Roman" w:eastAsia="Times New Roman" w:hAnsi="Times New Roman"/>
          <w:sz w:val="20"/>
          <w:szCs w:val="20"/>
        </w:rPr>
      </w:pPr>
      <w:r w:rsidRPr="00507917">
        <w:rPr>
          <w:rFonts w:ascii="Times New Roman" w:eastAsia="Times New Roman" w:hAnsi="Times New Roman"/>
          <w:sz w:val="20"/>
          <w:szCs w:val="20"/>
        </w:rPr>
        <w:t>Traffic</w:t>
      </w:r>
      <w:r w:rsidR="00EF35AC" w:rsidRPr="00507917">
        <w:rPr>
          <w:rFonts w:ascii="Times New Roman" w:eastAsia="Times New Roman" w:hAnsi="Times New Roman"/>
          <w:sz w:val="20"/>
          <w:szCs w:val="20"/>
        </w:rPr>
        <w:t xml:space="preserve"> is</w:t>
      </w:r>
      <w:r w:rsidRPr="00507917">
        <w:rPr>
          <w:rFonts w:ascii="Times New Roman" w:eastAsia="Times New Roman" w:hAnsi="Times New Roman"/>
          <w:sz w:val="20"/>
          <w:szCs w:val="20"/>
        </w:rPr>
        <w:t xml:space="preserve"> maintained by F5 BIG-IP Load Balancer</w:t>
      </w:r>
    </w:p>
    <w:p w:rsidR="00D50233" w:rsidRDefault="009E3483" w:rsidP="00074EF1">
      <w:pPr>
        <w:jc w:val="center"/>
      </w:pPr>
      <w:r>
        <w:object w:dxaOrig="15839" w:dyaOrig="12262">
          <v:shape id="_x0000_i1027" type="#_x0000_t75" style="width:467.05pt;height:361.9pt" o:ole="">
            <v:imagedata r:id="rId9" o:title=""/>
          </v:shape>
          <o:OLEObject Type="Embed" ProgID="Visio.Drawing.11" ShapeID="_x0000_i1027" DrawAspect="Content" ObjectID="_1400660808" r:id="rId10"/>
        </w:object>
      </w:r>
    </w:p>
    <w:p w:rsidR="00736A7A" w:rsidRDefault="00736A7A" w:rsidP="00074EF1">
      <w:pPr>
        <w:jc w:val="center"/>
      </w:pPr>
    </w:p>
    <w:p w:rsidR="00736A7A" w:rsidRDefault="00736A7A" w:rsidP="00736A7A">
      <w:pPr>
        <w:rPr>
          <w:b/>
          <w:color w:val="1F497D" w:themeColor="text2"/>
        </w:rPr>
      </w:pPr>
    </w:p>
    <w:p w:rsidR="00736A7A" w:rsidRDefault="00736A7A" w:rsidP="00736A7A">
      <w:pPr>
        <w:rPr>
          <w:b/>
          <w:color w:val="1F497D" w:themeColor="text2"/>
        </w:rPr>
      </w:pPr>
      <w:r w:rsidRPr="00736A7A">
        <w:rPr>
          <w:b/>
          <w:color w:val="1F497D" w:themeColor="text2"/>
        </w:rPr>
        <w:lastRenderedPageBreak/>
        <w:t>EV Technology Stack Diagram</w:t>
      </w:r>
    </w:p>
    <w:p w:rsidR="00D10869" w:rsidRPr="00D22256" w:rsidRDefault="00D10869" w:rsidP="00736A7A">
      <w:pPr>
        <w:rPr>
          <w:rFonts w:ascii="Times New Roman" w:eastAsia="Times New Roman" w:hAnsi="Times New Roman"/>
          <w:sz w:val="20"/>
          <w:szCs w:val="20"/>
        </w:rPr>
      </w:pPr>
      <w:r w:rsidRPr="00D22256">
        <w:rPr>
          <w:rFonts w:ascii="Times New Roman" w:eastAsia="Times New Roman" w:hAnsi="Times New Roman"/>
          <w:sz w:val="20"/>
          <w:szCs w:val="20"/>
        </w:rPr>
        <w:t>Books Data (</w:t>
      </w:r>
      <w:proofErr w:type="spellStart"/>
      <w:r w:rsidRPr="00D22256">
        <w:rPr>
          <w:rFonts w:ascii="Times New Roman" w:eastAsia="Times New Roman" w:hAnsi="Times New Roman"/>
          <w:sz w:val="20"/>
          <w:szCs w:val="20"/>
        </w:rPr>
        <w:t>Pdf</w:t>
      </w:r>
      <w:proofErr w:type="spellEnd"/>
      <w:r w:rsidR="00D22256">
        <w:rPr>
          <w:rFonts w:ascii="Times New Roman" w:eastAsia="Times New Roman" w:hAnsi="Times New Roman"/>
          <w:sz w:val="20"/>
          <w:szCs w:val="20"/>
        </w:rPr>
        <w:t xml:space="preserve"> (</w:t>
      </w:r>
      <w:r w:rsidRPr="00D22256">
        <w:rPr>
          <w:rFonts w:ascii="Times New Roman" w:eastAsia="Times New Roman" w:hAnsi="Times New Roman"/>
          <w:sz w:val="20"/>
          <w:szCs w:val="20"/>
        </w:rPr>
        <w:t>s</w:t>
      </w:r>
      <w:r w:rsidR="00D22256">
        <w:rPr>
          <w:rFonts w:ascii="Times New Roman" w:eastAsia="Times New Roman" w:hAnsi="Times New Roman"/>
          <w:sz w:val="20"/>
          <w:szCs w:val="20"/>
        </w:rPr>
        <w:t>)</w:t>
      </w:r>
      <w:r w:rsidRPr="00D22256">
        <w:rPr>
          <w:rFonts w:ascii="Times New Roman" w:eastAsia="Times New Roman" w:hAnsi="Times New Roman"/>
          <w:sz w:val="20"/>
          <w:szCs w:val="20"/>
        </w:rPr>
        <w:t>, Images, etc</w:t>
      </w:r>
      <w:r w:rsidR="00D22256" w:rsidRPr="00D22256">
        <w:rPr>
          <w:rFonts w:ascii="Times New Roman" w:eastAsia="Times New Roman" w:hAnsi="Times New Roman"/>
          <w:sz w:val="20"/>
          <w:szCs w:val="20"/>
        </w:rPr>
        <w:t>.)</w:t>
      </w:r>
      <w:r w:rsidRPr="00D22256">
        <w:rPr>
          <w:rFonts w:ascii="Times New Roman" w:eastAsia="Times New Roman" w:hAnsi="Times New Roman"/>
          <w:sz w:val="20"/>
          <w:szCs w:val="20"/>
        </w:rPr>
        <w:t xml:space="preserve"> </w:t>
      </w:r>
      <w:r w:rsidR="00763B5B">
        <w:rPr>
          <w:rFonts w:ascii="Times New Roman" w:eastAsia="Times New Roman" w:hAnsi="Times New Roman"/>
          <w:sz w:val="20"/>
          <w:szCs w:val="20"/>
        </w:rPr>
        <w:t xml:space="preserve">are stored in </w:t>
      </w:r>
      <w:r w:rsidRPr="00D22256">
        <w:rPr>
          <w:rFonts w:ascii="Times New Roman" w:eastAsia="Times New Roman" w:hAnsi="Times New Roman"/>
          <w:sz w:val="20"/>
          <w:szCs w:val="20"/>
        </w:rPr>
        <w:t>WOBL</w:t>
      </w:r>
      <w:r w:rsidR="00763B5B">
        <w:rPr>
          <w:rFonts w:ascii="Times New Roman" w:eastAsia="Times New Roman" w:hAnsi="Times New Roman"/>
          <w:sz w:val="20"/>
          <w:szCs w:val="20"/>
        </w:rPr>
        <w:t xml:space="preserve"> Directory</w:t>
      </w:r>
      <w:r w:rsidRPr="00D22256">
        <w:rPr>
          <w:rFonts w:ascii="Times New Roman" w:eastAsia="Times New Roman" w:hAnsi="Times New Roman"/>
          <w:sz w:val="20"/>
          <w:szCs w:val="20"/>
        </w:rPr>
        <w:t xml:space="preserve"> under Network File System (NFS) as in the diagram below</w:t>
      </w:r>
    </w:p>
    <w:p w:rsidR="00831EB0" w:rsidRDefault="00ED170E" w:rsidP="00736A7A">
      <w:r>
        <w:object w:dxaOrig="11922" w:dyaOrig="15614">
          <v:shape id="_x0000_i1028" type="#_x0000_t75" style="width:468pt;height:612.95pt" o:ole="">
            <v:imagedata r:id="rId11" o:title=""/>
          </v:shape>
          <o:OLEObject Type="Embed" ProgID="Visio.Drawing.11" ShapeID="_x0000_i1028" DrawAspect="Content" ObjectID="_1400660809" r:id="rId12"/>
        </w:object>
      </w:r>
    </w:p>
    <w:p w:rsidR="00FC4442" w:rsidRDefault="00FC4442" w:rsidP="00736A7A">
      <w:pPr>
        <w:rPr>
          <w:b/>
          <w:color w:val="1F497D" w:themeColor="text2"/>
        </w:rPr>
      </w:pPr>
    </w:p>
    <w:p w:rsidR="007870D7" w:rsidRPr="006E04E2" w:rsidRDefault="007870D7" w:rsidP="00736A7A">
      <w:pPr>
        <w:rPr>
          <w:b/>
          <w:color w:val="1F497D" w:themeColor="text2"/>
        </w:rPr>
      </w:pPr>
      <w:r w:rsidRPr="006E04E2">
        <w:rPr>
          <w:b/>
          <w:color w:val="1F497D" w:themeColor="text2"/>
        </w:rPr>
        <w:lastRenderedPageBreak/>
        <w:t>Data Fabrication Diagram (Data Loading/Correction)</w:t>
      </w:r>
    </w:p>
    <w:p w:rsidR="007870D7" w:rsidRPr="00736A7A" w:rsidRDefault="00083845" w:rsidP="00736A7A">
      <w:pPr>
        <w:rPr>
          <w:b/>
          <w:color w:val="1F497D" w:themeColor="text2"/>
        </w:rPr>
      </w:pPr>
      <w:r>
        <w:object w:dxaOrig="12243" w:dyaOrig="15596">
          <v:shape id="_x0000_i1029" type="#_x0000_t75" style="width:467.5pt;height:595.7pt" o:ole="">
            <v:imagedata r:id="rId13" o:title=""/>
          </v:shape>
          <o:OLEObject Type="Embed" ProgID="Visio.Drawing.11" ShapeID="_x0000_i1029" DrawAspect="Content" ObjectID="_1400660810" r:id="rId14"/>
        </w:object>
      </w:r>
    </w:p>
    <w:sectPr w:rsidR="007870D7" w:rsidRPr="00736A7A" w:rsidSect="00FF39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65252"/>
    <w:multiLevelType w:val="hybridMultilevel"/>
    <w:tmpl w:val="8760CC90"/>
    <w:lvl w:ilvl="0" w:tplc="113EE444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120774"/>
    <w:multiLevelType w:val="hybridMultilevel"/>
    <w:tmpl w:val="505080DE"/>
    <w:lvl w:ilvl="0" w:tplc="3A8C7DC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8D12DD"/>
    <w:multiLevelType w:val="hybridMultilevel"/>
    <w:tmpl w:val="CDFCC1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AE6865"/>
    <w:rsid w:val="000153FC"/>
    <w:rsid w:val="00023EDD"/>
    <w:rsid w:val="00072FBE"/>
    <w:rsid w:val="00074EF1"/>
    <w:rsid w:val="00083845"/>
    <w:rsid w:val="000879DC"/>
    <w:rsid w:val="00096133"/>
    <w:rsid w:val="000E3D01"/>
    <w:rsid w:val="000E5C04"/>
    <w:rsid w:val="00130D50"/>
    <w:rsid w:val="001D6E0B"/>
    <w:rsid w:val="00210AD7"/>
    <w:rsid w:val="00234870"/>
    <w:rsid w:val="002445D6"/>
    <w:rsid w:val="00252562"/>
    <w:rsid w:val="00256607"/>
    <w:rsid w:val="00267CB5"/>
    <w:rsid w:val="002902FE"/>
    <w:rsid w:val="0029129C"/>
    <w:rsid w:val="002C0751"/>
    <w:rsid w:val="002F0C95"/>
    <w:rsid w:val="002F1479"/>
    <w:rsid w:val="0030071F"/>
    <w:rsid w:val="00324F66"/>
    <w:rsid w:val="00390616"/>
    <w:rsid w:val="003C160B"/>
    <w:rsid w:val="003C2B33"/>
    <w:rsid w:val="003F7608"/>
    <w:rsid w:val="00441918"/>
    <w:rsid w:val="004C2091"/>
    <w:rsid w:val="004D4E46"/>
    <w:rsid w:val="005063EF"/>
    <w:rsid w:val="00507917"/>
    <w:rsid w:val="005860E9"/>
    <w:rsid w:val="00594CF4"/>
    <w:rsid w:val="005A3BBA"/>
    <w:rsid w:val="005E20AC"/>
    <w:rsid w:val="005E7B4B"/>
    <w:rsid w:val="00613836"/>
    <w:rsid w:val="00635A50"/>
    <w:rsid w:val="0066799C"/>
    <w:rsid w:val="00670372"/>
    <w:rsid w:val="006A42F0"/>
    <w:rsid w:val="006C72CD"/>
    <w:rsid w:val="006E04E2"/>
    <w:rsid w:val="00736A7A"/>
    <w:rsid w:val="00754D1C"/>
    <w:rsid w:val="00763B5B"/>
    <w:rsid w:val="00777115"/>
    <w:rsid w:val="007870D7"/>
    <w:rsid w:val="007A3552"/>
    <w:rsid w:val="007B2E4F"/>
    <w:rsid w:val="007E1C65"/>
    <w:rsid w:val="00800FD6"/>
    <w:rsid w:val="00810DEF"/>
    <w:rsid w:val="00826510"/>
    <w:rsid w:val="00831EB0"/>
    <w:rsid w:val="00842469"/>
    <w:rsid w:val="00875B38"/>
    <w:rsid w:val="008B4977"/>
    <w:rsid w:val="008C0B8A"/>
    <w:rsid w:val="008D44A6"/>
    <w:rsid w:val="008E5E4F"/>
    <w:rsid w:val="008F1B4B"/>
    <w:rsid w:val="008F3BA4"/>
    <w:rsid w:val="00914304"/>
    <w:rsid w:val="00953798"/>
    <w:rsid w:val="00974401"/>
    <w:rsid w:val="009A7242"/>
    <w:rsid w:val="009C09BD"/>
    <w:rsid w:val="009E3483"/>
    <w:rsid w:val="00A05FF2"/>
    <w:rsid w:val="00A620A5"/>
    <w:rsid w:val="00A704A3"/>
    <w:rsid w:val="00A75F55"/>
    <w:rsid w:val="00A91479"/>
    <w:rsid w:val="00A9241C"/>
    <w:rsid w:val="00AC4223"/>
    <w:rsid w:val="00AD4E52"/>
    <w:rsid w:val="00AE6865"/>
    <w:rsid w:val="00B12858"/>
    <w:rsid w:val="00B20B20"/>
    <w:rsid w:val="00B54C61"/>
    <w:rsid w:val="00BC034F"/>
    <w:rsid w:val="00BE3946"/>
    <w:rsid w:val="00C43798"/>
    <w:rsid w:val="00C46FEF"/>
    <w:rsid w:val="00C72068"/>
    <w:rsid w:val="00CB71CD"/>
    <w:rsid w:val="00CC2C4C"/>
    <w:rsid w:val="00CD7926"/>
    <w:rsid w:val="00CE07D6"/>
    <w:rsid w:val="00D10869"/>
    <w:rsid w:val="00D22256"/>
    <w:rsid w:val="00D32C36"/>
    <w:rsid w:val="00D50233"/>
    <w:rsid w:val="00D51AEC"/>
    <w:rsid w:val="00D520D2"/>
    <w:rsid w:val="00D5371E"/>
    <w:rsid w:val="00D57E0D"/>
    <w:rsid w:val="00D6068D"/>
    <w:rsid w:val="00DC207E"/>
    <w:rsid w:val="00DD10EB"/>
    <w:rsid w:val="00DE1182"/>
    <w:rsid w:val="00E106B1"/>
    <w:rsid w:val="00E56F16"/>
    <w:rsid w:val="00E60780"/>
    <w:rsid w:val="00E9748D"/>
    <w:rsid w:val="00EC2F32"/>
    <w:rsid w:val="00EC5A88"/>
    <w:rsid w:val="00ED170E"/>
    <w:rsid w:val="00EF35AC"/>
    <w:rsid w:val="00EF71D5"/>
    <w:rsid w:val="00F27B72"/>
    <w:rsid w:val="00F4757A"/>
    <w:rsid w:val="00F619FC"/>
    <w:rsid w:val="00F733A7"/>
    <w:rsid w:val="00FC4442"/>
    <w:rsid w:val="00FC5C69"/>
    <w:rsid w:val="00FE3ED8"/>
    <w:rsid w:val="00FF39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398C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620A5"/>
    <w:pPr>
      <w:widowControl w:val="0"/>
      <w:spacing w:after="120" w:line="240" w:lineRule="atLeast"/>
    </w:pPr>
    <w:rPr>
      <w:rFonts w:ascii="Times New Roman" w:eastAsia="Times New Roman" w:hAnsi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620A5"/>
    <w:rPr>
      <w:rFonts w:ascii="Times New Roman" w:eastAsia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67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Reed Elsevier</dc:creator>
  <cp:keywords/>
  <dc:description/>
  <cp:lastModifiedBy>Reed Elsevier</cp:lastModifiedBy>
  <cp:revision>37</cp:revision>
  <dcterms:created xsi:type="dcterms:W3CDTF">2012-03-29T17:16:00Z</dcterms:created>
  <dcterms:modified xsi:type="dcterms:W3CDTF">2012-06-08T15:39:00Z</dcterms:modified>
</cp:coreProperties>
</file>