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>
          <w:b/>
        </w:rPr>
      </w:pPr>
      <w:r>
        <w:rPr>
          <w:rFonts w:hint="eastAsia"/>
          <w:b/>
        </w:rPr>
        <w:t>智能问诊智能体规范</w:t>
      </w:r>
      <w:r>
        <w:rPr>
          <w:rFonts w:hint="eastAsia"/>
          <w:b/>
        </w:rPr>
        <w:t>（</w:t>
      </w:r>
      <w:r>
        <w:rPr>
          <w:rFonts w:hint="eastAsia"/>
          <w:b/>
        </w:rPr>
        <w:t>测试</w:t>
      </w:r>
      <w:r>
        <w:rPr>
          <w:rFonts w:hint="eastAsia"/>
          <w:b/>
        </w:rPr>
        <w:t>文档</w:t>
      </w:r>
      <w:r>
        <w:rPr>
          <w:rFonts w:hint="eastAsia"/>
          <w:b/>
        </w:rPr>
        <w:t>）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数字人问答测试规则文档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1. 文档目的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本文档用于规范数字人问答系统在“患者问答采集”场景中的测试规则，明确不同题型下可能出现的回答情况、系统应对方式、记录规则及最终表格输出方式。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目标是让系统同时具备两种能力：能针对患者回答做出合适回应。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能对患者回答进行结构化记录，最终形成可统计、可追溯、可导出的表格。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2. 适用范围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适用于数字人通过文字方式与患者进行问答测试的场景，问题类型包括：选项类题目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自主描述类题目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 系统目标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引导患者完成问答。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识别患者回答是否有效。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对异常回答进行标准化处理。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保存原始回答与标准化结果。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输出问答明细记录。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输出患者汇总记录。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 题型定义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4.1 选项类题目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定义：系统提供固定选项，患者需从标准选项中作答。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“您目前是否发热？”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选项：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是 / 否 / 不确定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需要标准化采集的信息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需要后续统计分析的信息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需要快速筛查或分流的信息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4.2 自主描述类题目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定义：患者以自由文本形式回答，系统记录原文并视情况提取结构化信息。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“请描述您目前最主要的不适症状。”适用场景：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症状描述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病程经过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主观感受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补充说明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选项无法完整覆盖的信息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5. 问答处理总流程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每道题建议统一按照以下流程处理：系统发起提问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患者输入回答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系统判断回答类型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系统给出对应回应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系统记录回答结果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根据规则决定下一步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可能为：进入下一题、追问澄清、记为未答、记为拒答、转人工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6. 回答状态定义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建议所有题型统一使用以下状态，便于后续统计与分析：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有效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含义：回答符合要求，可直接记录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部分有效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含义：回答包含部分有效信息，但还不够完整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未回答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含义：患者未输入任何有效内容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拒答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含义：患者明确表示不愿回答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无效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含义：回答不符合题目要求，无法直接记录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待澄清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含义：回答模糊、矛盾或难以判断，需追问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跳过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含义：系统允许该题跳过，患者选择不作答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不确定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含义：患者明确表示不知道、记不清、无法判断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 选项类题目测试规则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7.1 正常命中单个有效选项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题目：“您目前是否发热？”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患者回答：“是”处理规则：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判定为有效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记录标准选项值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进入下一题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“好的，已记录您目前有发热情况。”记录要求：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保留原始回答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标准化结果记为对应选项值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7.2 正常命中多个有效选项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适用于多选题。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题目：“您目前有哪些症状？”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患者回答：“发热、咳嗽”处理规则：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若题目允许多选，则判定有效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若题目不允许多选，则提示只能选一项并要求重新回答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“好的，已记录您有发热、咳嗽。”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或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“这道题只能选择一个选项，请重新选择一项。”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7.3 患者未回答</w:t>
      </w:r>
    </w:p>
    <w:p>
      <w:pPr>
        <w:numPr>
          <w:ilvl w:val="0"/>
          <w:numId w:val="1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情况示例：空白</w:t>
      </w:r>
    </w:p>
    <w:p>
      <w:pPr>
        <w:numPr>
          <w:ilvl w:val="0"/>
          <w:numId w:val="1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长时间无输入</w:t>
      </w:r>
    </w:p>
    <w:p>
      <w:pPr>
        <w:numPr>
          <w:ilvl w:val="0"/>
          <w:numId w:val="1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回复无意义字符，如“...”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</w:t>
      </w:r>
    </w:p>
    <w:p>
      <w:pPr>
        <w:numPr>
          <w:ilvl w:val="0"/>
          <w:numId w:val="1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第一次未回答，提醒一次</w:t>
      </w:r>
    </w:p>
    <w:p>
      <w:pPr>
        <w:numPr>
          <w:ilvl w:val="0"/>
          <w:numId w:val="1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第二次未回答，再提醒一次，可提示“不确定”或“跳过”</w:t>
      </w:r>
    </w:p>
    <w:p>
      <w:pPr>
        <w:numPr>
          <w:ilvl w:val="0"/>
          <w:numId w:val="1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超过最大重试次数后，记为未回答并进入下一题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numPr>
          <w:ilvl w:val="0"/>
          <w:numId w:val="1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“您还没有回答这道题，请从选项中选择一个。”</w:t>
      </w:r>
    </w:p>
    <w:p>
      <w:pPr>
        <w:numPr>
          <w:ilvl w:val="0"/>
          <w:numId w:val="1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“如果您暂时不确定，也可以回复‘不确定’。”</w:t>
      </w:r>
    </w:p>
    <w:p>
      <w:pPr>
        <w:numPr>
          <w:ilvl w:val="0"/>
          <w:numId w:val="1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“好的，这道题先记为未回答，我们继续下一题。”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记录要求：</w:t>
      </w:r>
    </w:p>
    <w:p>
      <w:pPr>
        <w:numPr>
          <w:ilvl w:val="0"/>
          <w:numId w:val="1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状态记为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未回答</w:t>
      </w:r>
    </w:p>
    <w:p>
      <w:pPr>
        <w:numPr>
          <w:ilvl w:val="0"/>
          <w:numId w:val="1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异常类型记为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无响应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7.4 回答为不知道、不确定、记不清</w:t>
      </w:r>
    </w:p>
    <w:p>
      <w:pPr>
        <w:numPr>
          <w:ilvl w:val="0"/>
          <w:numId w:val="1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处理规则：如果题目允许该状态，直接记为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不确定</w:t>
      </w:r>
    </w:p>
    <w:p>
      <w:pPr>
        <w:numPr>
          <w:ilvl w:val="0"/>
          <w:numId w:val="1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不强制追问</w:t>
      </w:r>
    </w:p>
    <w:p>
      <w:pPr>
        <w:numPr>
          <w:ilvl w:val="0"/>
          <w:numId w:val="1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如业务需要，可在后续补问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“好的，已记录为不确定。”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7.5 回答不是原选项，但可语义匹配</w:t>
      </w:r>
    </w:p>
    <w:p>
      <w:pPr>
        <w:numPr>
          <w:ilvl w:val="0"/>
          <w:numId w:val="1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情况示例：选项是“是/否”，患者回答“有”“没有”“发烧了”“应该没有”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</w:t>
      </w:r>
    </w:p>
    <w:p>
      <w:pPr>
        <w:numPr>
          <w:ilvl w:val="0"/>
          <w:numId w:val="1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做语义归一化</w:t>
      </w:r>
    </w:p>
    <w:p>
      <w:pPr>
        <w:numPr>
          <w:ilvl w:val="0"/>
          <w:numId w:val="1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若可稳定映射到标准选项，则记为有效</w:t>
      </w:r>
    </w:p>
    <w:p>
      <w:pPr>
        <w:numPr>
          <w:ilvl w:val="0"/>
          <w:numId w:val="1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同时保留原始文本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“好的，已记录为‘是’。”记录要求：</w:t>
      </w:r>
    </w:p>
    <w:p>
      <w:pPr>
        <w:numPr>
          <w:ilvl w:val="0"/>
          <w:numId w:val="1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原始回答保留</w:t>
      </w:r>
    </w:p>
    <w:p>
      <w:pPr>
        <w:numPr>
          <w:ilvl w:val="0"/>
          <w:numId w:val="1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标准化回答记录标准值</w:t>
      </w:r>
    </w:p>
    <w:p>
      <w:pPr>
        <w:numPr>
          <w:ilvl w:val="0"/>
          <w:numId w:val="1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可增加匹配方式字段，标记为“语义匹配”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7.6 回答内容不在选项中，且无法匹配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题目是“是否发热”，患者回答：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“昨天吃药了，现在好多了”处理规则：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不直接视为有效答案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提醒患者按选项回答</w:t>
      </w:r>
    </w:p>
    <w:p>
      <w:pPr>
        <w:numPr>
          <w:ilvl w:val="0"/>
          <w:numId w:val="1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若连续多次无效，则记为无效或待人工复核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“为了准确记录，这道题请您直接回复‘是’、‘否’或‘不确定’。”记录要求：</w:t>
      </w:r>
    </w:p>
    <w:p>
      <w:pPr>
        <w:numPr>
          <w:ilvl w:val="0"/>
          <w:numId w:val="2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状态记为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无效</w:t>
      </w:r>
    </w:p>
    <w:p>
      <w:pPr>
        <w:numPr>
          <w:ilvl w:val="0"/>
          <w:numId w:val="2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异常类型记为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超出选项范围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7.7 回答模糊</w:t>
      </w:r>
    </w:p>
    <w:p>
      <w:pPr>
        <w:numPr>
          <w:ilvl w:val="0"/>
          <w:numId w:val="2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情况示例：“可能有一点”</w:t>
      </w:r>
    </w:p>
    <w:p>
      <w:pPr>
        <w:numPr>
          <w:ilvl w:val="0"/>
          <w:numId w:val="2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“说不好”</w:t>
      </w:r>
    </w:p>
    <w:p>
      <w:pPr>
        <w:numPr>
          <w:ilvl w:val="0"/>
          <w:numId w:val="2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“偶尔吧”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</w:t>
      </w:r>
    </w:p>
    <w:p>
      <w:pPr>
        <w:numPr>
          <w:ilvl w:val="0"/>
          <w:numId w:val="2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若可归入“不确定”，则标准化为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不确定</w:t>
      </w:r>
    </w:p>
    <w:p>
      <w:pPr>
        <w:numPr>
          <w:ilvl w:val="0"/>
          <w:numId w:val="2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若不能直接归类，则进入澄清流程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“您这边更接近‘是’、‘否’，还是‘不确定’呢？”记录要求：</w:t>
      </w:r>
    </w:p>
    <w:p>
      <w:pPr>
        <w:numPr>
          <w:ilvl w:val="0"/>
          <w:numId w:val="2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初始状态记为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待澄清</w:t>
      </w:r>
    </w:p>
    <w:p>
      <w:pPr>
        <w:numPr>
          <w:ilvl w:val="0"/>
          <w:numId w:val="2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澄清后再更新最终记录值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7.8 答非所问或聊天内容</w:t>
      </w:r>
    </w:p>
    <w:p>
      <w:pPr>
        <w:numPr>
          <w:ilvl w:val="0"/>
          <w:numId w:val="2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情况示例：“为什么要问这个？”</w:t>
      </w:r>
    </w:p>
    <w:p>
      <w:pPr>
        <w:numPr>
          <w:ilvl w:val="0"/>
          <w:numId w:val="2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“你是谁？”</w:t>
      </w:r>
    </w:p>
    <w:p>
      <w:pPr>
        <w:numPr>
          <w:ilvl w:val="0"/>
          <w:numId w:val="2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“我想先问一下挂号”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</w:t>
      </w:r>
    </w:p>
    <w:p>
      <w:pPr>
        <w:numPr>
          <w:ilvl w:val="0"/>
          <w:numId w:val="2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不将此内容作为该题答案</w:t>
      </w:r>
    </w:p>
    <w:p>
      <w:pPr>
        <w:numPr>
          <w:ilvl w:val="0"/>
          <w:numId w:val="2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简短解释提问目的</w:t>
      </w:r>
    </w:p>
    <w:p>
      <w:pPr>
        <w:numPr>
          <w:ilvl w:val="0"/>
          <w:numId w:val="2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重新引导回当前问题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“这是为了更准确了解您的情况。请先回答这道题：您目前是否发热？可回复‘是’、‘否’或‘不确定’。”记录要求：</w:t>
      </w:r>
    </w:p>
    <w:p>
      <w:pPr>
        <w:numPr>
          <w:ilvl w:val="0"/>
          <w:numId w:val="2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状态可暂记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待回答</w:t>
      </w: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或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无效</w:t>
      </w:r>
    </w:p>
    <w:p>
      <w:pPr>
        <w:numPr>
          <w:ilvl w:val="0"/>
          <w:numId w:val="2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异常类型记为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答非所问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7.9 明确拒绝回答</w:t>
      </w:r>
    </w:p>
    <w:p>
      <w:pPr>
        <w:numPr>
          <w:ilvl w:val="0"/>
          <w:numId w:val="2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情况示例：“不想回答”</w:t>
      </w:r>
    </w:p>
    <w:p>
      <w:pPr>
        <w:numPr>
          <w:ilvl w:val="0"/>
          <w:numId w:val="2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“这个我不说”</w:t>
      </w:r>
    </w:p>
    <w:p>
      <w:pPr>
        <w:numPr>
          <w:ilvl w:val="0"/>
          <w:numId w:val="2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“拒绝回答”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</w:t>
      </w:r>
    </w:p>
    <w:p>
      <w:pPr>
        <w:numPr>
          <w:ilvl w:val="0"/>
          <w:numId w:val="2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尊重患者选择</w:t>
      </w:r>
    </w:p>
    <w:p>
      <w:pPr>
        <w:numPr>
          <w:ilvl w:val="0"/>
          <w:numId w:val="2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记为拒答</w:t>
      </w:r>
    </w:p>
    <w:p>
      <w:pPr>
        <w:numPr>
          <w:ilvl w:val="0"/>
          <w:numId w:val="2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进入下一题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“好的，这道题记为您暂不回答，我们继续下一题。”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7.10 中途修改答案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“有，不对，没有发热”处理规则：</w:t>
      </w:r>
    </w:p>
    <w:p>
      <w:pPr>
        <w:numPr>
          <w:ilvl w:val="0"/>
          <w:numId w:val="2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以最后明确表达为准</w:t>
      </w:r>
    </w:p>
    <w:p>
      <w:pPr>
        <w:numPr>
          <w:ilvl w:val="0"/>
          <w:numId w:val="2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保留原始文本</w:t>
      </w:r>
    </w:p>
    <w:p>
      <w:pPr>
        <w:numPr>
          <w:ilvl w:val="0"/>
          <w:numId w:val="2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标准化记录最终答案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“好的，已按您最后的意思记录为‘否’。”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 自主描述类题目测试规则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8.1 正常回答且信息清晰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“我咳嗽三天了，晚上更严重，还有点喉咙痛。”处理规则：</w:t>
      </w:r>
    </w:p>
    <w:p>
      <w:pPr>
        <w:numPr>
          <w:ilvl w:val="0"/>
          <w:numId w:val="3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判定为有效</w:t>
      </w:r>
    </w:p>
    <w:p>
      <w:pPr>
        <w:numPr>
          <w:ilvl w:val="0"/>
          <w:numId w:val="3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保存原文</w:t>
      </w:r>
    </w:p>
    <w:p>
      <w:pPr>
        <w:numPr>
          <w:ilvl w:val="0"/>
          <w:numId w:val="3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可提取结构化信息，如症状、时长、加重时间、伴随症状</w:t>
      </w:r>
    </w:p>
    <w:p>
      <w:pPr>
        <w:numPr>
          <w:ilvl w:val="0"/>
          <w:numId w:val="3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根据业务规则决定是否继续追问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“好的，我记录到您咳嗽三天，晚上更严重，并伴有喉咙痛。”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8.2 回答较短但包含有效信息</w:t>
      </w:r>
    </w:p>
    <w:p>
      <w:pPr>
        <w:numPr>
          <w:ilvl w:val="0"/>
          <w:numId w:val="3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情况示例：“咳嗽”</w:t>
      </w:r>
    </w:p>
    <w:p>
      <w:pPr>
        <w:numPr>
          <w:ilvl w:val="0"/>
          <w:numId w:val="3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“头痛”</w:t>
      </w:r>
    </w:p>
    <w:p>
      <w:pPr>
        <w:numPr>
          <w:ilvl w:val="0"/>
          <w:numId w:val="3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“胸闷”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</w:t>
      </w:r>
    </w:p>
    <w:p>
      <w:pPr>
        <w:numPr>
          <w:ilvl w:val="0"/>
          <w:numId w:val="3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先记为有效或部分有效</w:t>
      </w:r>
    </w:p>
    <w:p>
      <w:pPr>
        <w:numPr>
          <w:ilvl w:val="0"/>
          <w:numId w:val="3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若该题需要更完整信息，可继续追问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“好的，已记录您有咳嗽。请问这种情况持续多久了？”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8.3 患者未回答</w:t>
      </w:r>
    </w:p>
    <w:p>
      <w:pPr>
        <w:numPr>
          <w:ilvl w:val="0"/>
          <w:numId w:val="3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处理规则：提醒一次</w:t>
      </w:r>
    </w:p>
    <w:p>
      <w:pPr>
        <w:numPr>
          <w:ilvl w:val="0"/>
          <w:numId w:val="3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再未回答则再次提醒，可给示例帮助作答</w:t>
      </w:r>
    </w:p>
    <w:p>
      <w:pPr>
        <w:numPr>
          <w:ilvl w:val="0"/>
          <w:numId w:val="3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超过次数后记为未回答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“您可以简单描述一下，例如‘咳嗽两天’、‘头痛一周’。”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8.4 回答与题目无关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题目要求描述症状，患者回答：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“我想知道几点能挂号”处理规则：</w:t>
      </w:r>
    </w:p>
    <w:p>
      <w:pPr>
        <w:numPr>
          <w:ilvl w:val="0"/>
          <w:numId w:val="3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不视为有效答案</w:t>
      </w:r>
    </w:p>
    <w:p>
      <w:pPr>
        <w:numPr>
          <w:ilvl w:val="0"/>
          <w:numId w:val="3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重新引导回题目</w:t>
      </w:r>
    </w:p>
    <w:p>
      <w:pPr>
        <w:numPr>
          <w:ilvl w:val="0"/>
          <w:numId w:val="3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如系统允许，可额外记录患者咨询问题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“我先帮您记录病情信息。这一题请描述您目前的症状，比如哪里不舒服、持续多久。”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8.5 回答过于模糊</w:t>
      </w:r>
    </w:p>
    <w:p>
      <w:pPr>
        <w:numPr>
          <w:ilvl w:val="0"/>
          <w:numId w:val="3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情况示例：“不舒服”</w:t>
      </w:r>
    </w:p>
    <w:p>
      <w:pPr>
        <w:numPr>
          <w:ilvl w:val="0"/>
          <w:numId w:val="3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“难受”</w:t>
      </w:r>
    </w:p>
    <w:p>
      <w:pPr>
        <w:numPr>
          <w:ilvl w:val="0"/>
          <w:numId w:val="3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“不太好说”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</w:t>
      </w:r>
    </w:p>
    <w:p>
      <w:pPr>
        <w:numPr>
          <w:ilvl w:val="0"/>
          <w:numId w:val="3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原文保留</w:t>
      </w:r>
    </w:p>
    <w:p>
      <w:pPr>
        <w:numPr>
          <w:ilvl w:val="0"/>
          <w:numId w:val="3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记为部分有效或待澄清</w:t>
      </w:r>
    </w:p>
    <w:p>
      <w:pPr>
        <w:numPr>
          <w:ilvl w:val="0"/>
          <w:numId w:val="3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引导补充具体信息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“我明白您现在不舒服，方便具体说一下吗？比如是发热、咳嗽、头痛还是其他不适？”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8.6 描述中包含多项信息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“我发烧两天了，还咳嗽，昨天开始胸口有点闷。”处理规则：</w:t>
      </w:r>
    </w:p>
    <w:p>
      <w:pPr>
        <w:numPr>
          <w:ilvl w:val="0"/>
          <w:numId w:val="3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原文完整保存</w:t>
      </w:r>
    </w:p>
    <w:p>
      <w:pPr>
        <w:numPr>
          <w:ilvl w:val="0"/>
          <w:numId w:val="3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提取多项结构化信息</w:t>
      </w:r>
    </w:p>
    <w:p>
      <w:pPr>
        <w:numPr>
          <w:ilvl w:val="0"/>
          <w:numId w:val="3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后续问题可根据已采集信息动态调整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8.7 描述中包含否认信息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“没有发烧，就是有点咳嗽。”处理规则：</w:t>
      </w:r>
    </w:p>
    <w:p>
      <w:pPr>
        <w:numPr>
          <w:ilvl w:val="0"/>
          <w:numId w:val="3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同时记录阳性信息与阴性信息</w:t>
      </w:r>
    </w:p>
    <w:p>
      <w:pPr>
        <w:numPr>
          <w:ilvl w:val="0"/>
          <w:numId w:val="3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避免后续重复询问已否认内容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记录建议：</w:t>
      </w:r>
    </w:p>
    <w:p>
      <w:pPr>
        <w:numPr>
          <w:ilvl w:val="0"/>
          <w:numId w:val="3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阳性症状：咳嗽</w:t>
      </w:r>
    </w:p>
    <w:p>
      <w:pPr>
        <w:numPr>
          <w:ilvl w:val="0"/>
          <w:numId w:val="3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阴性症状：发热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8.8 回答前后矛盾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情况示例：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“我没有咳嗽，哦不对，昨天有点咳嗽。”处理规则：</w:t>
      </w:r>
    </w:p>
    <w:p>
      <w:pPr>
        <w:numPr>
          <w:ilvl w:val="0"/>
          <w:numId w:val="4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优先采用最后明确表达</w:t>
      </w:r>
    </w:p>
    <w:p>
      <w:pPr>
        <w:numPr>
          <w:ilvl w:val="0"/>
          <w:numId w:val="4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必要时追问确认</w:t>
      </w:r>
    </w:p>
    <w:p>
      <w:pPr>
        <w:numPr>
          <w:ilvl w:val="0"/>
          <w:numId w:val="4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未确认前记为待澄清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系统回应示例：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“我确认一下，您目前是有轻微咳嗽，对吗？”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8.9 拒绝描述</w:t>
      </w:r>
    </w:p>
    <w:p>
      <w:pPr>
        <w:numPr>
          <w:ilvl w:val="0"/>
          <w:numId w:val="4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处理规则：记为拒答</w:t>
      </w:r>
    </w:p>
    <w:p>
      <w:pPr>
        <w:numPr>
          <w:ilvl w:val="0"/>
          <w:numId w:val="4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不强制继续追问</w:t>
      </w:r>
    </w:p>
    <w:p>
      <w:pPr>
        <w:numPr>
          <w:ilvl w:val="0"/>
          <w:numId w:val="4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进入下一题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9. 系统回应策略规范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9.1 回应原则</w:t>
      </w:r>
    </w:p>
    <w:p>
      <w:pPr>
        <w:numPr>
          <w:ilvl w:val="0"/>
          <w:numId w:val="4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语言简洁、礼貌、易理解</w:t>
      </w:r>
    </w:p>
    <w:p>
      <w:pPr>
        <w:numPr>
          <w:ilvl w:val="0"/>
          <w:numId w:val="4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优先确认已获取的信息</w:t>
      </w:r>
    </w:p>
    <w:p>
      <w:pPr>
        <w:numPr>
          <w:ilvl w:val="0"/>
          <w:numId w:val="4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遇到无效回答时，明确告诉患者该怎么答</w:t>
      </w:r>
    </w:p>
    <w:p>
      <w:pPr>
        <w:numPr>
          <w:ilvl w:val="0"/>
          <w:numId w:val="4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遇到未回答时，允许适度提醒，但不无限追问</w:t>
      </w:r>
    </w:p>
    <w:p>
      <w:pPr>
        <w:numPr>
          <w:ilvl w:val="0"/>
          <w:numId w:val="4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遇到拒答时，尊重患者意愿</w:t>
      </w:r>
    </w:p>
    <w:p>
      <w:pPr>
        <w:numPr>
          <w:ilvl w:val="0"/>
          <w:numId w:val="4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遇到模糊回答时，优先澄清</w:t>
      </w:r>
    </w:p>
    <w:p>
      <w:pPr>
        <w:numPr>
          <w:ilvl w:val="0"/>
          <w:numId w:val="4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尽量避免医学判断性回复，当前阶段以采集和确认信息为主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9.2 推荐最大追问次数</w:t>
      </w:r>
    </w:p>
    <w:p>
      <w:pPr>
        <w:numPr>
          <w:ilvl w:val="0"/>
          <w:numId w:val="4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未回答：2次</w:t>
      </w:r>
    </w:p>
    <w:p>
      <w:pPr>
        <w:numPr>
          <w:ilvl w:val="0"/>
          <w:numId w:val="4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无效回答：2次</w:t>
      </w:r>
    </w:p>
    <w:p>
      <w:pPr>
        <w:numPr>
          <w:ilvl w:val="0"/>
          <w:numId w:val="4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待澄清：2次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超过次数后建议：</w:t>
      </w:r>
    </w:p>
    <w:p>
      <w:pPr>
        <w:numPr>
          <w:ilvl w:val="0"/>
          <w:numId w:val="4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记异常状态</w:t>
      </w:r>
    </w:p>
    <w:p>
      <w:pPr>
        <w:numPr>
          <w:ilvl w:val="0"/>
          <w:numId w:val="4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继续下一题</w:t>
      </w:r>
    </w:p>
    <w:p>
      <w:pPr>
        <w:numPr>
          <w:ilvl w:val="0"/>
          <w:numId w:val="4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或进入人工处理标记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10. 记录规则设计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10.1 记录原则</w:t>
      </w:r>
    </w:p>
    <w:p>
      <w:pPr>
        <w:numPr>
          <w:ilvl w:val="0"/>
          <w:numId w:val="4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所有患者原始输入必须保留</w:t>
      </w:r>
    </w:p>
    <w:p>
      <w:pPr>
        <w:numPr>
          <w:ilvl w:val="0"/>
          <w:numId w:val="4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系统判断后的标准化结果单独记录</w:t>
      </w:r>
    </w:p>
    <w:p>
      <w:pPr>
        <w:numPr>
          <w:ilvl w:val="0"/>
          <w:numId w:val="4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回答状态必须单独记录</w:t>
      </w:r>
    </w:p>
    <w:p>
      <w:pPr>
        <w:numPr>
          <w:ilvl w:val="0"/>
          <w:numId w:val="4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异常类型必须单独记录</w:t>
      </w:r>
    </w:p>
    <w:p>
      <w:pPr>
        <w:numPr>
          <w:ilvl w:val="0"/>
          <w:numId w:val="4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有追问时需记录追问过程</w:t>
      </w:r>
    </w:p>
    <w:p>
      <w:pPr>
        <w:numPr>
          <w:ilvl w:val="0"/>
          <w:numId w:val="4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最终表格应支持明细追踪和结果汇总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10.2 记录层级</w:t>
      </w:r>
    </w:p>
    <w:p>
      <w:pPr>
        <w:numPr>
          <w:ilvl w:val="0"/>
          <w:numId w:val="4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建议采用两层记录：问答明细记录</w:t>
      </w:r>
    </w:p>
    <w:p>
      <w:pPr>
        <w:numPr>
          <w:ilvl w:val="0"/>
          <w:numId w:val="4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用于保存每一道题的处理过程和最终结果患者汇总记录</w:t>
      </w:r>
    </w:p>
    <w:p>
      <w:pPr>
        <w:snapToGrid/>
        <w:spacing w:line="240"/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用于保存一次完整问答后的关键信息汇总</w:t>
      </w:r>
    </w:p>
    <w:p>
      <w:pPr>
        <w:pBdr>
          <w:bottom w:val="thick" w:sz="0"/>
        </w:pBdr>
        <w:snapToGrid/>
        <w:spacing w:line="388"/>
        <w:ind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11.1 问答明细表</w:t>
      </w:r>
    </w:p>
    <w:p>
      <w:pPr>
        <w:pBdr>
          <w:bottom w:val="thick" w:sz="0"/>
        </w:pBdr>
        <w:snapToGrid/>
        <w:spacing w:line="388"/>
        <w:ind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建议表名：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问答明细表</w:t>
      </w:r>
    </w:p>
    <w:p>
      <w:pPr>
        <w:pBdr>
          <w:bottom w:val="thick" w:sz="0"/>
        </w:pBdr>
        <w:snapToGrid/>
        <w:spacing w:line="388"/>
        <w:ind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一行代表“一个患者对一道题的一次最终处理结果”。</w:t>
      </w:r>
    </w:p>
    <w:tbl>
      <w:tblPr>
        <w:tblStyle w:val="6b2qfe"/>
        <w:tblLayout w:type="fixed"/>
      </w:tblPr>
      <w:tblGrid>
        <w:gridCol w:w="1485"/>
        <w:gridCol w:w="2580"/>
        <w:gridCol w:w="3045"/>
      </w:tblGrid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字段说明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示例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会话ID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一次完整问答唯一编号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S20260428001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患者ID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患者唯一编号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P0001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题目序号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当前题在流程中的顺序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1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题目ID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题目唯一编号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Q001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题目类型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选项类/自主描述类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选项类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题目内容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系统提问文本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您目前是否发热？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是否必答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是否要求必须回答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是否多选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仅选项题使用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否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标准选项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该题可接受的标准选项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是/否/不确定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患者原始回答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患者输入原文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有点发烧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标准化回答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归一化后的标准结果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回答状态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有效/无效/未回答等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有效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异常类型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无响应/答非所问/超范围等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语义匹配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匹配方式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精确匹配/语义匹配/人工判定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语义匹配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是否触发追问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是否进入追问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否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追问次数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追问了几次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追问内容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系统追问文本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空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最终记录值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最终用于汇总入库的值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信息提取结果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描述题提取出的结构化信息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症状=发热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智能体回应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系统对本轮回答的回复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好的，已记录您目前有发热情况。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当前题完成标记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是/否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</w:t>
            </w:r>
          </w:p>
        </w:tc>
      </w:tr>
      <w:tr>
        <w:trPr/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时间戳</w:t>
            </w:r>
          </w:p>
        </w:tc>
        <w:tc>
          <w:tcPr>
            <w:tcW w:w="258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本题处理完成时间</w:t>
            </w:r>
          </w:p>
        </w:tc>
        <w:tc>
          <w:tcPr>
            <w:tcW w:w="30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2026-04-28 10:21:35</w:t>
            </w:r>
          </w:p>
        </w:tc>
      </w:tr>
    </w:tbl>
    <w:p>
      <w:pPr>
        <w:snapToGrid/>
        <w:spacing w:line="240"/>
        <w:ind/>
        <w:rPr/>
      </w:pPr>
    </w:p>
    <w:p>
      <w:pPr>
        <w:pBdr>
          <w:bottom w:val="thick" w:sz="0"/>
        </w:pBdr>
        <w:snapToGrid/>
        <w:spacing w:line="388"/>
        <w:ind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11.2 患者汇总表</w:t>
      </w:r>
    </w:p>
    <w:p>
      <w:pPr>
        <w:pBdr>
          <w:bottom w:val="thick" w:sz="0"/>
        </w:pBdr>
        <w:snapToGrid/>
        <w:spacing w:line="388"/>
        <w:ind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建议表名：</w:t>
      </w:r>
      <w:r>
        <w:rPr>
          <w:rFonts w:ascii="ui-monospace" w:hAnsi="ui-monospace" w:eastAsia="ui-monospace" w:cs="ui-monospace"/>
          <w:i w:val="false"/>
          <w:strike w:val="false"/>
          <w:color w:val="1A1C1F"/>
          <w:spacing w:val="0"/>
          <w:sz w:val="18"/>
          <w:u w:val="none"/>
          <w:shd w:val="clear" w:color="auto" w:fill="auto"/>
        </w:rPr>
        <w:t>患者汇总表</w:t>
      </w:r>
    </w:p>
    <w:p>
      <w:pPr>
        <w:pBdr>
          <w:bottom w:val="thick" w:sz="0"/>
        </w:pBdr>
        <w:snapToGrid/>
        <w:spacing w:line="388"/>
        <w:ind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一行代表“一个患者一次完整问答结果”。</w:t>
      </w:r>
    </w:p>
    <w:tbl>
      <w:tblPr>
        <w:tblStyle w:val="6b2qfe"/>
        <w:tblLayout w:type="fixed"/>
      </w:tblPr>
      <w:tblGrid>
        <w:gridCol w:w="1290"/>
        <w:gridCol w:w="2070"/>
        <w:gridCol w:w="2100"/>
      </w:tblGrid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字段名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字段说明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示例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会话ID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一次完整问答唯一编号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S20260428001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患者ID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患者唯一编号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P0001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姓名或昵称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若有采集可填写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张三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性别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若有采集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女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年龄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若有采集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45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联系方式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若有采集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138xxxxxx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主要症状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汇总后的核心症状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咳嗽、发热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伴随症状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非主要但有价值的信息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喉咙痛、胸闷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阴性症状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患者明确否认的症状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无腹痛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症状持续时间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汇总提取结果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3天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起病时间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何时开始不适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昨晚/3天前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症状严重程度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若有采集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轻度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是否发热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标准化结果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是否咳嗽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标准化结果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是否胸闷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标准化结果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否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是否呼吸困难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标准化结果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否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其他补充描述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患者自由表达摘要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晚上咳嗽更明显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高风险标记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是否命中预警规则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否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未回答题数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未回答的题目数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1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拒答题数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拒答题目数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无效回答题数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无效回答题目数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1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待澄清题数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未完全确认题数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总题数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本次问答总题数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12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已完成题数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最终完成题数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11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完成率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已完成题数/总题数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91.7%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问答开始时间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会话开始时间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2026-04-28 10:15:00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问答结束时间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会话结束时间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2026-04-28 10:25:10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最后更新时间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最后一条更新时间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2026-04-28 10:25:10</w:t>
            </w:r>
          </w:p>
        </w:tc>
      </w:tr>
      <w:tr>
        <w:trPr/>
        <w:tc>
          <w:tcPr>
            <w:tcW w:w="12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备注</w:t>
            </w:r>
          </w:p>
        </w:tc>
        <w:tc>
          <w:tcPr>
            <w:tcW w:w="20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其他补充信息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患者多次答非所问</w:t>
            </w:r>
          </w:p>
        </w:tc>
      </w:tr>
    </w:tbl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数字人标准回应话术模板库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这份模板库适用于患者文字问答场景，目标是让数字人在不同回答情况下都能稳定回应，同时保证语气自然、礼貌、清晰，便于后续直接配置到系统中。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1. 话术设计原则</w:t>
      </w:r>
    </w:p>
    <w:p>
      <w:pPr>
        <w:numPr>
          <w:ilvl w:val="0"/>
          <w:numId w:val="4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语气温和，避免生硬命令式表达。</w:t>
      </w:r>
    </w:p>
    <w:p>
      <w:pPr>
        <w:numPr>
          <w:ilvl w:val="0"/>
          <w:numId w:val="4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回应要先“接住患者”，再“拉回问题”。</w:t>
      </w:r>
    </w:p>
    <w:p>
      <w:pPr>
        <w:numPr>
          <w:ilvl w:val="0"/>
          <w:numId w:val="4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优先使用短句，减少理解负担。</w:t>
      </w:r>
    </w:p>
    <w:p>
      <w:pPr>
        <w:numPr>
          <w:ilvl w:val="0"/>
          <w:numId w:val="4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不做过度医学判断，以信息采集和确认记录为主。</w:t>
      </w:r>
    </w:p>
    <w:p>
      <w:pPr>
        <w:numPr>
          <w:ilvl w:val="0"/>
          <w:numId w:val="4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异常情况尽量统一话术风格，便于系统规范化。</w:t>
      </w:r>
    </w:p>
    <w:p>
      <w:pPr>
        <w:numPr>
          <w:ilvl w:val="0"/>
          <w:numId w:val="4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同一类场景建议准备“主模板 + 备用模板”，避免重复感太强。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2. 通用回应结构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建议数字人的标准回应尽量遵循下面结构：</w:t>
      </w:r>
    </w:p>
    <w:p>
      <w:pPr>
        <w:numPr>
          <w:ilvl w:val="0"/>
          <w:numId w:val="4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确认或理解患者当前状态</w:t>
      </w:r>
    </w:p>
    <w:p>
      <w:pPr>
        <w:numPr>
          <w:ilvl w:val="0"/>
          <w:numId w:val="4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明确说明系统下一步需求</w:t>
      </w:r>
    </w:p>
    <w:p>
      <w:pPr>
        <w:numPr>
          <w:ilvl w:val="0"/>
          <w:numId w:val="4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提供回答示例或选项</w:t>
      </w:r>
    </w:p>
    <w:p>
      <w:pPr>
        <w:numPr>
          <w:ilvl w:val="0"/>
          <w:numId w:val="4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必要时说明可跳过、可不确定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通用结构示例：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“好的，我明白了。为了准确记录，这一题请您直接回答‘是’、‘否’或‘不确定’。”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 选项类题目话术模板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3.1 正常有效回答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适用场景：患者回答命中标准选项，或能被正常归一化。模板1：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“好的，已为您记录。”模板2：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“好的，我已经记下了。”模板3：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“明白了，这一项已记录。”如果需要带回显确认：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模板4：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“好的，已记录为‘是’。”模板5：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“好的，已记录您选择的是‘否’。”模板6：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“好的，这一题记为‘不确定’。”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3.2 未回答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适用场景：患者没有输入、空白、长时间无响应。第一次提醒：</w:t>
      </w:r>
    </w:p>
    <w:p>
      <w:pPr>
        <w:numPr>
          <w:ilvl w:val="0"/>
          <w:numId w:val="4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“您还没有回答这道题，请从给出的选项中选择一个。”</w:t>
      </w:r>
    </w:p>
    <w:p>
      <w:pPr>
        <w:numPr>
          <w:ilvl w:val="0"/>
          <w:numId w:val="4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“这一题需要您做一个选择，您可以直接回复选项内容。”</w:t>
      </w:r>
    </w:p>
    <w:p>
      <w:pPr>
        <w:numPr>
          <w:ilvl w:val="0"/>
          <w:numId w:val="4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“请您回答这一题，例如回复‘是’、‘否’或‘不确定’。”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第二次提醒：</w:t>
      </w:r>
    </w:p>
    <w:p>
      <w:pPr>
        <w:numPr>
          <w:ilvl w:val="0"/>
          <w:numId w:val="5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“如果您暂时无法确定，也可以回复‘不确定’。”</w:t>
      </w:r>
    </w:p>
    <w:p>
      <w:pPr>
        <w:numPr>
          <w:ilvl w:val="0"/>
          <w:numId w:val="5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“如果您不方便回答，也可以回复‘跳过’。”</w:t>
      </w:r>
    </w:p>
    <w:p>
      <w:pPr>
        <w:numPr>
          <w:ilvl w:val="0"/>
          <w:numId w:val="5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“为了继续记录，请您尽量从选项中选一个；如果不清楚，可以回复‘不确定’。”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超出次数后的结束话术：</w:t>
      </w:r>
    </w:p>
    <w:p>
      <w:pPr>
        <w:numPr>
          <w:ilvl w:val="0"/>
          <w:numId w:val="5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“好的，这一题先记为未回答，我们继续下一题。”</w:t>
      </w:r>
    </w:p>
    <w:p>
      <w:pPr>
        <w:numPr>
          <w:ilvl w:val="0"/>
          <w:numId w:val="5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“这道题我先为您记为未回答，接下来继续。”</w:t>
      </w:r>
    </w:p>
    <w:p>
      <w:pPr>
        <w:numPr>
          <w:ilvl w:val="0"/>
          <w:numId w:val="5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“好的，暂未收到您的有效回答，这一题先跳过。”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3.3 回答内容不在选项中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适用场景：患者输入内容不属于标准选项，且无法直接匹配。模板1：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“为了准确记录，这道题请您直接从给定选项中选择。”模板2：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“这一题需要按选项回答，您可以直接回复对应内容。”模板3：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“抱歉，这个回答暂时无法直接记录为本题答案，请您从选项中选择一个。”带示例版本：</w:t>
      </w:r>
    </w:p>
    <w:p>
      <w:pPr>
        <w:numPr>
          <w:ilvl w:val="0"/>
          <w:numId w:val="5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“这一题请直接回复‘是’、‘否’或‘不确定’。”</w:t>
      </w:r>
    </w:p>
    <w:p>
      <w:pPr>
        <w:numPr>
          <w:ilvl w:val="0"/>
          <w:numId w:val="5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“请您按选项回答，例如：‘有’对应‘是’，‘没有’对应‘否’。”</w:t>
      </w:r>
    </w:p>
    <w:p>
      <w:pPr>
        <w:numPr>
          <w:ilvl w:val="0"/>
          <w:numId w:val="5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“为了避免记录错误，请您直接选择一个标准选项作答。”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3.4 回答模糊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适用场景：患者回答不够明确，如“可能吧”“有一点”“说不好”。模板1：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“我想再确认一下，您的意思更接近‘是’、‘否’，还是‘不确定’呢？”模板2：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“您的回答目前有些模糊，为了准确记录，请您再明确选择一下。”模板3：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“为了避免记录偏差，请您确认一下，您这边是选择‘是’、‘否’还是‘不确定’？”较柔和版本：</w:t>
      </w:r>
    </w:p>
    <w:p>
      <w:pPr>
        <w:numPr>
          <w:ilvl w:val="0"/>
          <w:numId w:val="5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“我理解您的情况可能不太好判断，这一题您可以选择‘不确定’。”</w:t>
      </w:r>
    </w:p>
    <w:p>
      <w:pPr>
        <w:numPr>
          <w:ilvl w:val="0"/>
          <w:numId w:val="5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“如果您暂时拿不准，也可以直接回复‘不确定’。”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3.5 可语义匹配的回答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适用场景：患者没有按标准选项回答，但语义上可以判断。例如患者回答“有点发烧”，系统理解为“是”。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“好的，我理解您选择的是‘是’，已为您记录。”模板2：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“明白了，我这边按‘否’为您记录。”模板3：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“好的，根据您的描述，这一项记为‘不确定’。”更稳妥版本：</w:t>
      </w:r>
    </w:p>
    <w:p>
      <w:pPr>
        <w:numPr>
          <w:ilvl w:val="0"/>
          <w:numId w:val="5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“我理解您的意思是‘是’，如果不对，您可以随时纠正我。”</w:t>
      </w:r>
    </w:p>
    <w:p>
      <w:pPr>
        <w:numPr>
          <w:ilvl w:val="0"/>
          <w:numId w:val="5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“我先按‘否’为您记录，如需修改请告诉我。”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3.6 多选冲突或单选冲突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适用场景：单选题患者选了多个答案。模板1：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“这道题只能选择一个答案，请您再确认并选择一项。”模板2：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“为了准确记录，这一题目前只能单选，请您从中选一个最符合的答案。”模板3：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“您刚才提供了多个选择，这一题需要一个最终答案，请再确认一次。”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3.7 拒绝回答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适用场景：患者明确表示不愿回答。模板1：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“好的，这一题记为您暂不回答，我们继续下一题。”模板2：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“明白了，我尊重您的选择，这道题先记为拒答。”模板3：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“好的，我先跳过这一题，继续后面的内容。”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3.8 答非所问 / 偏题 / 反问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适用场景：患者没有回答题目，而是提出其他问题或聊天。先解释再拉回：</w:t>
      </w:r>
    </w:p>
    <w:p>
      <w:pPr>
        <w:numPr>
          <w:ilvl w:val="0"/>
          <w:numId w:val="5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“这是为了更准确了解您的情况。请您先回答这一题。”</w:t>
      </w:r>
    </w:p>
    <w:p>
      <w:pPr>
        <w:numPr>
          <w:ilvl w:val="0"/>
          <w:numId w:val="5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“我先帮您完成当前信息记录，这一题请您从选项中选择一个答案。”</w:t>
      </w:r>
    </w:p>
    <w:p>
      <w:pPr>
        <w:numPr>
          <w:ilvl w:val="0"/>
          <w:numId w:val="5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“您的问题我理解了，不过为了不影响记录，我们先完成这道题。”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带原题回引版本：</w:t>
      </w:r>
    </w:p>
    <w:p>
      <w:pPr>
        <w:numPr>
          <w:ilvl w:val="0"/>
          <w:numId w:val="5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“请先回答：您目前是否发热？可回复‘是’、‘否’或‘不确定’。”</w:t>
      </w:r>
    </w:p>
    <w:p>
      <w:pPr>
        <w:numPr>
          <w:ilvl w:val="0"/>
          <w:numId w:val="5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“这一题请先作答，您可以直接选择一个选项后我们继续。”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3.9 修改答案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适用场景：患者前后修正自己的选择。模板1：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“好的，我已按您最后确认的答案为您记录。”模板2：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“明白了，这一项以您刚刚最后的回答为准。”模板3：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“好的，已更新为您最后确认的答案。”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 自主描述类题目话术模板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4.1 正常清晰回答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适用场景：患者完整描述症状或情况。模板1：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“好的，我记录到您提到的情况了。”模板2：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“明白了，您的描述我已经记下。”模板3：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“好的，我已记录您刚才描述的不适情况。”带回显确认版本：</w:t>
      </w:r>
    </w:p>
    <w:p>
      <w:pPr>
        <w:numPr>
          <w:ilvl w:val="0"/>
          <w:numId w:val="5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“好的，我记录到您咳嗽三天了，并且晚上更明显。”</w:t>
      </w:r>
    </w:p>
    <w:p>
      <w:pPr>
        <w:numPr>
          <w:ilvl w:val="0"/>
          <w:numId w:val="5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“我记下了，您提到目前有头痛，并持续了一周左右。”</w:t>
      </w:r>
    </w:p>
    <w:p>
      <w:pPr>
        <w:numPr>
          <w:ilvl w:val="0"/>
          <w:numId w:val="5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“好的，已记录您目前主要是不舒服的症状为胸闷。”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4.2 回答较短，但有信息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适用场景：只回答“咳嗽”“头痛”等。模板1：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“好的，已记录您有咳嗽。”模板2：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“明白了，已记录这个症状。”模板3：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“好的，我先记下这一点。”追加追问版本：</w:t>
      </w:r>
    </w:p>
    <w:p>
      <w:pPr>
        <w:numPr>
          <w:ilvl w:val="0"/>
          <w:numId w:val="5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“好的，已记录您有咳嗽。请问这种情况持续多久了？”</w:t>
      </w:r>
    </w:p>
    <w:p>
      <w:pPr>
        <w:numPr>
          <w:ilvl w:val="0"/>
          <w:numId w:val="5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“已记录头痛。方便再说一下大概持续了多久吗？”</w:t>
      </w:r>
    </w:p>
    <w:p>
      <w:pPr>
        <w:numPr>
          <w:ilvl w:val="0"/>
          <w:numId w:val="5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“我先记下胸闷。请问是今天开始的，还是已经持续几天了？”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4.3 未回答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适用场景：空白、无输入、沉默。第一次提醒：</w:t>
      </w:r>
    </w:p>
    <w:p>
      <w:pPr>
        <w:numPr>
          <w:ilvl w:val="0"/>
          <w:numId w:val="5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“您可以简单描述一下您目前哪里不舒服。”</w:t>
      </w:r>
    </w:p>
    <w:p>
      <w:pPr>
        <w:numPr>
          <w:ilvl w:val="0"/>
          <w:numId w:val="5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“这一题请您用一句话描述一下您的症状即可。”</w:t>
      </w:r>
    </w:p>
    <w:p>
      <w:pPr>
        <w:numPr>
          <w:ilvl w:val="0"/>
          <w:numId w:val="5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“您可以简单回答，比如‘咳嗽两天’、‘头痛一周’这样的形式。”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第二次提醒：</w:t>
      </w:r>
    </w:p>
    <w:p>
      <w:pPr>
        <w:numPr>
          <w:ilvl w:val="0"/>
          <w:numId w:val="6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“如果方便的话，请尽量简单描述一下，这样更有助于后续记录。”</w:t>
      </w:r>
    </w:p>
    <w:p>
      <w:pPr>
        <w:numPr>
          <w:ilvl w:val="0"/>
          <w:numId w:val="6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“您不需要回答太复杂，简单说一下主要不适就可以。”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结束话术：</w:t>
      </w:r>
    </w:p>
    <w:p>
      <w:pPr>
        <w:numPr>
          <w:ilvl w:val="0"/>
          <w:numId w:val="6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“好的，这一题我先记为未回答，我们继续。”</w:t>
      </w:r>
    </w:p>
    <w:p>
      <w:pPr>
        <w:numPr>
          <w:ilvl w:val="0"/>
          <w:numId w:val="6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“暂时未收到您的描述，这一项先跳过。”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4.4 回答过于模糊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适用场景：患者回答“不舒服”“难受”“不太好”。模板1：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“我明白您现在不舒服，方便具体说一下是哪里不适吗？”模板2：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“为了更准确记录，能否再具体一点，比如是发热、咳嗽、头痛还是其他不适？”模板3：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“我理解您现在感觉不太好，请再补充一下具体症状。”如果要进一步拆解：</w:t>
      </w:r>
    </w:p>
    <w:p>
      <w:pPr>
        <w:numPr>
          <w:ilvl w:val="0"/>
          <w:numId w:val="6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“您可以从部位、症状或持续时间来描述，比如‘喉咙痛两天’。”</w:t>
      </w:r>
    </w:p>
    <w:p>
      <w:pPr>
        <w:numPr>
          <w:ilvl w:val="0"/>
          <w:numId w:val="6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“您可以简单说一下，是哪里不舒服、什么时候开始的。”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4.5 回答与题目无关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适用场景：要求描述症状，患者却在咨询别的问题。模板1：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“我先帮您记录病情信息，这一题请先描述您目前的症状。”模板2：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“为了不遗漏关键信息，我们先完成这一题。请您说一下目前哪里不舒服。”模板3：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“您的问题我收到了，不过这一题需要先记录您的症状描述。”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4.6 回答信息不足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适用场景：患者给出部分描述，但不够完整。例如：“咳嗽。”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“好的，已记录您有咳嗽。请问这种情况持续多久了？”模板2：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“我先记下咳嗽。方便再补充一下是从什么时候开始的吗？”模板3：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“好的，已记录。请再告诉我一下严重程度或持续时间。”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4.7 回答包含多个信息点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适用场景：患者一句话包含多种症状、时间、程度。模板1：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“好的，我已经记录到您提到的多个情况。”模板2：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“明白了，我记录到您提到有发热、咳嗽，并且胸口有些发闷。”模板3：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“好的，您的描述我已完整记下，后面我会继续逐项确认。”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4.8 回答前后矛盾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适用场景：先否认后承认，或多次修改描述。模板1：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“我想再确认一下，您目前是否存在这个症状？”模板2：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“为了准确记录，我需要和您确认一下，您最后的意思是有还是没有呢？”模板3：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“您的前后描述有一点变化，我再确认一次，以您最后的意思为准。”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4.9 拒绝描述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适用场景：患者不愿提供自由描述。模板1：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“好的，这一题记为您暂不描述，我们继续下一题。”模板2：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“明白了，我先跳过这一项。”模板3：</w:t>
      </w:r>
    </w:p>
    <w:p>
      <w:pPr>
        <w:pBdr>
          <w:bottom w:val="thick" w:color="000000" w:sz="8"/>
        </w:pBdr>
        <w:ind w:left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“好的，我尊重您的选择，这一题先记为拒答。”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5. 追问类标准话术模板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这部分适合在系统已经获取部分信息，但需要进一步补充时使用。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5.1 追问持续时间</w:t>
      </w:r>
    </w:p>
    <w:p>
      <w:pPr>
        <w:numPr>
          <w:ilvl w:val="0"/>
          <w:numId w:val="6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“请问这种情况持续多久了？”</w:t>
      </w:r>
    </w:p>
    <w:p>
      <w:pPr>
        <w:numPr>
          <w:ilvl w:val="0"/>
          <w:numId w:val="6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“大概是从什么时候开始的？”</w:t>
      </w:r>
    </w:p>
    <w:p>
      <w:pPr>
        <w:numPr>
          <w:ilvl w:val="0"/>
          <w:numId w:val="6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“这种不适是今天开始的，还是已经持续几天了？”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5.2 追问症状程度</w:t>
      </w:r>
    </w:p>
    <w:p>
      <w:pPr>
        <w:numPr>
          <w:ilvl w:val="0"/>
          <w:numId w:val="6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“请问这种情况严重吗？”</w:t>
      </w:r>
    </w:p>
    <w:p>
      <w:pPr>
        <w:numPr>
          <w:ilvl w:val="0"/>
          <w:numId w:val="6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“如果方便，您可以说一下是轻微、一般还是比较明显。”</w:t>
      </w:r>
    </w:p>
    <w:p>
      <w:pPr>
        <w:numPr>
          <w:ilvl w:val="0"/>
          <w:numId w:val="64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“这种不适对您现在影响大吗？”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5.3 追问部位</w:t>
      </w:r>
    </w:p>
    <w:p>
      <w:pPr>
        <w:numPr>
          <w:ilvl w:val="0"/>
          <w:numId w:val="6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“请问主要是哪个部位不舒服？”</w:t>
      </w:r>
    </w:p>
    <w:p>
      <w:pPr>
        <w:numPr>
          <w:ilvl w:val="0"/>
          <w:numId w:val="6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“能再说一下不适的位置吗？”</w:t>
      </w:r>
    </w:p>
    <w:p>
      <w:pPr>
        <w:numPr>
          <w:ilvl w:val="0"/>
          <w:numId w:val="65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“这种疼痛或不适主要集中在哪里？”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5.4 追问伴随症状</w:t>
      </w:r>
    </w:p>
    <w:p>
      <w:pPr>
        <w:numPr>
          <w:ilvl w:val="0"/>
          <w:numId w:val="6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“除了这个症状外，还有其他不舒服吗？”</w:t>
      </w:r>
    </w:p>
    <w:p>
      <w:pPr>
        <w:numPr>
          <w:ilvl w:val="0"/>
          <w:numId w:val="6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“有没有伴随发热、咳嗽、胸闷等其他情况？”</w:t>
      </w:r>
    </w:p>
    <w:p>
      <w:pPr>
        <w:numPr>
          <w:ilvl w:val="0"/>
          <w:numId w:val="66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“除了刚才提到的内容，您还有其他不适吗？”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6. 结束确认类话术模板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适用场景：当前题结束、单题完成、会话完成。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6.1 单题完成</w:t>
      </w:r>
    </w:p>
    <w:p>
      <w:pPr>
        <w:numPr>
          <w:ilvl w:val="0"/>
          <w:numId w:val="6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“好的，这一题已记录，我们继续下一题。”</w:t>
      </w:r>
    </w:p>
    <w:p>
      <w:pPr>
        <w:numPr>
          <w:ilvl w:val="0"/>
          <w:numId w:val="6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“明白了，这一项已完成，接下来继续。”</w:t>
      </w:r>
    </w:p>
    <w:p>
      <w:pPr>
        <w:numPr>
          <w:ilvl w:val="0"/>
          <w:numId w:val="67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“好的，已为您记录，下面进入下一题。”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6.2 多题完成后的阶段性确认</w:t>
      </w:r>
    </w:p>
    <w:p>
      <w:pPr>
        <w:numPr>
          <w:ilvl w:val="0"/>
          <w:numId w:val="6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“好的，前面的信息我都已经记录下来了。”</w:t>
      </w:r>
    </w:p>
    <w:p>
      <w:pPr>
        <w:numPr>
          <w:ilvl w:val="0"/>
          <w:numId w:val="6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“目前您提供的信息我已经整理记录，我们继续后面的内容。”</w:t>
      </w:r>
    </w:p>
    <w:p>
      <w:pPr>
        <w:numPr>
          <w:ilvl w:val="0"/>
          <w:numId w:val="68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“好的，已完成当前部分记录。”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6.3 问答结束</w:t>
      </w:r>
    </w:p>
    <w:p>
      <w:pPr>
        <w:numPr>
          <w:ilvl w:val="0"/>
          <w:numId w:val="6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“好的，您本次提供的信息我已经记录完成。”</w:t>
      </w:r>
    </w:p>
    <w:p>
      <w:pPr>
        <w:numPr>
          <w:ilvl w:val="0"/>
          <w:numId w:val="6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“本次问答记录已完成，感谢您的配合。”</w:t>
      </w:r>
    </w:p>
    <w:p>
      <w:pPr>
        <w:numPr>
          <w:ilvl w:val="0"/>
          <w:numId w:val="69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“好的，当前需要采集的信息已经记录完毕。”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 高可复用的统一短句库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这些短句适合拼接使用，便于后面配成规则引擎。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7.1 确认类</w:t>
      </w:r>
    </w:p>
    <w:p>
      <w:pPr>
        <w:numPr>
          <w:ilvl w:val="0"/>
          <w:numId w:val="7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“好的，已为您记录。”</w:t>
      </w:r>
    </w:p>
    <w:p>
      <w:pPr>
        <w:numPr>
          <w:ilvl w:val="0"/>
          <w:numId w:val="7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“明白了，我记下了。”</w:t>
      </w:r>
    </w:p>
    <w:p>
      <w:pPr>
        <w:numPr>
          <w:ilvl w:val="0"/>
          <w:numId w:val="7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“好的，这一项已记录。”</w:t>
      </w:r>
    </w:p>
    <w:p>
      <w:pPr>
        <w:numPr>
          <w:ilvl w:val="0"/>
          <w:numId w:val="70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“我已经收到您的回答了。”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7.2 引导类</w:t>
      </w:r>
    </w:p>
    <w:p>
      <w:pPr>
        <w:numPr>
          <w:ilvl w:val="0"/>
          <w:numId w:val="7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“请您再明确一下。”</w:t>
      </w:r>
    </w:p>
    <w:p>
      <w:pPr>
        <w:numPr>
          <w:ilvl w:val="0"/>
          <w:numId w:val="7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“请您尽量按题目要求回答。”</w:t>
      </w:r>
    </w:p>
    <w:p>
      <w:pPr>
        <w:numPr>
          <w:ilvl w:val="0"/>
          <w:numId w:val="7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“为了准确记录，请您再确认一次。”</w:t>
      </w:r>
    </w:p>
    <w:p>
      <w:pPr>
        <w:numPr>
          <w:ilvl w:val="0"/>
          <w:numId w:val="71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“您可以简单描述一下。”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7.3 缓和类</w:t>
      </w:r>
    </w:p>
    <w:p>
      <w:pPr>
        <w:numPr>
          <w:ilvl w:val="0"/>
          <w:numId w:val="7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“如果暂时不确定也没关系。”</w:t>
      </w:r>
    </w:p>
    <w:p>
      <w:pPr>
        <w:numPr>
          <w:ilvl w:val="0"/>
          <w:numId w:val="7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“如果不方便回答，可以先跳过。”</w:t>
      </w:r>
    </w:p>
    <w:p>
      <w:pPr>
        <w:numPr>
          <w:ilvl w:val="0"/>
          <w:numId w:val="7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“我理解，这种情况有时确实不太好判断。”</w:t>
      </w:r>
    </w:p>
    <w:p>
      <w:pPr>
        <w:numPr>
          <w:ilvl w:val="0"/>
          <w:numId w:val="72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“没关系，您按最接近的情况回答即可。”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7.4 回拉类</w:t>
      </w:r>
    </w:p>
    <w:p>
      <w:pPr>
        <w:numPr>
          <w:ilvl w:val="0"/>
          <w:numId w:val="7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“我们先完成当前这道题。”</w:t>
      </w:r>
    </w:p>
    <w:p>
      <w:pPr>
        <w:numPr>
          <w:ilvl w:val="0"/>
          <w:numId w:val="7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“请先回答这一题，我再继续为您记录。”</w:t>
      </w:r>
    </w:p>
    <w:p>
      <w:pPr>
        <w:numPr>
          <w:ilvl w:val="0"/>
          <w:numId w:val="73"/>
        </w:numPr>
        <w:pBdr>
          <w:bottom w:val="thick" w:sz="0"/>
        </w:pBdr>
        <w:snapToGrid/>
        <w:spacing w:before="0" w:after="90" w:line="388"/>
        <w:ind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“为了不遗漏信息，我们先把这道题完成。”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8. 推荐系统配置方式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你后面落地时，建议把话术按“场景编码”管理，而不是直接散写。</w:t>
      </w:r>
    </w:p>
    <w:p>
      <w:pPr>
        <w:pBdr>
          <w:bottom w:val="thick" w:sz="0"/>
        </w:pBdr>
        <w:snapToGrid/>
        <w:spacing w:line="388"/>
        <w:ind w:left="0" w:hanging="0"/>
        <w:rPr/>
      </w:pPr>
      <w:r>
        <w:rPr>
          <w:rFonts w:ascii="-apple-system" w:hAnsi="-apple-system" w:eastAsia="-apple-system" w:cs="-apple-system"/>
          <w:i w:val="false"/>
          <w:strike w:val="false"/>
          <w:color w:val="1A1C1F"/>
          <w:spacing w:val="0"/>
          <w:sz w:val="20"/>
          <w:u w:val="none"/>
          <w:shd w:val="clear" w:color="auto" w:fill="FFFFFF"/>
        </w:rPr>
        <w:t>例如：</w:t>
      </w:r>
    </w:p>
    <w:tbl>
      <w:tblPr>
        <w:tblStyle w:val="6b2qfe"/>
        <w:tblLayout w:type="fixed"/>
      </w:tblPr>
      <w:tblGrid>
        <w:gridCol w:w="1560"/>
        <w:gridCol w:w="1485"/>
        <w:gridCol w:w="5520"/>
      </w:tblGrid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场景编码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场景名称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1A1C1F"/>
                <w:spacing w:val="0"/>
                <w:sz w:val="20"/>
                <w:u w:val="none"/>
              </w:rPr>
              <w:t>推荐话术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O_VALID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选项题有效回答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好的，已为您记录。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O_EMPTY_1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选项题首次未答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您还没有回答这道题，请从给出的选项中选择一个。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O_EMPTY_2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选项题再次未答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如果您暂时无法确定，也可以回复“不确定”。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O_INVALID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选项题无效回答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为了准确记录，这道题请您直接从给定选项中选择。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O_AMBIGUOUS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选项题模糊回答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我想再确认一下，您的意思更接近“是”、“否”还是“不确定”呢？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D_VALID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描述题有效回答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好的，我记录到您提到的情况了。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D_VAGUE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描述题模糊回答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我明白您现在不舒服，方便具体说一下是哪里不适吗？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D_EMPTY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描述题未回答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您可以简单描述一下您目前哪里不舒服。</w:t>
            </w:r>
          </w:p>
        </w:tc>
      </w:tr>
      <w:tr>
        <w:trPr/>
        <w:tc>
          <w:tcPr>
            <w:tcW w:w="1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D_OFFTOPIC</w:t>
            </w:r>
          </w:p>
        </w:tc>
        <w:tc>
          <w:tcPr>
            <w:tcW w:w="1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描述题答非所问</w:t>
            </w:r>
          </w:p>
        </w:tc>
        <w:tc>
          <w:tcPr>
            <w:tcW w:w="55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napToGrid/>
              <w:spacing w:before="0" w:after="0" w:line="388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0"/>
                <w:u w:val="none"/>
              </w:rPr>
              <w:t>我先帮您记录病情信息，这一题请先描述您目前的症状。</w:t>
            </w:r>
          </w:p>
        </w:tc>
      </w:tr>
    </w:tbl>
    <w:p>
      <w:pPr>
        <w:snapToGrid/>
        <w:spacing w:line="240"/>
        <w:ind w:left="0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2"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3"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4"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5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7"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8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0"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4"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5"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16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8"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9"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0"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2"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23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24"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25"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2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7"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</w:abstractNum>
  <w:abstractNum w:abstractNumId="2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9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30"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31"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32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33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3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5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36"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37"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38"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39"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40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41"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42"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43"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4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45"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46"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</w:abstractNum>
  <w:abstractNum w:abstractNumId="47"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48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49"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5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5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4"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55"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56"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57"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58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59"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6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61"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62"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63"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64"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65"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66"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67"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68"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69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70"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71"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72"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73"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num w:numId="26">
    <w:abstractNumId w:val="8"/>
  </w:num>
  <w:num w:numId="68">
    <w:abstractNumId w:val="63"/>
  </w:num>
  <w:num w:numId="65">
    <w:abstractNumId w:val="42"/>
  </w:num>
  <w:num w:numId="29">
    <w:abstractNumId w:val="2"/>
  </w:num>
  <w:num w:numId="41">
    <w:abstractNumId w:val="35"/>
  </w:num>
  <w:num w:numId="51">
    <w:abstractNumId w:val="47"/>
  </w:num>
  <w:num w:numId="20">
    <w:abstractNumId w:val="13"/>
  </w:num>
  <w:num w:numId="16">
    <w:abstractNumId w:val="51"/>
  </w:num>
  <w:num w:numId="4">
    <w:abstractNumId w:val="36"/>
  </w:num>
  <w:num w:numId="53">
    <w:abstractNumId w:val="9"/>
  </w:num>
  <w:num w:numId="43">
    <w:abstractNumId w:val="39"/>
  </w:num>
  <w:num w:numId="3">
    <w:abstractNumId w:val="66"/>
  </w:num>
  <w:num w:numId="62">
    <w:abstractNumId w:val="29"/>
  </w:num>
  <w:num w:numId="58">
    <w:abstractNumId w:val="72"/>
  </w:num>
  <w:num w:numId="10">
    <w:abstractNumId w:val="40"/>
  </w:num>
  <w:num w:numId="69">
    <w:abstractNumId w:val="31"/>
  </w:num>
  <w:num w:numId="60">
    <w:abstractNumId w:val="71"/>
  </w:num>
  <w:num w:numId="61">
    <w:abstractNumId w:val="18"/>
  </w:num>
  <w:num w:numId="42">
    <w:abstractNumId w:val="43"/>
  </w:num>
  <w:num w:numId="37">
    <w:abstractNumId w:val="3"/>
  </w:num>
  <w:num w:numId="11">
    <w:abstractNumId w:val="19"/>
  </w:num>
  <w:num w:numId="35">
    <w:abstractNumId w:val="12"/>
  </w:num>
  <w:num w:numId="50">
    <w:abstractNumId w:val="59"/>
  </w:num>
  <w:num w:numId="73">
    <w:abstractNumId w:val="28"/>
  </w:num>
  <w:num w:numId="66">
    <w:abstractNumId w:val="22"/>
  </w:num>
  <w:num w:numId="63">
    <w:abstractNumId w:val="1"/>
  </w:num>
  <w:num w:numId="1">
    <w:abstractNumId w:val="23"/>
  </w:num>
  <w:num w:numId="7">
    <w:abstractNumId w:val="56"/>
  </w:num>
  <w:num w:numId="19">
    <w:abstractNumId w:val="48"/>
  </w:num>
  <w:num w:numId="56">
    <w:abstractNumId w:val="70"/>
  </w:num>
  <w:num w:numId="38">
    <w:abstractNumId w:val="49"/>
  </w:num>
  <w:num w:numId="30">
    <w:abstractNumId w:val="24"/>
  </w:num>
  <w:num w:numId="25">
    <w:abstractNumId w:val="25"/>
  </w:num>
  <w:num w:numId="32">
    <w:abstractNumId w:val="33"/>
  </w:num>
  <w:num w:numId="45">
    <w:abstractNumId w:val="65"/>
  </w:num>
  <w:num w:numId="13">
    <w:abstractNumId w:val="38"/>
  </w:num>
  <w:num w:numId="52">
    <w:abstractNumId w:val="41"/>
  </w:num>
  <w:num w:numId="72">
    <w:abstractNumId w:val="5"/>
  </w:num>
  <w:num w:numId="33">
    <w:abstractNumId w:val="6"/>
  </w:num>
  <w:num w:numId="22">
    <w:abstractNumId w:val="64"/>
  </w:num>
  <w:num w:numId="47">
    <w:abstractNumId w:val="68"/>
  </w:num>
  <w:num w:numId="23">
    <w:abstractNumId w:val="69"/>
  </w:num>
  <w:num w:numId="17">
    <w:abstractNumId w:val="32"/>
  </w:num>
  <w:num w:numId="31">
    <w:abstractNumId w:val="11"/>
  </w:num>
  <w:num w:numId="27">
    <w:abstractNumId w:val="50"/>
  </w:num>
  <w:num w:numId="48">
    <w:abstractNumId w:val="55"/>
  </w:num>
  <w:num w:numId="39">
    <w:abstractNumId w:val="16"/>
  </w:num>
  <w:num w:numId="67">
    <w:abstractNumId w:val="46"/>
  </w:num>
  <w:num w:numId="8">
    <w:abstractNumId w:val="20"/>
  </w:num>
  <w:num w:numId="54">
    <w:abstractNumId w:val="10"/>
  </w:num>
  <w:num w:numId="2">
    <w:abstractNumId w:val="73"/>
  </w:num>
  <w:num w:numId="36">
    <w:abstractNumId w:val="14"/>
  </w:num>
  <w:num w:numId="64">
    <w:abstractNumId w:val="57"/>
  </w:num>
  <w:num w:numId="21">
    <w:abstractNumId w:val="17"/>
  </w:num>
  <w:num w:numId="28">
    <w:abstractNumId w:val="4"/>
  </w:num>
  <w:num w:numId="15">
    <w:abstractNumId w:val="37"/>
  </w:num>
  <w:num w:numId="18">
    <w:abstractNumId w:val="44"/>
  </w:num>
  <w:num w:numId="59">
    <w:abstractNumId w:val="54"/>
  </w:num>
  <w:num w:numId="46">
    <w:abstractNumId w:val="15"/>
  </w:num>
  <w:num w:numId="70">
    <w:abstractNumId w:val="52"/>
  </w:num>
  <w:num w:numId="57">
    <w:abstractNumId w:val="45"/>
  </w:num>
  <w:num w:numId="9">
    <w:abstractNumId w:val="34"/>
  </w:num>
  <w:num w:numId="5">
    <w:abstractNumId w:val="58"/>
  </w:num>
  <w:num w:numId="34">
    <w:abstractNumId w:val="67"/>
  </w:num>
  <w:num w:numId="6">
    <w:abstractNumId w:val="62"/>
  </w:num>
  <w:num w:numId="24">
    <w:abstractNumId w:val="21"/>
  </w:num>
  <w:num w:numId="71">
    <w:abstractNumId w:val="53"/>
  </w:num>
  <w:num w:numId="49">
    <w:abstractNumId w:val="61"/>
  </w:num>
  <w:num w:numId="44">
    <w:abstractNumId w:val="60"/>
  </w:num>
  <w:num w:numId="55">
    <w:abstractNumId w:val="27"/>
  </w:num>
  <w:num w:numId="14">
    <w:abstractNumId w:val="26"/>
  </w:num>
  <w:num w:numId="40">
    <w:abstractNumId w:val="30"/>
  </w:num>
  <w:num w:numId="12">
    <w:abstractNumId w:val="7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c40v0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mmo8nk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6b2qfe">
    <w:name w:val="Table Grid"/>
    <w:basedOn w:val="mmo8nk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2026-05-11T15:04:02Z</dcterms:created>
  <dcterms:modified xsi:type="dcterms:W3CDTF">2026-05-11T15:04:02Z</dcterms:modified>
</cp:coreProperties>
</file>