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C7F5B" w14:textId="77777777" w:rsidR="00940859" w:rsidRDefault="007B26C1">
      <w:pPr>
        <w:spacing w:after="40"/>
        <w:jc w:val="right"/>
      </w:pPr>
      <w:r>
        <w:rPr>
          <w:rFonts w:ascii="맑은 고딕" w:eastAsia="맑은 고딕" w:hAnsi="맑은 고딕"/>
          <w:b/>
          <w:color w:val="00513B"/>
          <w:sz w:val="18"/>
        </w:rPr>
        <w:t xml:space="preserve">[Veterinary Exclusive · Wave 1 DM]  </w:t>
      </w:r>
      <w:r>
        <w:rPr>
          <w:rFonts w:ascii="맑은 고딕" w:eastAsia="맑은 고딕" w:hAnsi="맑은 고딕"/>
          <w:b/>
          <w:color w:val="475569"/>
          <w:sz w:val="18"/>
        </w:rPr>
        <w:t>발신</w:t>
      </w:r>
      <w:r>
        <w:rPr>
          <w:rFonts w:ascii="맑은 고딕" w:eastAsia="맑은 고딕" w:hAnsi="맑은 고딕"/>
          <w:b/>
          <w:color w:val="475569"/>
          <w:sz w:val="18"/>
        </w:rPr>
        <w:t xml:space="preserve">: </w:t>
      </w:r>
      <w:r>
        <w:rPr>
          <w:rFonts w:ascii="맑은 고딕" w:eastAsia="맑은 고딕" w:hAnsi="맑은 고딕"/>
          <w:b/>
          <w:color w:val="475569"/>
          <w:sz w:val="18"/>
        </w:rPr>
        <w:t>에스앤제이</w:t>
      </w:r>
      <w:r>
        <w:rPr>
          <w:rFonts w:ascii="맑은 고딕" w:eastAsia="맑은 고딕" w:hAnsi="맑은 고딕"/>
          <w:b/>
          <w:color w:val="475569"/>
          <w:sz w:val="18"/>
        </w:rPr>
        <w:t xml:space="preserve">(S&amp;J) </w:t>
      </w:r>
      <w:r>
        <w:rPr>
          <w:rFonts w:ascii="맑은 고딕" w:eastAsia="맑은 고딕" w:hAnsi="맑은 고딕"/>
          <w:b/>
          <w:color w:val="475569"/>
          <w:sz w:val="18"/>
        </w:rPr>
        <w:t>동물병원</w:t>
      </w:r>
      <w:r>
        <w:rPr>
          <w:rFonts w:ascii="맑은 고딕" w:eastAsia="맑은 고딕" w:hAnsi="맑은 고딕"/>
          <w:b/>
          <w:color w:val="475569"/>
          <w:sz w:val="18"/>
        </w:rPr>
        <w:t xml:space="preserve"> (</w:t>
      </w:r>
      <w:r>
        <w:rPr>
          <w:rFonts w:ascii="맑은 고딕" w:eastAsia="맑은 고딕" w:hAnsi="맑은 고딕"/>
          <w:b/>
          <w:color w:val="475569"/>
          <w:sz w:val="18"/>
        </w:rPr>
        <w:t>대표</w:t>
      </w:r>
      <w:r>
        <w:rPr>
          <w:rFonts w:ascii="맑은 고딕" w:eastAsia="맑은 고딕" w:hAnsi="맑은 고딕"/>
          <w:b/>
          <w:color w:val="475569"/>
          <w:sz w:val="18"/>
        </w:rPr>
        <w:t xml:space="preserve">: </w:t>
      </w:r>
      <w:r>
        <w:rPr>
          <w:rFonts w:ascii="맑은 고딕" w:eastAsia="맑은 고딕" w:hAnsi="맑은 고딕"/>
          <w:b/>
          <w:color w:val="475569"/>
          <w:sz w:val="18"/>
        </w:rPr>
        <w:t>홍순일</w:t>
      </w:r>
      <w:r>
        <w:rPr>
          <w:rFonts w:ascii="맑은 고딕" w:eastAsia="맑은 고딕" w:hAnsi="맑은 고딕"/>
          <w:b/>
          <w:color w:val="475569"/>
          <w:sz w:val="18"/>
        </w:rPr>
        <w:t xml:space="preserve"> </w:t>
      </w:r>
      <w:r>
        <w:rPr>
          <w:rFonts w:ascii="맑은 고딕" w:eastAsia="맑은 고딕" w:hAnsi="맑은 고딕"/>
          <w:b/>
          <w:color w:val="475569"/>
          <w:sz w:val="18"/>
        </w:rPr>
        <w:t>원장</w:t>
      </w:r>
      <w:r>
        <w:rPr>
          <w:rFonts w:ascii="맑은 고딕" w:eastAsia="맑은 고딕" w:hAnsi="맑은 고딕"/>
          <w:b/>
          <w:color w:val="475569"/>
          <w:sz w:val="18"/>
        </w:rPr>
        <w:t>)</w:t>
      </w:r>
      <w:r>
        <w:rPr>
          <w:rFonts w:ascii="맑은 고딕" w:eastAsia="맑은 고딕" w:hAnsi="맑은 고딕"/>
          <w:b/>
          <w:color w:val="475569"/>
          <w:sz w:val="18"/>
        </w:rPr>
        <w:br/>
      </w:r>
      <w:r>
        <w:rPr>
          <w:rFonts w:ascii="맑은 고딕" w:eastAsia="맑은 고딕" w:hAnsi="맑은 고딕"/>
          <w:b/>
          <w:color w:val="475569"/>
          <w:sz w:val="18"/>
        </w:rPr>
        <w:t>수신</w:t>
      </w:r>
      <w:r>
        <w:rPr>
          <w:rFonts w:ascii="맑은 고딕" w:eastAsia="맑은 고딕" w:hAnsi="맑은 고딕"/>
          <w:b/>
          <w:color w:val="475569"/>
          <w:sz w:val="18"/>
        </w:rPr>
        <w:t xml:space="preserve">: </w:t>
      </w:r>
      <w:r>
        <w:rPr>
          <w:rFonts w:ascii="맑은 고딕" w:eastAsia="맑은 고딕" w:hAnsi="맑은 고딕"/>
          <w:b/>
          <w:color w:val="475569"/>
          <w:sz w:val="18"/>
        </w:rPr>
        <w:t>전국</w:t>
      </w:r>
      <w:r>
        <w:rPr>
          <w:rFonts w:ascii="맑은 고딕" w:eastAsia="맑은 고딕" w:hAnsi="맑은 고딕"/>
          <w:b/>
          <w:color w:val="475569"/>
          <w:sz w:val="18"/>
        </w:rPr>
        <w:t xml:space="preserve"> </w:t>
      </w:r>
      <w:r>
        <w:rPr>
          <w:rFonts w:ascii="맑은 고딕" w:eastAsia="맑은 고딕" w:hAnsi="맑은 고딕"/>
          <w:b/>
          <w:color w:val="475569"/>
          <w:sz w:val="18"/>
        </w:rPr>
        <w:t>소동물병원</w:t>
      </w:r>
      <w:r>
        <w:rPr>
          <w:rFonts w:ascii="맑은 고딕" w:eastAsia="맑은 고딕" w:hAnsi="맑은 고딕"/>
          <w:b/>
          <w:color w:val="475569"/>
          <w:sz w:val="18"/>
        </w:rPr>
        <w:t xml:space="preserve"> </w:t>
      </w:r>
      <w:r>
        <w:rPr>
          <w:rFonts w:ascii="맑은 고딕" w:eastAsia="맑은 고딕" w:hAnsi="맑은 고딕"/>
          <w:b/>
          <w:color w:val="475569"/>
          <w:sz w:val="18"/>
        </w:rPr>
        <w:t>원장님</w:t>
      </w:r>
      <w:r>
        <w:rPr>
          <w:rFonts w:ascii="맑은 고딕" w:eastAsia="맑은 고딕" w:hAnsi="맑은 고딕"/>
          <w:b/>
          <w:color w:val="475569"/>
          <w:sz w:val="18"/>
        </w:rPr>
        <w:t xml:space="preserve"> </w:t>
      </w:r>
      <w:r>
        <w:rPr>
          <w:rFonts w:ascii="맑은 고딕" w:eastAsia="맑은 고딕" w:hAnsi="맑은 고딕"/>
          <w:b/>
          <w:color w:val="475569"/>
          <w:sz w:val="18"/>
        </w:rPr>
        <w:t>귀하</w:t>
      </w:r>
    </w:p>
    <w:p w14:paraId="178E903E" w14:textId="77777777" w:rsidR="00940859" w:rsidRDefault="007B26C1">
      <w:pPr>
        <w:spacing w:after="100"/>
      </w:pPr>
      <w:r>
        <w:rPr>
          <w:rFonts w:ascii="맑은 고딕" w:eastAsia="맑은 고딕" w:hAnsi="맑은 고딕"/>
          <w:b/>
          <w:color w:val="00513B"/>
          <w:sz w:val="21"/>
        </w:rPr>
        <w:t>――――――――――――――――――――――――――――――――――――――――――――――――</w:t>
      </w:r>
    </w:p>
    <w:p w14:paraId="53404741" w14:textId="77777777" w:rsidR="00940859" w:rsidRDefault="007B26C1">
      <w:pPr>
        <w:spacing w:after="160"/>
        <w:jc w:val="center"/>
      </w:pPr>
      <w:r>
        <w:rPr>
          <w:rFonts w:ascii="맑은 고딕" w:eastAsia="맑은 고딕" w:hAnsi="맑은 고딕"/>
          <w:b/>
          <w:color w:val="0F172A"/>
          <w:sz w:val="29"/>
        </w:rPr>
        <w:t>에스앤제이</w:t>
      </w:r>
      <w:r>
        <w:rPr>
          <w:rFonts w:ascii="맑은 고딕" w:eastAsia="맑은 고딕" w:hAnsi="맑은 고딕"/>
          <w:b/>
          <w:color w:val="0F172A"/>
          <w:sz w:val="29"/>
        </w:rPr>
        <w:t xml:space="preserve">(S&amp;J) </w:t>
      </w:r>
      <w:r>
        <w:rPr>
          <w:rFonts w:ascii="맑은 고딕" w:eastAsia="맑은 고딕" w:hAnsi="맑은 고딕"/>
          <w:b/>
          <w:color w:val="0F172A"/>
          <w:sz w:val="29"/>
        </w:rPr>
        <w:t>동물병원</w:t>
      </w:r>
      <w:r>
        <w:rPr>
          <w:rFonts w:ascii="맑은 고딕" w:eastAsia="맑은 고딕" w:hAnsi="맑은 고딕"/>
          <w:b/>
          <w:color w:val="0F172A"/>
          <w:sz w:val="29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</w:rPr>
        <w:t>학술마케팅부</w:t>
      </w:r>
      <w:r>
        <w:rPr>
          <w:rFonts w:ascii="맑은 고딕" w:eastAsia="맑은 고딕" w:hAnsi="맑은 고딕"/>
          <w:b/>
          <w:color w:val="0F172A"/>
          <w:sz w:val="29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</w:rPr>
        <w:t>공식</w:t>
      </w:r>
      <w:r>
        <w:rPr>
          <w:rFonts w:ascii="맑은 고딕" w:eastAsia="맑은 고딕" w:hAnsi="맑은 고딕"/>
          <w:b/>
          <w:color w:val="0F172A"/>
          <w:sz w:val="29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</w:rPr>
        <w:t>초청</w:t>
      </w:r>
      <w:r>
        <w:rPr>
          <w:rFonts w:ascii="맑은 고딕" w:eastAsia="맑은 고딕" w:hAnsi="맑은 고딕"/>
          <w:b/>
          <w:color w:val="0F172A"/>
          <w:sz w:val="29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</w:rPr>
        <w:t>서신</w:t>
      </w:r>
      <w:r>
        <w:rPr>
          <w:rFonts w:ascii="맑은 고딕" w:eastAsia="맑은 고딕" w:hAnsi="맑은 고딕"/>
          <w:b/>
          <w:color w:val="0F172A"/>
          <w:sz w:val="29"/>
        </w:rPr>
        <w:br/>
      </w:r>
      <w:r>
        <w:rPr>
          <w:rFonts w:ascii="맑은 고딕" w:eastAsia="맑은 고딕" w:hAnsi="맑은 고딕"/>
          <w:b/>
          <w:color w:val="00513B"/>
          <w:sz w:val="24"/>
        </w:rPr>
        <w:t>“</w:t>
      </w:r>
      <w:r>
        <w:rPr>
          <w:rFonts w:ascii="맑은 고딕" w:eastAsia="맑은 고딕" w:hAnsi="맑은 고딕"/>
          <w:b/>
          <w:color w:val="00513B"/>
          <w:sz w:val="24"/>
        </w:rPr>
        <w:t>서울대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수의학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자문단과</w:t>
      </w:r>
      <w:r>
        <w:rPr>
          <w:rFonts w:ascii="맑은 고딕" w:eastAsia="맑은 고딕" w:hAnsi="맑은 고딕"/>
          <w:b/>
          <w:color w:val="00513B"/>
          <w:sz w:val="24"/>
        </w:rPr>
        <w:t xml:space="preserve"> 6,000</w:t>
      </w:r>
      <w:r>
        <w:rPr>
          <w:rFonts w:ascii="맑은 고딕" w:eastAsia="맑은 고딕" w:hAnsi="맑은 고딕"/>
          <w:b/>
          <w:color w:val="00513B"/>
          <w:sz w:val="24"/>
        </w:rPr>
        <w:t>례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파보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임상으로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검증된</w:t>
      </w:r>
      <w:r>
        <w:rPr>
          <w:rFonts w:ascii="맑은 고딕" w:eastAsia="맑은 고딕" w:hAnsi="맑은 고딕"/>
          <w:b/>
          <w:color w:val="00513B"/>
          <w:sz w:val="24"/>
        </w:rPr>
        <w:br/>
      </w:r>
      <w:r>
        <w:rPr>
          <w:rFonts w:ascii="맑은 고딕" w:eastAsia="맑은 고딕" w:hAnsi="맑은 고딕"/>
          <w:b/>
          <w:color w:val="00513B"/>
          <w:sz w:val="24"/>
        </w:rPr>
        <w:t>수의전용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고미립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흡착</w:t>
      </w:r>
      <w:r>
        <w:rPr>
          <w:rFonts w:ascii="맑은 고딕" w:eastAsia="맑은 고딕" w:hAnsi="맑은 고딕"/>
          <w:b/>
          <w:color w:val="00513B"/>
          <w:sz w:val="24"/>
        </w:rPr>
        <w:t>·</w:t>
      </w:r>
      <w:r>
        <w:rPr>
          <w:rFonts w:ascii="맑은 고딕" w:eastAsia="맑은 고딕" w:hAnsi="맑은 고딕"/>
          <w:b/>
          <w:color w:val="00513B"/>
          <w:sz w:val="24"/>
        </w:rPr>
        <w:t>제균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솔루션</w:t>
      </w:r>
      <w:r>
        <w:rPr>
          <w:rFonts w:ascii="맑은 고딕" w:eastAsia="맑은 고딕" w:hAnsi="맑은 고딕"/>
          <w:b/>
          <w:color w:val="00513B"/>
          <w:sz w:val="24"/>
        </w:rPr>
        <w:t xml:space="preserve"> MONSMECTA </w:t>
      </w:r>
      <w:r>
        <w:rPr>
          <w:rFonts w:ascii="맑은 고딕" w:eastAsia="맑은 고딕" w:hAnsi="맑은 고딕"/>
          <w:b/>
          <w:color w:val="00513B"/>
          <w:sz w:val="24"/>
        </w:rPr>
        <w:t>공식</w:t>
      </w:r>
      <w:r>
        <w:rPr>
          <w:rFonts w:ascii="맑은 고딕" w:eastAsia="맑은 고딕" w:hAnsi="맑은 고딕"/>
          <w:b/>
          <w:color w:val="00513B"/>
          <w:sz w:val="24"/>
        </w:rPr>
        <w:t xml:space="preserve"> </w:t>
      </w:r>
      <w:r>
        <w:rPr>
          <w:rFonts w:ascii="맑은 고딕" w:eastAsia="맑은 고딕" w:hAnsi="맑은 고딕"/>
          <w:b/>
          <w:color w:val="00513B"/>
          <w:sz w:val="24"/>
        </w:rPr>
        <w:t>런칭</w:t>
      </w:r>
      <w:r>
        <w:rPr>
          <w:rFonts w:ascii="맑은 고딕" w:eastAsia="맑은 고딕" w:hAnsi="맑은 고딕"/>
          <w:b/>
          <w:color w:val="00513B"/>
          <w:sz w:val="24"/>
        </w:rPr>
        <w:t>”</w:t>
      </w:r>
    </w:p>
    <w:p w14:paraId="63FA734F" w14:textId="77777777" w:rsidR="00940859" w:rsidRDefault="007B26C1">
      <w:pPr>
        <w:spacing w:after="120"/>
      </w:pPr>
      <w:r>
        <w:rPr>
          <w:rFonts w:ascii="맑은 고딕" w:eastAsia="맑은 고딕" w:hAnsi="맑은 고딕"/>
          <w:b/>
          <w:color w:val="0F172A"/>
          <w:sz w:val="20"/>
        </w:rPr>
        <w:t>존경하는</w:t>
      </w:r>
      <w:r>
        <w:rPr>
          <w:rFonts w:ascii="맑은 고딕" w:eastAsia="맑은 고딕" w:hAnsi="맑은 고딕"/>
          <w:b/>
          <w:color w:val="0F172A"/>
          <w:sz w:val="20"/>
        </w:rPr>
        <w:t xml:space="preserve"> </w:t>
      </w:r>
      <w:r>
        <w:rPr>
          <w:rFonts w:ascii="맑은 고딕" w:eastAsia="맑은 고딕" w:hAnsi="맑은 고딕"/>
          <w:b/>
          <w:color w:val="0F172A"/>
          <w:sz w:val="20"/>
        </w:rPr>
        <w:t>원장님</w:t>
      </w:r>
      <w:r>
        <w:rPr>
          <w:rFonts w:ascii="맑은 고딕" w:eastAsia="맑은 고딕" w:hAnsi="맑은 고딕"/>
          <w:b/>
          <w:color w:val="0F172A"/>
          <w:sz w:val="20"/>
        </w:rPr>
        <w:t xml:space="preserve">, </w:t>
      </w:r>
      <w:r>
        <w:rPr>
          <w:rFonts w:ascii="맑은 고딕" w:eastAsia="맑은 고딕" w:hAnsi="맑은 고딕"/>
          <w:b/>
          <w:color w:val="0F172A"/>
          <w:sz w:val="20"/>
        </w:rPr>
        <w:t>안녕하십니까</w:t>
      </w:r>
      <w:r>
        <w:rPr>
          <w:rFonts w:ascii="맑은 고딕" w:eastAsia="맑은 고딕" w:hAnsi="맑은 고딕"/>
          <w:b/>
          <w:color w:val="0F172A"/>
          <w:sz w:val="20"/>
        </w:rPr>
        <w:t>.</w:t>
      </w:r>
      <w:r>
        <w:rPr>
          <w:rFonts w:ascii="맑은 고딕" w:eastAsia="맑은 고딕" w:hAnsi="맑은 고딕"/>
          <w:b/>
          <w:color w:val="0F172A"/>
          <w:sz w:val="20"/>
        </w:rPr>
        <w:br/>
      </w:r>
      <w:r>
        <w:rPr>
          <w:rFonts w:ascii="맑은 고딕" w:eastAsia="맑은 고딕" w:hAnsi="맑은 고딕"/>
          <w:color w:val="1E293B"/>
          <w:sz w:val="20"/>
        </w:rPr>
        <w:t>진료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현장에서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파보</w:t>
      </w:r>
      <w:r>
        <w:rPr>
          <w:rFonts w:ascii="맑은 고딕" w:eastAsia="맑은 고딕" w:hAnsi="맑은 고딕"/>
          <w:color w:val="1E293B"/>
          <w:sz w:val="20"/>
        </w:rPr>
        <w:t>·</w:t>
      </w:r>
      <w:r>
        <w:rPr>
          <w:rFonts w:ascii="맑은 고딕" w:eastAsia="맑은 고딕" w:hAnsi="맑은 고딕"/>
          <w:color w:val="1E293B"/>
          <w:sz w:val="20"/>
        </w:rPr>
        <w:t>로타</w:t>
      </w:r>
      <w:r>
        <w:rPr>
          <w:rFonts w:ascii="맑은 고딕" w:eastAsia="맑은 고딕" w:hAnsi="맑은 고딕"/>
          <w:color w:val="1E293B"/>
          <w:sz w:val="20"/>
        </w:rPr>
        <w:t>·</w:t>
      </w:r>
      <w:r>
        <w:rPr>
          <w:rFonts w:ascii="맑은 고딕" w:eastAsia="맑은 고딕" w:hAnsi="맑은 고딕"/>
          <w:color w:val="1E293B"/>
          <w:sz w:val="20"/>
        </w:rPr>
        <w:t>코로나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등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중증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바이러스성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장염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및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설사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환축을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치료하시며</w:t>
      </w:r>
      <w:r>
        <w:rPr>
          <w:rFonts w:ascii="맑은 고딕" w:eastAsia="맑은 고딕" w:hAnsi="맑은 고딕"/>
          <w:color w:val="1E293B"/>
          <w:sz w:val="20"/>
        </w:rPr>
        <w:t xml:space="preserve">, </w:t>
      </w:r>
      <w:r>
        <w:rPr>
          <w:rFonts w:ascii="맑은 고딕" w:eastAsia="맑은 고딕" w:hAnsi="맑은 고딕"/>
          <w:color w:val="1E293B"/>
          <w:sz w:val="20"/>
        </w:rPr>
        <w:t>단순히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분변의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수분만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흡수하여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변을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굳히는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기존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인체약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지사제의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한계를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느끼지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않으셨습니까</w:t>
      </w:r>
      <w:r>
        <w:rPr>
          <w:rFonts w:ascii="맑은 고딕" w:eastAsia="맑은 고딕" w:hAnsi="맑은 고딕"/>
          <w:color w:val="1E293B"/>
          <w:sz w:val="20"/>
        </w:rPr>
        <w:t>?</w:t>
      </w:r>
      <w:r>
        <w:rPr>
          <w:rFonts w:ascii="맑은 고딕" w:eastAsia="맑은 고딕" w:hAnsi="맑은 고딕"/>
          <w:color w:val="1E293B"/>
          <w:sz w:val="20"/>
        </w:rPr>
        <w:br/>
      </w:r>
      <w:r>
        <w:rPr>
          <w:rFonts w:ascii="맑은 고딕" w:eastAsia="맑은 고딕" w:hAnsi="맑은 고딕"/>
          <w:color w:val="1E293B"/>
          <w:sz w:val="20"/>
        </w:rPr>
        <w:t>이에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에스앤제이</w:t>
      </w:r>
      <w:r>
        <w:rPr>
          <w:rFonts w:ascii="맑은 고딕" w:eastAsia="맑은 고딕" w:hAnsi="맑은 고딕"/>
          <w:color w:val="1E293B"/>
          <w:sz w:val="20"/>
        </w:rPr>
        <w:t xml:space="preserve">(S&amp;J) </w:t>
      </w:r>
      <w:r>
        <w:rPr>
          <w:rFonts w:ascii="맑은 고딕" w:eastAsia="맑은 고딕" w:hAnsi="맑은 고딕"/>
          <w:color w:val="1E293B"/>
          <w:sz w:val="20"/>
        </w:rPr>
        <w:t>동물병원은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서울대학교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수의과대학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교수진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자문단과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함께</w:t>
      </w:r>
      <w:r>
        <w:rPr>
          <w:rFonts w:ascii="맑은 고딕" w:eastAsia="맑은 고딕" w:hAnsi="맑은 고딕"/>
          <w:color w:val="1E293B"/>
          <w:sz w:val="20"/>
        </w:rPr>
        <w:t xml:space="preserve">, </w:t>
      </w:r>
      <w:r>
        <w:rPr>
          <w:rFonts w:ascii="맑은 고딕" w:eastAsia="맑은 고딕" w:hAnsi="맑은 고딕"/>
          <w:b/>
          <w:color w:val="00513B"/>
          <w:sz w:val="20"/>
        </w:rPr>
        <w:t>6,000</w:t>
      </w:r>
      <w:r>
        <w:rPr>
          <w:rFonts w:ascii="맑은 고딕" w:eastAsia="맑은 고딕" w:hAnsi="맑은 고딕"/>
          <w:b/>
          <w:color w:val="00513B"/>
          <w:sz w:val="20"/>
        </w:rPr>
        <w:t>례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이상의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임상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검증을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거친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소동물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전용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천연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고미립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흡착</w:t>
      </w:r>
      <w:r>
        <w:rPr>
          <w:rFonts w:ascii="맑은 고딕" w:eastAsia="맑은 고딕" w:hAnsi="맑은 고딕"/>
          <w:b/>
          <w:color w:val="00513B"/>
          <w:sz w:val="20"/>
        </w:rPr>
        <w:t>·</w:t>
      </w:r>
      <w:r>
        <w:rPr>
          <w:rFonts w:ascii="맑은 고딕" w:eastAsia="맑은 고딕" w:hAnsi="맑은 고딕"/>
          <w:b/>
          <w:color w:val="00513B"/>
          <w:sz w:val="20"/>
        </w:rPr>
        <w:t>제균제</w:t>
      </w:r>
      <w:r>
        <w:rPr>
          <w:rFonts w:ascii="맑은 고딕" w:eastAsia="맑은 고딕" w:hAnsi="맑은 고딕"/>
          <w:b/>
          <w:color w:val="00513B"/>
          <w:sz w:val="20"/>
        </w:rPr>
        <w:t xml:space="preserve"> </w:t>
      </w:r>
      <w:r>
        <w:rPr>
          <w:rFonts w:ascii="맑은 고딕" w:eastAsia="맑은 고딕" w:hAnsi="맑은 고딕"/>
          <w:b/>
          <w:color w:val="00513B"/>
          <w:sz w:val="20"/>
        </w:rPr>
        <w:t>『몬스멕타</w:t>
      </w:r>
      <w:r>
        <w:rPr>
          <w:rFonts w:ascii="맑은 고딕" w:eastAsia="맑은 고딕" w:hAnsi="맑은 고딕"/>
          <w:b/>
          <w:color w:val="00513B"/>
          <w:sz w:val="20"/>
        </w:rPr>
        <w:t>(MONSMECTA)</w:t>
      </w:r>
      <w:r>
        <w:rPr>
          <w:rFonts w:ascii="맑은 고딕" w:eastAsia="맑은 고딕" w:hAnsi="맑은 고딕"/>
          <w:b/>
          <w:color w:val="00513B"/>
          <w:sz w:val="20"/>
        </w:rPr>
        <w:t>』</w:t>
      </w:r>
      <w:r>
        <w:rPr>
          <w:rFonts w:ascii="맑은 고딕" w:eastAsia="맑은 고딕" w:hAnsi="맑은 고딕"/>
          <w:color w:val="1E293B"/>
          <w:sz w:val="20"/>
        </w:rPr>
        <w:t>를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공식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런칭하고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전국</w:t>
      </w:r>
      <w:r>
        <w:rPr>
          <w:rFonts w:ascii="맑은 고딕" w:eastAsia="맑은 고딕" w:hAnsi="맑은 고딕"/>
          <w:color w:val="1E293B"/>
          <w:sz w:val="20"/>
        </w:rPr>
        <w:t xml:space="preserve"> 5,000</w:t>
      </w:r>
      <w:r>
        <w:rPr>
          <w:rFonts w:ascii="맑은 고딕" w:eastAsia="맑은 고딕" w:hAnsi="맑은 고딕"/>
          <w:color w:val="1E293B"/>
          <w:sz w:val="20"/>
        </w:rPr>
        <w:t>개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동물병원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원장님들께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특별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우선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배포를</w:t>
      </w:r>
      <w:r>
        <w:rPr>
          <w:rFonts w:ascii="맑은 고딕" w:eastAsia="맑은 고딕" w:hAnsi="맑은 고딕"/>
          <w:color w:val="1E293B"/>
          <w:sz w:val="20"/>
        </w:rPr>
        <w:t xml:space="preserve"> </w:t>
      </w:r>
      <w:r>
        <w:rPr>
          <w:rFonts w:ascii="맑은 고딕" w:eastAsia="맑은 고딕" w:hAnsi="맑은 고딕"/>
          <w:color w:val="1E293B"/>
          <w:sz w:val="20"/>
        </w:rPr>
        <w:t>제안드립니다</w:t>
      </w:r>
      <w:r>
        <w:rPr>
          <w:rFonts w:ascii="맑은 고딕" w:eastAsia="맑은 고딕" w:hAnsi="맑은 고딕"/>
          <w:color w:val="1E293B"/>
          <w:sz w:val="20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10"/>
      </w:tblGrid>
      <w:tr w:rsidR="00940859" w14:paraId="4D2F1858" w14:textId="77777777">
        <w:trPr>
          <w:jc w:val="center"/>
        </w:trPr>
        <w:tc>
          <w:tcPr>
            <w:tcW w:w="1021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2690B7" w14:textId="77777777" w:rsidR="00940859" w:rsidRDefault="007B26C1">
            <w:pPr>
              <w:spacing w:after="80"/>
            </w:pP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■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수의학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최고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권위자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자문단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사전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검증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코멘트</w:t>
            </w:r>
          </w:p>
          <w:p w14:paraId="548A8F5A" w14:textId="77777777" w:rsidR="00940859" w:rsidRDefault="007B26C1">
            <w:pPr>
              <w:spacing w:after="60" w:line="269" w:lineRule="auto"/>
            </w:pP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[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바이러스학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박봉균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교수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(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전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농림축산검역본부장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):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일반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지사제와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달리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'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바이러스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흡착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및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배출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'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기전을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명시할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수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있는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차별화된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흡착력은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임상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진료에서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매우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강력한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강점입니다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.”</w:t>
            </w:r>
          </w:p>
          <w:p w14:paraId="62AA457D" w14:textId="77777777" w:rsidR="00940859" w:rsidRDefault="007B26C1">
            <w:pPr>
              <w:spacing w:after="60" w:line="269" w:lineRule="auto"/>
            </w:pP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[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임상검증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정성대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(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동진동물병원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):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입자도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,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수분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흡수율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,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비표면적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...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수의사가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진료실에서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처방할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때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가장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알고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싶어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하는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정확한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물성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데이터가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완벽하게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규명되었습니다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.”</w:t>
            </w:r>
          </w:p>
          <w:p w14:paraId="3938A56D" w14:textId="77777777" w:rsidR="00940859" w:rsidRDefault="007B26C1">
            <w:pPr>
              <w:spacing w:after="60" w:line="269" w:lineRule="auto"/>
            </w:pP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[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회복단축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김동준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(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사랑동물병원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8"/>
              </w:rPr>
              <w:t xml:space="preserve">):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정맥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수액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(IV)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처치와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병행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투여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,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장점막을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이중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보호하고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전해질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밸런스를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맞춰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파보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장염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환축의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증상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회복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기간을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최대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50%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단축시킵니다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.”</w:t>
            </w:r>
          </w:p>
        </w:tc>
      </w:tr>
    </w:tbl>
    <w:p w14:paraId="22C5C854" w14:textId="77777777" w:rsidR="00940859" w:rsidRDefault="00940859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10"/>
      </w:tblGrid>
      <w:tr w:rsidR="00940859" w14:paraId="61796804" w14:textId="77777777">
        <w:trPr>
          <w:jc w:val="center"/>
        </w:trPr>
        <w:tc>
          <w:tcPr>
            <w:tcW w:w="10210" w:type="dxa"/>
            <w:shd w:val="clear" w:color="auto" w:fill="FFFB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A3089F" w14:textId="77777777" w:rsidR="00940859" w:rsidRDefault="007B26C1">
            <w:pPr>
              <w:spacing w:after="80"/>
              <w:jc w:val="center"/>
            </w:pP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[Wave 1 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>초도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>양산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>한정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>선착순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>우선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>공급</w:t>
            </w:r>
            <w:r>
              <w:rPr>
                <w:rFonts w:ascii="맑은 고딕" w:eastAsia="맑은 고딕" w:hAnsi="맑은 고딕"/>
                <w:b/>
                <w:color w:val="D97706"/>
                <w:sz w:val="19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전국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소동물병원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5,000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처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중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단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170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개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병원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선착순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t>배포</w:t>
            </w:r>
            <w:r>
              <w:rPr>
                <w:rFonts w:ascii="맑은 고딕" w:eastAsia="맑은 고딕" w:hAnsi="맑은 고딕"/>
                <w:b/>
                <w:color w:val="0F172A"/>
                <w:sz w:val="21"/>
              </w:rPr>
              <w:br/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복잡한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주소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입력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없이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스마트폰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카메라로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아래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QR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코드를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스캔하시면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1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초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만에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접수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및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학술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데이터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열람이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가능합니다</w:t>
            </w:r>
            <w:r>
              <w:rPr>
                <w:rFonts w:ascii="맑은 고딕" w:eastAsia="맑은 고딕" w:hAnsi="맑은 고딕"/>
                <w:color w:val="475569"/>
                <w:sz w:val="18"/>
              </w:rPr>
              <w:t>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4824"/>
              <w:gridCol w:w="4824"/>
            </w:tblGrid>
            <w:tr w:rsidR="00940859" w14:paraId="373372E6" w14:textId="77777777">
              <w:trPr>
                <w:jc w:val="center"/>
              </w:trPr>
              <w:tc>
                <w:tcPr>
                  <w:tcW w:w="4824" w:type="dxa"/>
                  <w:shd w:val="clear" w:color="auto" w:fill="FFFFFF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418E87E4" w14:textId="77777777" w:rsidR="00940859" w:rsidRDefault="007B26C1">
                  <w:pPr>
                    <w:spacing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5128546" wp14:editId="228FA5E0">
                        <wp:extent cx="868680" cy="86868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onsmecta_qrcode_snj1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8686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3FFFE49" w14:textId="77777777" w:rsidR="00940859" w:rsidRDefault="007B26C1"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eastAsia="맑은 고딕" w:hAnsi="맑은 고딕"/>
                      <w:b/>
                      <w:color w:val="00513B"/>
                      <w:sz w:val="16"/>
                    </w:rPr>
                    <w:t>[QR CODE 01]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6"/>
                    </w:rPr>
                    <w:br/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📦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초도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170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세트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발주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및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특별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접수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QR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br/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카메라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스캔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시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즉시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병원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인증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및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접수</w:t>
                  </w:r>
                </w:p>
              </w:tc>
              <w:tc>
                <w:tcPr>
                  <w:tcW w:w="4824" w:type="dxa"/>
                  <w:shd w:val="clear" w:color="auto" w:fill="FFFFFF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14:paraId="5ECB02CC" w14:textId="77777777" w:rsidR="00940859" w:rsidRDefault="007B26C1">
                  <w:pPr>
                    <w:spacing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BDB34E0" wp14:editId="23885F8D">
                        <wp:extent cx="868680" cy="868680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onsmecta_qrcode_snj2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68680" cy="8686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D372281" w14:textId="77777777" w:rsidR="00940859" w:rsidRDefault="007B26C1">
                  <w:pPr>
                    <w:spacing w:after="0" w:line="269" w:lineRule="auto"/>
                    <w:jc w:val="center"/>
                  </w:pPr>
                  <w:r>
                    <w:rPr>
                      <w:rFonts w:ascii="맑은 고딕" w:eastAsia="맑은 고딕" w:hAnsi="맑은 고딕"/>
                      <w:b/>
                      <w:color w:val="D97706"/>
                      <w:sz w:val="16"/>
                    </w:rPr>
                    <w:t>[QR CODE 02]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6"/>
                    </w:rPr>
                    <w:br/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📊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자문단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학술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데이터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및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>시나리오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t xml:space="preserve"> QR</w:t>
                  </w:r>
                  <w:r>
                    <w:rPr>
                      <w:rFonts w:ascii="맑은 고딕" w:eastAsia="맑은 고딕" w:hAnsi="맑은 고딕"/>
                      <w:b/>
                      <w:color w:val="0F172A"/>
                      <w:sz w:val="18"/>
                    </w:rPr>
                    <w:br/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서울대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검증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데이터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및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상담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시나리오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6"/>
                    </w:rPr>
                    <w:t>열람</w:t>
                  </w:r>
                </w:p>
              </w:tc>
            </w:tr>
          </w:tbl>
          <w:p w14:paraId="4BCBB8B2" w14:textId="77777777" w:rsidR="00940859" w:rsidRDefault="00940859"/>
        </w:tc>
      </w:tr>
    </w:tbl>
    <w:p w14:paraId="09985C1D" w14:textId="77777777" w:rsidR="00940859" w:rsidRDefault="007B26C1">
      <w:pPr>
        <w:spacing w:before="120" w:after="0"/>
        <w:jc w:val="center"/>
      </w:pPr>
      <w:r>
        <w:rPr>
          <w:rFonts w:ascii="맑은 고딕" w:eastAsia="맑은 고딕" w:hAnsi="맑은 고딕"/>
          <w:color w:val="CBD5E1"/>
          <w:sz w:val="17"/>
        </w:rPr>
        <w:t>――――――――――――――――――――――――――――――――――――――――――――――――</w:t>
      </w:r>
      <w:r>
        <w:rPr>
          <w:rFonts w:ascii="맑은 고딕" w:eastAsia="맑은 고딕" w:hAnsi="맑은 고딕"/>
          <w:color w:val="CBD5E1"/>
          <w:sz w:val="17"/>
        </w:rPr>
        <w:br/>
      </w:r>
      <w:r>
        <w:rPr>
          <w:rFonts w:ascii="맑은 고딕" w:eastAsia="맑은 고딕" w:hAnsi="맑은 고딕"/>
          <w:b/>
          <w:color w:val="334155"/>
          <w:sz w:val="17"/>
        </w:rPr>
        <w:t>에스앤제이</w:t>
      </w:r>
      <w:r>
        <w:rPr>
          <w:rFonts w:ascii="맑은 고딕" w:eastAsia="맑은 고딕" w:hAnsi="맑은 고딕"/>
          <w:b/>
          <w:color w:val="334155"/>
          <w:sz w:val="17"/>
        </w:rPr>
        <w:t xml:space="preserve">(S&amp;J) </w:t>
      </w:r>
      <w:r>
        <w:rPr>
          <w:rFonts w:ascii="맑은 고딕" w:eastAsia="맑은 고딕" w:hAnsi="맑은 고딕"/>
          <w:b/>
          <w:color w:val="334155"/>
          <w:sz w:val="17"/>
        </w:rPr>
        <w:t>동물병원</w:t>
      </w:r>
      <w:r>
        <w:rPr>
          <w:rFonts w:ascii="맑은 고딕" w:eastAsia="맑은 고딕" w:hAnsi="맑은 고딕"/>
          <w:b/>
          <w:color w:val="334155"/>
          <w:sz w:val="17"/>
        </w:rPr>
        <w:t xml:space="preserve"> | </w:t>
      </w:r>
      <w:r>
        <w:rPr>
          <w:rFonts w:ascii="맑은 고딕" w:eastAsia="맑은 고딕" w:hAnsi="맑은 고딕"/>
          <w:b/>
          <w:color w:val="334155"/>
          <w:sz w:val="17"/>
        </w:rPr>
        <w:t>대표</w:t>
      </w:r>
      <w:r>
        <w:rPr>
          <w:rFonts w:ascii="맑은 고딕" w:eastAsia="맑은 고딕" w:hAnsi="맑은 고딕"/>
          <w:b/>
          <w:color w:val="334155"/>
          <w:sz w:val="17"/>
        </w:rPr>
        <w:t xml:space="preserve">: </w:t>
      </w:r>
      <w:r>
        <w:rPr>
          <w:rFonts w:ascii="맑은 고딕" w:eastAsia="맑은 고딕" w:hAnsi="맑은 고딕"/>
          <w:b/>
          <w:color w:val="334155"/>
          <w:sz w:val="17"/>
        </w:rPr>
        <w:t>홍순일</w:t>
      </w:r>
      <w:r>
        <w:rPr>
          <w:rFonts w:ascii="맑은 고딕" w:eastAsia="맑은 고딕" w:hAnsi="맑은 고딕"/>
          <w:b/>
          <w:color w:val="334155"/>
          <w:sz w:val="17"/>
        </w:rPr>
        <w:t xml:space="preserve"> (</w:t>
      </w:r>
      <w:r>
        <w:rPr>
          <w:rFonts w:ascii="맑은 고딕" w:eastAsia="맑은 고딕" w:hAnsi="맑은 고딕"/>
          <w:b/>
          <w:color w:val="334155"/>
          <w:sz w:val="17"/>
        </w:rPr>
        <w:t>닥터</w:t>
      </w:r>
      <w:r>
        <w:rPr>
          <w:rFonts w:ascii="맑은 고딕" w:eastAsia="맑은 고딕" w:hAnsi="맑은 고딕"/>
          <w:b/>
          <w:color w:val="334155"/>
          <w:sz w:val="17"/>
        </w:rPr>
        <w:t xml:space="preserve"> </w:t>
      </w:r>
      <w:r>
        <w:rPr>
          <w:rFonts w:ascii="맑은 고딕" w:eastAsia="맑은 고딕" w:hAnsi="맑은 고딕"/>
          <w:b/>
          <w:color w:val="334155"/>
          <w:sz w:val="17"/>
        </w:rPr>
        <w:t>젬스홍</w:t>
      </w:r>
      <w:r>
        <w:rPr>
          <w:rFonts w:ascii="맑은 고딕" w:eastAsia="맑은 고딕" w:hAnsi="맑은 고딕"/>
          <w:b/>
          <w:color w:val="334155"/>
          <w:sz w:val="17"/>
        </w:rPr>
        <w:t xml:space="preserve">) | </w:t>
      </w:r>
      <w:r>
        <w:rPr>
          <w:rFonts w:ascii="맑은 고딕" w:eastAsia="맑은 고딕" w:hAnsi="맑은 고딕"/>
          <w:b/>
          <w:color w:val="334155"/>
          <w:sz w:val="17"/>
        </w:rPr>
        <w:t>사업자번호</w:t>
      </w:r>
      <w:r>
        <w:rPr>
          <w:rFonts w:ascii="맑은 고딕" w:eastAsia="맑은 고딕" w:hAnsi="맑은 고딕"/>
          <w:b/>
          <w:color w:val="334155"/>
          <w:sz w:val="17"/>
        </w:rPr>
        <w:t>: 792-66-00615</w:t>
      </w:r>
      <w:r>
        <w:rPr>
          <w:rFonts w:ascii="맑은 고딕" w:eastAsia="맑은 고딕" w:hAnsi="맑은 고딕"/>
          <w:b/>
          <w:color w:val="334155"/>
          <w:sz w:val="17"/>
        </w:rPr>
        <w:br/>
      </w:r>
      <w:r>
        <w:rPr>
          <w:rFonts w:ascii="맑은 고딕" w:eastAsia="맑은 고딕" w:hAnsi="맑은 고딕"/>
          <w:b/>
          <w:color w:val="00513B"/>
          <w:sz w:val="17"/>
        </w:rPr>
        <w:t>주소</w:t>
      </w:r>
      <w:r>
        <w:rPr>
          <w:rFonts w:ascii="맑은 고딕" w:eastAsia="맑은 고딕" w:hAnsi="맑은 고딕"/>
          <w:b/>
          <w:color w:val="00513B"/>
          <w:sz w:val="17"/>
        </w:rPr>
        <w:t xml:space="preserve">: </w:t>
      </w:r>
      <w:r>
        <w:rPr>
          <w:rFonts w:ascii="맑은 고딕" w:eastAsia="맑은 고딕" w:hAnsi="맑은 고딕"/>
          <w:b/>
          <w:color w:val="00513B"/>
          <w:sz w:val="17"/>
        </w:rPr>
        <w:t>경기도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용인시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처인구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포곡읍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선장</w:t>
      </w:r>
      <w:r>
        <w:rPr>
          <w:rFonts w:ascii="맑은 고딕" w:eastAsia="맑은 고딕" w:hAnsi="맑은 고딕"/>
          <w:b/>
          <w:color w:val="00513B"/>
          <w:sz w:val="17"/>
        </w:rPr>
        <w:t>1</w:t>
      </w:r>
      <w:r>
        <w:rPr>
          <w:rFonts w:ascii="맑은 고딕" w:eastAsia="맑은 고딕" w:hAnsi="맑은 고딕"/>
          <w:b/>
          <w:color w:val="00513B"/>
          <w:sz w:val="17"/>
        </w:rPr>
        <w:t>로</w:t>
      </w:r>
      <w:r>
        <w:rPr>
          <w:rFonts w:ascii="맑은 고딕" w:eastAsia="맑은 고딕" w:hAnsi="맑은 고딕"/>
          <w:b/>
          <w:color w:val="00513B"/>
          <w:sz w:val="17"/>
        </w:rPr>
        <w:t xml:space="preserve"> 98-8 | </w:t>
      </w:r>
      <w:r>
        <w:rPr>
          <w:rFonts w:ascii="맑은 고딕" w:eastAsia="맑은 고딕" w:hAnsi="맑은 고딕"/>
          <w:b/>
          <w:color w:val="00513B"/>
          <w:sz w:val="17"/>
        </w:rPr>
        <w:t>대표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연락처</w:t>
      </w:r>
      <w:r>
        <w:rPr>
          <w:rFonts w:ascii="맑은 고딕" w:eastAsia="맑은 고딕" w:hAnsi="맑은 고딕"/>
          <w:b/>
          <w:color w:val="00513B"/>
          <w:sz w:val="17"/>
        </w:rPr>
        <w:t xml:space="preserve">: 031-321-6562 | </w:t>
      </w:r>
      <w:r>
        <w:rPr>
          <w:rFonts w:ascii="맑은 고딕" w:eastAsia="맑은 고딕" w:hAnsi="맑은 고딕"/>
          <w:b/>
          <w:color w:val="00513B"/>
          <w:sz w:val="17"/>
        </w:rPr>
        <w:t>공식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이메일</w:t>
      </w:r>
      <w:r>
        <w:rPr>
          <w:rFonts w:ascii="맑은 고딕" w:eastAsia="맑은 고딕" w:hAnsi="맑은 고딕"/>
          <w:b/>
          <w:color w:val="00513B"/>
          <w:sz w:val="17"/>
        </w:rPr>
        <w:t>: soonilhong@naver.com</w:t>
      </w:r>
      <w:r>
        <w:rPr>
          <w:rFonts w:ascii="맑은 고딕" w:eastAsia="맑은 고딕" w:hAnsi="맑은 고딕"/>
          <w:b/>
          <w:color w:val="00513B"/>
          <w:sz w:val="17"/>
        </w:rPr>
        <w:br/>
      </w:r>
      <w:r>
        <w:rPr>
          <w:rFonts w:ascii="맑은 고딕" w:eastAsia="맑은 고딕" w:hAnsi="맑은 고딕"/>
          <w:color w:val="94A3B8"/>
          <w:sz w:val="15"/>
        </w:rPr>
        <w:t xml:space="preserve">※ </w:t>
      </w:r>
      <w:r>
        <w:rPr>
          <w:rFonts w:ascii="맑은 고딕" w:eastAsia="맑은 고딕" w:hAnsi="맑은 고딕"/>
          <w:color w:val="94A3B8"/>
          <w:sz w:val="15"/>
        </w:rPr>
        <w:t>본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안내문은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전국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소동물병원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수의사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원장님께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한정하여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발송되는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수의학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전용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학술</w:t>
      </w:r>
      <w:r>
        <w:rPr>
          <w:rFonts w:ascii="맑은 고딕" w:eastAsia="맑은 고딕" w:hAnsi="맑은 고딕"/>
          <w:color w:val="94A3B8"/>
          <w:sz w:val="15"/>
        </w:rPr>
        <w:t>·</w:t>
      </w:r>
      <w:r>
        <w:rPr>
          <w:rFonts w:ascii="맑은 고딕" w:eastAsia="맑은 고딕" w:hAnsi="맑은 고딕"/>
          <w:color w:val="94A3B8"/>
          <w:sz w:val="15"/>
        </w:rPr>
        <w:t>처방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안내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문서입니다</w:t>
      </w:r>
      <w:r>
        <w:rPr>
          <w:rFonts w:ascii="맑은 고딕" w:eastAsia="맑은 고딕" w:hAnsi="맑은 고딕"/>
          <w:color w:val="94A3B8"/>
          <w:sz w:val="15"/>
        </w:rPr>
        <w:t>.</w:t>
      </w:r>
    </w:p>
    <w:sectPr w:rsidR="00940859" w:rsidSect="00034616">
      <w:pgSz w:w="11909" w:h="16834"/>
      <w:pgMar w:top="677" w:right="850" w:bottom="677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02FEF" w14:textId="77777777" w:rsidR="007B26C1" w:rsidRDefault="007B26C1" w:rsidP="00B65BD4">
      <w:pPr>
        <w:spacing w:after="0" w:line="240" w:lineRule="auto"/>
      </w:pPr>
      <w:r>
        <w:separator/>
      </w:r>
    </w:p>
  </w:endnote>
  <w:endnote w:type="continuationSeparator" w:id="0">
    <w:p w14:paraId="0B8D6DB5" w14:textId="77777777" w:rsidR="007B26C1" w:rsidRDefault="007B26C1" w:rsidP="00B65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8A32B" w14:textId="77777777" w:rsidR="007B26C1" w:rsidRDefault="007B26C1" w:rsidP="00B65BD4">
      <w:pPr>
        <w:spacing w:after="0" w:line="240" w:lineRule="auto"/>
      </w:pPr>
      <w:r>
        <w:separator/>
      </w:r>
    </w:p>
  </w:footnote>
  <w:footnote w:type="continuationSeparator" w:id="0">
    <w:p w14:paraId="2F0748B2" w14:textId="77777777" w:rsidR="007B26C1" w:rsidRDefault="007B26C1" w:rsidP="00B65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2618519">
    <w:abstractNumId w:val="8"/>
  </w:num>
  <w:num w:numId="2" w16cid:durableId="1524977248">
    <w:abstractNumId w:val="6"/>
  </w:num>
  <w:num w:numId="3" w16cid:durableId="1843350585">
    <w:abstractNumId w:val="5"/>
  </w:num>
  <w:num w:numId="4" w16cid:durableId="1537767617">
    <w:abstractNumId w:val="4"/>
  </w:num>
  <w:num w:numId="5" w16cid:durableId="222064323">
    <w:abstractNumId w:val="7"/>
  </w:num>
  <w:num w:numId="6" w16cid:durableId="1889342485">
    <w:abstractNumId w:val="3"/>
  </w:num>
  <w:num w:numId="7" w16cid:durableId="2134400722">
    <w:abstractNumId w:val="2"/>
  </w:num>
  <w:num w:numId="8" w16cid:durableId="1095399868">
    <w:abstractNumId w:val="1"/>
  </w:num>
  <w:num w:numId="9" w16cid:durableId="1050156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4B5"/>
    <w:rsid w:val="007B26C1"/>
    <w:rsid w:val="00940859"/>
    <w:rsid w:val="00AA1D8D"/>
    <w:rsid w:val="00B47730"/>
    <w:rsid w:val="00B65B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60C3B7"/>
  <w14:defaultImageDpi w14:val="300"/>
  <w15:docId w15:val="{7C3BB4B5-BBDC-4C3E-BDA9-98869C04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826</Words>
  <Characters>1075</Characters>
  <Application>Microsoft Office Word</Application>
  <DocSecurity>0</DocSecurity>
  <Lines>35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James Hong</cp:lastModifiedBy>
  <cp:revision>2</cp:revision>
  <dcterms:created xsi:type="dcterms:W3CDTF">2013-12-23T23:15:00Z</dcterms:created>
  <dcterms:modified xsi:type="dcterms:W3CDTF">2026-07-14T14:33:00Z</dcterms:modified>
  <cp:category/>
</cp:coreProperties>
</file>