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1D3" w:rsidRPr="000271D3" w:rsidRDefault="000271D3" w:rsidP="000271D3">
      <w:pPr>
        <w:jc w:val="center"/>
        <w:rPr>
          <w:rFonts w:asciiTheme="majorHAnsi" w:hAnsiTheme="majorHAnsi" w:cstheme="majorHAnsi"/>
          <w:b/>
          <w:sz w:val="24"/>
          <w:szCs w:val="24"/>
        </w:rPr>
      </w:pPr>
      <w:r w:rsidRPr="000271D3">
        <w:rPr>
          <w:rFonts w:asciiTheme="majorHAnsi" w:hAnsiTheme="majorHAnsi" w:cstheme="majorHAnsi"/>
          <w:b/>
          <w:sz w:val="28"/>
          <w:szCs w:val="24"/>
        </w:rPr>
        <w:t>Influence of difference in posture on lower limb oxygen kinetics</w:t>
      </w:r>
      <w:bookmarkStart w:id="0" w:name="_GoBack"/>
      <w:bookmarkEnd w:id="0"/>
      <w:r w:rsidRPr="000271D3">
        <w:rPr>
          <w:rFonts w:asciiTheme="majorHAnsi" w:hAnsiTheme="majorHAnsi" w:cstheme="majorHAnsi"/>
          <w:b/>
          <w:sz w:val="28"/>
          <w:szCs w:val="24"/>
        </w:rPr>
        <w:t xml:space="preserve"> during cycle bicycle ergometer driving</w:t>
      </w:r>
    </w:p>
    <w:p w:rsidR="000271D3" w:rsidRPr="000271D3" w:rsidRDefault="000271D3" w:rsidP="000271D3">
      <w:pPr>
        <w:widowControl/>
        <w:shd w:val="clear" w:color="auto" w:fill="FFFFFF"/>
        <w:spacing w:after="225"/>
        <w:jc w:val="center"/>
        <w:rPr>
          <w:rFonts w:asciiTheme="majorHAnsi" w:eastAsia="ＭＳ Ｐゴシック" w:hAnsiTheme="majorHAnsi" w:cstheme="majorHAnsi"/>
          <w:kern w:val="0"/>
          <w:sz w:val="24"/>
          <w:szCs w:val="24"/>
        </w:rPr>
      </w:pPr>
    </w:p>
    <w:p w:rsidR="000271D3" w:rsidRPr="000271D3" w:rsidRDefault="000271D3" w:rsidP="000271D3">
      <w:pPr>
        <w:widowControl/>
        <w:jc w:val="center"/>
        <w:rPr>
          <w:rFonts w:asciiTheme="majorHAnsi" w:hAnsiTheme="majorHAnsi" w:cstheme="majorHAnsi"/>
          <w:sz w:val="24"/>
          <w:szCs w:val="24"/>
        </w:rPr>
      </w:pPr>
      <w:r w:rsidRPr="000271D3">
        <w:rPr>
          <w:rFonts w:asciiTheme="majorHAnsi" w:hAnsiTheme="majorHAnsi" w:cstheme="majorHAnsi"/>
          <w:b/>
          <w:sz w:val="24"/>
          <w:szCs w:val="24"/>
        </w:rPr>
        <w:t xml:space="preserve">Keita </w:t>
      </w:r>
      <w:proofErr w:type="spellStart"/>
      <w:r w:rsidRPr="000271D3">
        <w:rPr>
          <w:rFonts w:asciiTheme="majorHAnsi" w:hAnsiTheme="majorHAnsi" w:cstheme="majorHAnsi"/>
          <w:b/>
          <w:sz w:val="24"/>
          <w:szCs w:val="24"/>
        </w:rPr>
        <w:t>Kaneko</w:t>
      </w:r>
      <w:r w:rsidRPr="000271D3">
        <w:rPr>
          <w:rFonts w:asciiTheme="majorHAnsi" w:hAnsiTheme="majorHAnsi" w:cstheme="majorHAnsi"/>
          <w:b/>
          <w:sz w:val="24"/>
          <w:szCs w:val="24"/>
          <w:vertAlign w:val="superscript"/>
        </w:rPr>
        <w:t>a</w:t>
      </w:r>
      <w:proofErr w:type="spellEnd"/>
      <w:r w:rsidRPr="000271D3">
        <w:rPr>
          <w:rFonts w:asciiTheme="majorHAnsi" w:hAnsiTheme="majorHAnsi" w:cstheme="majorHAnsi"/>
          <w:b/>
          <w:sz w:val="24"/>
          <w:szCs w:val="24"/>
        </w:rPr>
        <w:t xml:space="preserve">, </w:t>
      </w:r>
      <w:proofErr w:type="spellStart"/>
      <w:r w:rsidRPr="000271D3">
        <w:rPr>
          <w:rFonts w:asciiTheme="majorHAnsi" w:hAnsiTheme="majorHAnsi" w:cstheme="majorHAnsi"/>
          <w:sz w:val="24"/>
          <w:szCs w:val="24"/>
        </w:rPr>
        <w:t>Tomoya</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Yuda</w:t>
      </w:r>
      <w:r w:rsidRPr="000271D3">
        <w:rPr>
          <w:rFonts w:asciiTheme="majorHAnsi" w:hAnsiTheme="majorHAnsi" w:cstheme="majorHAnsi"/>
          <w:sz w:val="24"/>
          <w:szCs w:val="24"/>
          <w:vertAlign w:val="superscript"/>
        </w:rPr>
        <w:t>a</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Ryota</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Baba</w:t>
      </w:r>
      <w:r w:rsidRPr="000271D3">
        <w:rPr>
          <w:rFonts w:asciiTheme="majorHAnsi" w:hAnsiTheme="majorHAnsi" w:cstheme="majorHAnsi"/>
          <w:sz w:val="24"/>
          <w:szCs w:val="24"/>
          <w:vertAlign w:val="superscript"/>
        </w:rPr>
        <w:t>a</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Syuji</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Fujiwara</w:t>
      </w:r>
      <w:r w:rsidRPr="000271D3">
        <w:rPr>
          <w:rFonts w:asciiTheme="majorHAnsi" w:hAnsiTheme="majorHAnsi" w:cstheme="majorHAnsi"/>
          <w:sz w:val="24"/>
          <w:szCs w:val="24"/>
          <w:vertAlign w:val="superscript"/>
        </w:rPr>
        <w:t>a</w:t>
      </w:r>
      <w:proofErr w:type="spellEnd"/>
      <w:r w:rsidRPr="000271D3">
        <w:rPr>
          <w:rFonts w:asciiTheme="majorHAnsi" w:hAnsiTheme="majorHAnsi" w:cstheme="majorHAnsi"/>
          <w:sz w:val="24"/>
          <w:szCs w:val="24"/>
        </w:rPr>
        <w:t xml:space="preserve">, Shinichiro </w:t>
      </w:r>
      <w:proofErr w:type="spellStart"/>
      <w:r w:rsidRPr="000271D3">
        <w:rPr>
          <w:rFonts w:asciiTheme="majorHAnsi" w:hAnsiTheme="majorHAnsi" w:cstheme="majorHAnsi"/>
          <w:sz w:val="24"/>
          <w:szCs w:val="24"/>
        </w:rPr>
        <w:t>Morishita</w:t>
      </w:r>
      <w:r w:rsidRPr="000271D3">
        <w:rPr>
          <w:rFonts w:asciiTheme="majorHAnsi" w:hAnsiTheme="majorHAnsi" w:cstheme="majorHAnsi"/>
          <w:sz w:val="24"/>
          <w:szCs w:val="24"/>
          <w:vertAlign w:val="superscript"/>
        </w:rPr>
        <w:t>b</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Atsuhiro</w:t>
      </w:r>
      <w:proofErr w:type="spellEnd"/>
      <w:r w:rsidRPr="000271D3">
        <w:rPr>
          <w:rFonts w:asciiTheme="majorHAnsi" w:hAnsiTheme="majorHAnsi" w:cstheme="majorHAnsi"/>
          <w:sz w:val="24"/>
          <w:szCs w:val="24"/>
        </w:rPr>
        <w:t xml:space="preserve"> </w:t>
      </w:r>
      <w:proofErr w:type="spellStart"/>
      <w:r w:rsidRPr="000271D3">
        <w:rPr>
          <w:rFonts w:asciiTheme="majorHAnsi" w:hAnsiTheme="majorHAnsi" w:cstheme="majorHAnsi"/>
          <w:sz w:val="24"/>
          <w:szCs w:val="24"/>
        </w:rPr>
        <w:t>tsubaki</w:t>
      </w:r>
      <w:r w:rsidRPr="000271D3">
        <w:rPr>
          <w:rFonts w:asciiTheme="majorHAnsi" w:hAnsiTheme="majorHAnsi" w:cstheme="majorHAnsi"/>
          <w:sz w:val="24"/>
          <w:szCs w:val="24"/>
          <w:vertAlign w:val="superscript"/>
        </w:rPr>
        <w:t>b</w:t>
      </w:r>
      <w:proofErr w:type="spellEnd"/>
      <w:r w:rsidRPr="000271D3">
        <w:rPr>
          <w:rFonts w:asciiTheme="majorHAnsi" w:hAnsiTheme="majorHAnsi" w:cstheme="majorHAnsi"/>
          <w:sz w:val="24"/>
          <w:szCs w:val="24"/>
        </w:rPr>
        <w:t>.</w:t>
      </w:r>
    </w:p>
    <w:p w:rsidR="000271D3" w:rsidRPr="000271D3" w:rsidRDefault="000271D3" w:rsidP="00807706">
      <w:pPr>
        <w:widowControl/>
        <w:rPr>
          <w:rFonts w:asciiTheme="majorHAnsi" w:eastAsia="ＭＳ Ｐゴシック" w:hAnsiTheme="majorHAnsi" w:cstheme="majorHAnsi" w:hint="eastAsia"/>
          <w:kern w:val="0"/>
          <w:sz w:val="24"/>
          <w:szCs w:val="24"/>
        </w:rPr>
      </w:pPr>
    </w:p>
    <w:p w:rsidR="000271D3" w:rsidRPr="000271D3" w:rsidRDefault="000271D3" w:rsidP="000271D3">
      <w:pPr>
        <w:widowControl/>
        <w:jc w:val="center"/>
        <w:rPr>
          <w:rFonts w:asciiTheme="majorHAnsi" w:eastAsia="ＭＳ Ｐゴシック" w:hAnsiTheme="majorHAnsi" w:cstheme="majorHAnsi"/>
          <w:i/>
          <w:iCs/>
          <w:color w:val="000000"/>
          <w:kern w:val="0"/>
          <w:sz w:val="22"/>
          <w:szCs w:val="17"/>
          <w:vertAlign w:val="superscript"/>
        </w:rPr>
      </w:pPr>
      <w:proofErr w:type="gramStart"/>
      <w:r w:rsidRPr="000271D3">
        <w:rPr>
          <w:rFonts w:asciiTheme="majorHAnsi" w:eastAsia="ＭＳ Ｐゴシック" w:hAnsiTheme="majorHAnsi" w:cstheme="majorHAnsi"/>
          <w:i/>
          <w:iCs/>
          <w:color w:val="000000"/>
          <w:kern w:val="0"/>
          <w:sz w:val="22"/>
          <w:szCs w:val="17"/>
          <w:vertAlign w:val="superscript"/>
        </w:rPr>
        <w:t>a</w:t>
      </w:r>
      <w:proofErr w:type="gramEnd"/>
      <w:r w:rsidRPr="000271D3">
        <w:rPr>
          <w:rFonts w:asciiTheme="majorHAnsi" w:eastAsia="ＭＳ Ｐゴシック" w:hAnsiTheme="majorHAnsi" w:cstheme="majorHAnsi"/>
          <w:i/>
          <w:iCs/>
          <w:color w:val="000000"/>
          <w:kern w:val="0"/>
          <w:sz w:val="22"/>
          <w:szCs w:val="17"/>
          <w:vertAlign w:val="superscript"/>
        </w:rPr>
        <w:t xml:space="preserve"> </w:t>
      </w:r>
      <w:r w:rsidRPr="000271D3">
        <w:rPr>
          <w:rFonts w:asciiTheme="majorHAnsi" w:eastAsia="ＭＳ Ｐゴシック" w:hAnsiTheme="majorHAnsi" w:cstheme="majorHAnsi"/>
          <w:i/>
          <w:iCs/>
          <w:color w:val="000000"/>
          <w:kern w:val="0"/>
          <w:sz w:val="22"/>
          <w:szCs w:val="17"/>
        </w:rPr>
        <w:t xml:space="preserve">Department of Physical Therapy, Niigata University of Health and Welfare. Japan </w:t>
      </w:r>
    </w:p>
    <w:p w:rsidR="000271D3" w:rsidRPr="000271D3" w:rsidRDefault="000271D3" w:rsidP="000271D3">
      <w:pPr>
        <w:widowControl/>
        <w:jc w:val="center"/>
        <w:rPr>
          <w:rFonts w:asciiTheme="majorHAnsi" w:eastAsia="ＭＳ Ｐゴシック" w:hAnsiTheme="majorHAnsi" w:cstheme="majorHAnsi"/>
          <w:i/>
          <w:kern w:val="0"/>
          <w:sz w:val="40"/>
          <w:szCs w:val="24"/>
        </w:rPr>
      </w:pPr>
      <w:proofErr w:type="gramStart"/>
      <w:r w:rsidRPr="000271D3">
        <w:rPr>
          <w:rFonts w:asciiTheme="majorHAnsi" w:eastAsia="ＭＳ Ｐゴシック" w:hAnsiTheme="majorHAnsi" w:cstheme="majorHAnsi"/>
          <w:i/>
          <w:iCs/>
          <w:color w:val="000000"/>
          <w:kern w:val="0"/>
          <w:sz w:val="22"/>
          <w:szCs w:val="17"/>
          <w:vertAlign w:val="superscript"/>
        </w:rPr>
        <w:t>b</w:t>
      </w:r>
      <w:proofErr w:type="gramEnd"/>
      <w:r w:rsidRPr="000271D3">
        <w:rPr>
          <w:rFonts w:asciiTheme="majorHAnsi" w:eastAsia="ＭＳ Ｐゴシック" w:hAnsiTheme="majorHAnsi" w:cstheme="majorHAnsi"/>
          <w:i/>
          <w:iCs/>
          <w:color w:val="000000"/>
          <w:kern w:val="0"/>
          <w:sz w:val="22"/>
          <w:szCs w:val="17"/>
          <w:vertAlign w:val="superscript"/>
        </w:rPr>
        <w:t xml:space="preserve"> </w:t>
      </w:r>
      <w:r w:rsidRPr="000271D3">
        <w:rPr>
          <w:rFonts w:asciiTheme="majorHAnsi" w:eastAsia="ＭＳ Ｐゴシック" w:hAnsiTheme="majorHAnsi" w:cstheme="majorHAnsi"/>
          <w:i/>
          <w:iCs/>
          <w:color w:val="000000"/>
          <w:kern w:val="0"/>
          <w:sz w:val="22"/>
          <w:szCs w:val="17"/>
        </w:rPr>
        <w:t xml:space="preserve">Institute for Human Movement and Medical Sciences, Niigata University of Health and Welfare, Japan </w:t>
      </w:r>
    </w:p>
    <w:p w:rsidR="000271D3" w:rsidRPr="00807706" w:rsidRDefault="000271D3" w:rsidP="000271D3">
      <w:pPr>
        <w:widowControl/>
        <w:jc w:val="left"/>
        <w:rPr>
          <w:rFonts w:asciiTheme="majorHAnsi" w:eastAsia="ＭＳ Ｐゴシック" w:hAnsiTheme="majorHAnsi" w:cstheme="majorHAnsi"/>
          <w:kern w:val="0"/>
          <w:sz w:val="22"/>
        </w:rPr>
      </w:pPr>
    </w:p>
    <w:p w:rsidR="000271D3" w:rsidRPr="000271D3" w:rsidRDefault="000271D3" w:rsidP="000271D3">
      <w:pPr>
        <w:widowControl/>
        <w:jc w:val="center"/>
        <w:rPr>
          <w:rFonts w:asciiTheme="majorHAnsi" w:eastAsia="ＭＳ Ｐゴシック" w:hAnsiTheme="majorHAnsi" w:cstheme="majorHAnsi"/>
          <w:i/>
          <w:kern w:val="0"/>
          <w:sz w:val="22"/>
          <w:szCs w:val="24"/>
        </w:rPr>
      </w:pPr>
      <w:r w:rsidRPr="000271D3">
        <w:rPr>
          <w:rFonts w:asciiTheme="majorHAnsi" w:eastAsia="ＭＳ Ｐゴシック" w:hAnsiTheme="majorHAnsi" w:cstheme="majorHAnsi"/>
          <w:i/>
          <w:iCs/>
          <w:color w:val="000000"/>
          <w:kern w:val="0"/>
          <w:sz w:val="22"/>
          <w:szCs w:val="24"/>
        </w:rPr>
        <w:t>Corresponding author Keita Kaneko</w:t>
      </w:r>
      <w:r w:rsidRPr="000271D3">
        <w:rPr>
          <w:rFonts w:asciiTheme="majorHAnsi" w:eastAsia="ＭＳ Ｐゴシック" w:hAnsiTheme="majorHAnsi" w:cstheme="majorHAnsi"/>
          <w:i/>
          <w:iCs/>
          <w:color w:val="000000"/>
          <w:kern w:val="0"/>
          <w:sz w:val="22"/>
          <w:szCs w:val="24"/>
        </w:rPr>
        <w:t>：</w:t>
      </w:r>
      <w:r w:rsidRPr="000271D3">
        <w:rPr>
          <w:rFonts w:asciiTheme="majorHAnsi" w:eastAsia="ＭＳ Ｐゴシック" w:hAnsiTheme="majorHAnsi" w:cstheme="majorHAnsi"/>
          <w:i/>
          <w:iCs/>
          <w:color w:val="000000"/>
          <w:kern w:val="0"/>
          <w:sz w:val="22"/>
          <w:szCs w:val="24"/>
        </w:rPr>
        <w:t>hpa15025@nuhw.ac.jp</w:t>
      </w:r>
    </w:p>
    <w:p w:rsidR="000271D3" w:rsidRPr="000271D3" w:rsidRDefault="000271D3" w:rsidP="000271D3">
      <w:pPr>
        <w:widowControl/>
        <w:jc w:val="left"/>
        <w:rPr>
          <w:rFonts w:asciiTheme="majorHAnsi" w:eastAsia="ＭＳ Ｐゴシック" w:hAnsiTheme="majorHAnsi" w:cstheme="majorHAnsi"/>
          <w:kern w:val="0"/>
          <w:sz w:val="24"/>
          <w:szCs w:val="24"/>
        </w:rPr>
      </w:pPr>
    </w:p>
    <w:p w:rsidR="000271D3" w:rsidRPr="000271D3" w:rsidRDefault="000271D3" w:rsidP="000271D3">
      <w:pPr>
        <w:widowControl/>
        <w:rPr>
          <w:rFonts w:asciiTheme="majorHAnsi" w:eastAsia="ＭＳ Ｐゴシック" w:hAnsiTheme="majorHAnsi" w:cstheme="majorHAnsi"/>
          <w:kern w:val="0"/>
          <w:sz w:val="24"/>
          <w:szCs w:val="24"/>
        </w:rPr>
      </w:pPr>
      <w:r w:rsidRPr="000271D3">
        <w:rPr>
          <w:rFonts w:asciiTheme="majorHAnsi" w:eastAsia="ＭＳ Ｐゴシック" w:hAnsiTheme="majorHAnsi" w:cstheme="majorHAnsi"/>
          <w:b/>
          <w:bCs/>
          <w:color w:val="000000"/>
          <w:kern w:val="0"/>
          <w:sz w:val="24"/>
          <w:szCs w:val="24"/>
        </w:rPr>
        <w:t>Abstract:</w:t>
      </w:r>
      <w:r w:rsidRPr="000271D3">
        <w:rPr>
          <w:rFonts w:asciiTheme="majorHAnsi" w:eastAsia="ＭＳ Ｐゴシック" w:hAnsiTheme="majorHAnsi" w:cstheme="majorHAnsi"/>
          <w:color w:val="000000"/>
          <w:kern w:val="0"/>
          <w:sz w:val="24"/>
          <w:szCs w:val="24"/>
        </w:rPr>
        <w:t xml:space="preserve"> </w:t>
      </w:r>
    </w:p>
    <w:p w:rsidR="000271D3" w:rsidRPr="000271D3" w:rsidRDefault="000271D3" w:rsidP="000271D3">
      <w:pPr>
        <w:widowControl/>
        <w:rPr>
          <w:rFonts w:asciiTheme="majorHAnsi" w:eastAsia="ＭＳ Ｐゴシック" w:hAnsiTheme="majorHAnsi" w:cstheme="majorHAnsi"/>
          <w:kern w:val="0"/>
          <w:sz w:val="24"/>
          <w:szCs w:val="24"/>
        </w:rPr>
      </w:pPr>
      <w:r w:rsidRPr="000271D3">
        <w:rPr>
          <w:rFonts w:asciiTheme="majorHAnsi" w:eastAsia="ＭＳ Ｐゴシック" w:hAnsiTheme="majorHAnsi" w:cstheme="majorHAnsi"/>
          <w:color w:val="000000"/>
          <w:kern w:val="0"/>
          <w:sz w:val="24"/>
          <w:szCs w:val="24"/>
        </w:rPr>
        <w:t>Introduction</w:t>
      </w:r>
      <w:r w:rsidRPr="000271D3">
        <w:rPr>
          <w:rFonts w:asciiTheme="majorHAnsi" w:eastAsia="ＭＳ Ｐゴシック" w:hAnsiTheme="majorHAnsi" w:cstheme="majorHAnsi"/>
          <w:kern w:val="0"/>
          <w:sz w:val="24"/>
          <w:szCs w:val="24"/>
        </w:rPr>
        <w:t xml:space="preserve">: </w:t>
      </w:r>
      <w:r w:rsidRPr="000271D3">
        <w:rPr>
          <w:rFonts w:asciiTheme="majorHAnsi" w:hAnsiTheme="majorHAnsi" w:cstheme="majorHAnsi"/>
          <w:sz w:val="24"/>
          <w:szCs w:val="24"/>
        </w:rPr>
        <w:t xml:space="preserve">Recently, ergometer-based exercise in the supine position has been used in the treatment of intensive care unit and dialysis patients. The purpose of this study was to clarify the effect of body position on lower limb muscle oxygen dynamics during cycle bicycle ergometer driving. </w:t>
      </w:r>
    </w:p>
    <w:p w:rsidR="000271D3" w:rsidRPr="000271D3" w:rsidRDefault="000271D3" w:rsidP="000271D3">
      <w:pPr>
        <w:widowControl/>
        <w:rPr>
          <w:rFonts w:asciiTheme="majorHAnsi" w:eastAsia="ＭＳ Ｐゴシック" w:hAnsiTheme="majorHAnsi" w:cstheme="majorHAnsi"/>
          <w:kern w:val="0"/>
          <w:sz w:val="24"/>
          <w:szCs w:val="24"/>
        </w:rPr>
      </w:pPr>
      <w:r w:rsidRPr="000271D3">
        <w:rPr>
          <w:rFonts w:asciiTheme="majorHAnsi" w:eastAsia="ＭＳ Ｐゴシック" w:hAnsiTheme="majorHAnsi" w:cstheme="majorHAnsi"/>
          <w:color w:val="000000"/>
          <w:kern w:val="0"/>
          <w:sz w:val="24"/>
          <w:szCs w:val="24"/>
        </w:rPr>
        <w:t>Methods</w:t>
      </w:r>
      <w:r w:rsidRPr="000271D3">
        <w:rPr>
          <w:rFonts w:asciiTheme="majorHAnsi" w:eastAsia="ＭＳ Ｐゴシック" w:hAnsiTheme="majorHAnsi" w:cstheme="majorHAnsi"/>
          <w:kern w:val="0"/>
          <w:sz w:val="24"/>
          <w:szCs w:val="24"/>
        </w:rPr>
        <w:t xml:space="preserve">: </w:t>
      </w:r>
      <w:r w:rsidRPr="000271D3">
        <w:rPr>
          <w:rFonts w:asciiTheme="majorHAnsi" w:hAnsiTheme="majorHAnsi" w:cstheme="majorHAnsi"/>
          <w:sz w:val="24"/>
          <w:szCs w:val="24"/>
        </w:rPr>
        <w:t xml:space="preserve">This study included 12 men. A cardiopulmonary exercise test was conducted in each of the sitting and supine positions. Exercise was performed for 20 minutes at a workload equivalent to 60% of each individual’s maximum oxygen uptake (sitting: 92 ± 16 W; supine: 81 ± 17 W). During exercise, muscle oxygen dynamics of the left, vastus </w:t>
      </w:r>
      <w:proofErr w:type="spellStart"/>
      <w:r w:rsidRPr="000271D3">
        <w:rPr>
          <w:rFonts w:asciiTheme="majorHAnsi" w:hAnsiTheme="majorHAnsi" w:cstheme="majorHAnsi"/>
          <w:sz w:val="24"/>
          <w:szCs w:val="24"/>
        </w:rPr>
        <w:t>lateralis</w:t>
      </w:r>
      <w:proofErr w:type="spellEnd"/>
      <w:r w:rsidRPr="000271D3">
        <w:rPr>
          <w:rFonts w:asciiTheme="majorHAnsi" w:hAnsiTheme="majorHAnsi" w:cstheme="majorHAnsi"/>
          <w:sz w:val="24"/>
          <w:szCs w:val="24"/>
        </w:rPr>
        <w:t xml:space="preserve"> were measured using near-infrared spectroscopy. Hemodynamics were also measured. </w:t>
      </w:r>
    </w:p>
    <w:p w:rsidR="000271D3" w:rsidRPr="000271D3" w:rsidRDefault="000271D3" w:rsidP="000271D3">
      <w:pPr>
        <w:widowControl/>
        <w:rPr>
          <w:rFonts w:asciiTheme="majorHAnsi" w:eastAsia="ＭＳ Ｐゴシック" w:hAnsiTheme="majorHAnsi" w:cstheme="majorHAnsi"/>
          <w:kern w:val="0"/>
          <w:sz w:val="24"/>
          <w:szCs w:val="24"/>
        </w:rPr>
      </w:pPr>
      <w:r w:rsidRPr="000271D3">
        <w:rPr>
          <w:rFonts w:asciiTheme="majorHAnsi" w:eastAsia="ＭＳ Ｐゴシック" w:hAnsiTheme="majorHAnsi" w:cstheme="majorHAnsi"/>
          <w:color w:val="000000"/>
          <w:kern w:val="0"/>
          <w:sz w:val="24"/>
          <w:szCs w:val="24"/>
        </w:rPr>
        <w:t>Results</w:t>
      </w:r>
      <w:r w:rsidRPr="000271D3">
        <w:rPr>
          <w:rFonts w:asciiTheme="majorHAnsi" w:eastAsia="ＭＳ Ｐゴシック" w:hAnsiTheme="majorHAnsi" w:cstheme="majorHAnsi"/>
          <w:kern w:val="0"/>
          <w:sz w:val="24"/>
          <w:szCs w:val="24"/>
        </w:rPr>
        <w:t xml:space="preserve">: </w:t>
      </w:r>
      <w:r w:rsidRPr="000271D3">
        <w:rPr>
          <w:rFonts w:asciiTheme="majorHAnsi" w:hAnsiTheme="majorHAnsi" w:cstheme="majorHAnsi"/>
          <w:sz w:val="24"/>
          <w:szCs w:val="24"/>
        </w:rPr>
        <w:t>In the supine position compared to the sitting position, oxyhemoglobin (O</w:t>
      </w:r>
      <w:r w:rsidRPr="000271D3">
        <w:rPr>
          <w:rFonts w:ascii="ＭＳ ゴシック" w:eastAsia="ＭＳ ゴシック" w:hAnsi="ＭＳ ゴシック" w:cs="ＭＳ ゴシック" w:hint="eastAsia"/>
          <w:sz w:val="24"/>
          <w:szCs w:val="24"/>
        </w:rPr>
        <w:t>₂</w:t>
      </w:r>
      <w:proofErr w:type="spellStart"/>
      <w:r w:rsidRPr="000271D3">
        <w:rPr>
          <w:rFonts w:asciiTheme="majorHAnsi" w:hAnsiTheme="majorHAnsi" w:cstheme="majorHAnsi"/>
          <w:sz w:val="24"/>
          <w:szCs w:val="24"/>
        </w:rPr>
        <w:t>Hb</w:t>
      </w:r>
      <w:proofErr w:type="spellEnd"/>
      <w:r w:rsidRPr="000271D3">
        <w:rPr>
          <w:rFonts w:asciiTheme="majorHAnsi" w:hAnsiTheme="majorHAnsi" w:cstheme="majorHAnsi"/>
          <w:sz w:val="24"/>
          <w:szCs w:val="24"/>
        </w:rPr>
        <w:t>) was significantly lower (sitting: 0.07 ± 0.17 AU; supine: -0.12 ± 0.16 AU; p &lt; 0.01), whereas deoxyhemoglobin (</w:t>
      </w:r>
      <w:proofErr w:type="spellStart"/>
      <w:r w:rsidRPr="000271D3">
        <w:rPr>
          <w:rFonts w:asciiTheme="majorHAnsi" w:hAnsiTheme="majorHAnsi" w:cstheme="majorHAnsi"/>
          <w:sz w:val="24"/>
          <w:szCs w:val="24"/>
        </w:rPr>
        <w:t>HHb</w:t>
      </w:r>
      <w:proofErr w:type="spellEnd"/>
      <w:r w:rsidRPr="000271D3">
        <w:rPr>
          <w:rFonts w:asciiTheme="majorHAnsi" w:hAnsiTheme="majorHAnsi" w:cstheme="majorHAnsi"/>
          <w:sz w:val="24"/>
          <w:szCs w:val="24"/>
        </w:rPr>
        <w:t xml:space="preserve">) (sitting: 0.17 ± 0.18 AU; supine: 0.62 ± 0.27 AU; </w:t>
      </w:r>
      <w:proofErr w:type="gramStart"/>
      <w:r w:rsidRPr="000271D3">
        <w:rPr>
          <w:rFonts w:asciiTheme="majorHAnsi" w:hAnsiTheme="majorHAnsi" w:cstheme="majorHAnsi"/>
          <w:sz w:val="24"/>
          <w:szCs w:val="24"/>
        </w:rPr>
        <w:t>p</w:t>
      </w:r>
      <w:proofErr w:type="gramEnd"/>
      <w:r w:rsidRPr="000271D3">
        <w:rPr>
          <w:rFonts w:asciiTheme="majorHAnsi" w:hAnsiTheme="majorHAnsi" w:cstheme="majorHAnsi"/>
          <w:sz w:val="24"/>
          <w:szCs w:val="24"/>
        </w:rPr>
        <w:t xml:space="preserve"> &lt; 0.01) and total-hemoglobin (</w:t>
      </w:r>
      <w:proofErr w:type="spellStart"/>
      <w:r w:rsidRPr="000271D3">
        <w:rPr>
          <w:rFonts w:asciiTheme="majorHAnsi" w:hAnsiTheme="majorHAnsi" w:cstheme="majorHAnsi"/>
          <w:sz w:val="24"/>
          <w:szCs w:val="24"/>
        </w:rPr>
        <w:t>THb</w:t>
      </w:r>
      <w:proofErr w:type="spellEnd"/>
      <w:r w:rsidRPr="000271D3">
        <w:rPr>
          <w:rFonts w:asciiTheme="majorHAnsi" w:hAnsiTheme="majorHAnsi" w:cstheme="majorHAnsi"/>
          <w:sz w:val="24"/>
          <w:szCs w:val="24"/>
        </w:rPr>
        <w:t>) were significantly higher (sitting: 0.25 ± 0.25 AU; supine: 0.48 ± 0.25 AU; p &lt; 0.01). Similarly, cardiac output (CO) was significantly lower (sitting: 14.0 ± 3.5 L/min; supine: 12.7 ± 2.8 L/min; p &lt; 0.01) and total peripheral vascular resistance (TPR) significantly higher (sitting: 630.9 ± 154.9 [</w:t>
      </w:r>
      <w:r w:rsidRPr="000271D3">
        <w:rPr>
          <w:rFonts w:asciiTheme="majorHAnsi" w:hAnsiTheme="majorHAnsi" w:cstheme="majorHAnsi"/>
          <w:bCs/>
          <w:sz w:val="24"/>
          <w:szCs w:val="24"/>
        </w:rPr>
        <w:t xml:space="preserve">dyne-sec]/cm⁵; </w:t>
      </w:r>
      <w:r w:rsidRPr="000271D3">
        <w:rPr>
          <w:rFonts w:asciiTheme="majorHAnsi" w:hAnsiTheme="majorHAnsi" w:cstheme="majorHAnsi"/>
          <w:sz w:val="24"/>
          <w:szCs w:val="24"/>
        </w:rPr>
        <w:t>supine: 685.2 ± 189.2 [</w:t>
      </w:r>
      <w:r w:rsidRPr="000271D3">
        <w:rPr>
          <w:rFonts w:asciiTheme="majorHAnsi" w:hAnsiTheme="majorHAnsi" w:cstheme="majorHAnsi"/>
          <w:bCs/>
          <w:sz w:val="24"/>
          <w:szCs w:val="24"/>
        </w:rPr>
        <w:t>dyne-sec]/cm⁵</w:t>
      </w:r>
      <w:r w:rsidRPr="000271D3">
        <w:rPr>
          <w:rFonts w:asciiTheme="majorHAnsi" w:hAnsiTheme="majorHAnsi" w:cstheme="majorHAnsi"/>
          <w:sz w:val="24"/>
          <w:szCs w:val="24"/>
        </w:rPr>
        <w:t>; p &lt; 0.01). Mean blood pressure (MAP) was not significantly different between the two positions (sitting: 104.7 ± 13.6 mmHg; supine: 103.3 ± 13.7 mmHg; p = 0.07).</w:t>
      </w:r>
    </w:p>
    <w:p w:rsidR="000271D3" w:rsidRPr="000271D3" w:rsidRDefault="000271D3" w:rsidP="000271D3">
      <w:pPr>
        <w:widowControl/>
        <w:rPr>
          <w:rFonts w:asciiTheme="majorHAnsi" w:eastAsia="ＭＳ Ｐゴシック" w:hAnsiTheme="majorHAnsi" w:cstheme="majorHAnsi"/>
          <w:kern w:val="0"/>
          <w:sz w:val="24"/>
          <w:szCs w:val="24"/>
        </w:rPr>
      </w:pPr>
      <w:r w:rsidRPr="000271D3">
        <w:rPr>
          <w:rFonts w:asciiTheme="majorHAnsi" w:eastAsia="ＭＳ Ｐゴシック" w:hAnsiTheme="majorHAnsi" w:cstheme="majorHAnsi"/>
          <w:color w:val="000000"/>
          <w:kern w:val="0"/>
          <w:sz w:val="24"/>
          <w:szCs w:val="24"/>
        </w:rPr>
        <w:t>Conclusion</w:t>
      </w:r>
      <w:r w:rsidRPr="000271D3">
        <w:rPr>
          <w:rFonts w:asciiTheme="majorHAnsi" w:eastAsia="ＭＳ Ｐゴシック" w:hAnsiTheme="majorHAnsi" w:cstheme="majorHAnsi"/>
          <w:kern w:val="0"/>
          <w:sz w:val="24"/>
          <w:szCs w:val="24"/>
        </w:rPr>
        <w:t xml:space="preserve">: </w:t>
      </w:r>
      <w:r w:rsidRPr="000271D3">
        <w:rPr>
          <w:rFonts w:asciiTheme="majorHAnsi" w:hAnsiTheme="majorHAnsi" w:cstheme="majorHAnsi"/>
          <w:sz w:val="24"/>
          <w:szCs w:val="24"/>
        </w:rPr>
        <w:t xml:space="preserve">Since there was an increase in </w:t>
      </w:r>
      <w:proofErr w:type="spellStart"/>
      <w:r w:rsidRPr="000271D3">
        <w:rPr>
          <w:rFonts w:asciiTheme="majorHAnsi" w:hAnsiTheme="majorHAnsi" w:cstheme="majorHAnsi"/>
          <w:sz w:val="24"/>
          <w:szCs w:val="24"/>
        </w:rPr>
        <w:t>THb</w:t>
      </w:r>
      <w:proofErr w:type="spellEnd"/>
      <w:r w:rsidRPr="000271D3">
        <w:rPr>
          <w:rFonts w:asciiTheme="majorHAnsi" w:hAnsiTheme="majorHAnsi" w:cstheme="majorHAnsi"/>
          <w:sz w:val="24"/>
          <w:szCs w:val="24"/>
        </w:rPr>
        <w:t xml:space="preserve"> with a concurrent reduction in CO and increase in TPR, it can be suggested that vasodilatation increased during supine exercise. In addition, Increased </w:t>
      </w:r>
      <w:proofErr w:type="spellStart"/>
      <w:r w:rsidRPr="000271D3">
        <w:rPr>
          <w:rFonts w:asciiTheme="majorHAnsi" w:hAnsiTheme="majorHAnsi" w:cstheme="majorHAnsi"/>
          <w:sz w:val="24"/>
          <w:szCs w:val="24"/>
        </w:rPr>
        <w:t>THb</w:t>
      </w:r>
      <w:proofErr w:type="spellEnd"/>
      <w:r w:rsidRPr="000271D3">
        <w:rPr>
          <w:rFonts w:asciiTheme="majorHAnsi" w:hAnsiTheme="majorHAnsi" w:cstheme="majorHAnsi"/>
          <w:sz w:val="24"/>
          <w:szCs w:val="24"/>
        </w:rPr>
        <w:t xml:space="preserve"> and </w:t>
      </w:r>
      <w:proofErr w:type="spellStart"/>
      <w:r w:rsidRPr="000271D3">
        <w:rPr>
          <w:rFonts w:asciiTheme="majorHAnsi" w:hAnsiTheme="majorHAnsi" w:cstheme="majorHAnsi"/>
          <w:sz w:val="24"/>
          <w:szCs w:val="24"/>
        </w:rPr>
        <w:t>HHb</w:t>
      </w:r>
      <w:proofErr w:type="spellEnd"/>
      <w:r w:rsidRPr="000271D3">
        <w:rPr>
          <w:rFonts w:asciiTheme="majorHAnsi" w:hAnsiTheme="majorHAnsi" w:cstheme="majorHAnsi"/>
          <w:sz w:val="24"/>
          <w:szCs w:val="24"/>
        </w:rPr>
        <w:t xml:space="preserve"> in the supine position indicates that oxygen extraction and lower limb load is increased during this type of exercise.</w:t>
      </w:r>
    </w:p>
    <w:p w:rsidR="00C701F7" w:rsidRPr="000271D3" w:rsidRDefault="000271D3" w:rsidP="000271D3">
      <w:pPr>
        <w:rPr>
          <w:rFonts w:asciiTheme="majorHAnsi" w:hAnsiTheme="majorHAnsi" w:cstheme="majorHAnsi"/>
        </w:rPr>
      </w:pPr>
      <w:r w:rsidRPr="000271D3">
        <w:rPr>
          <w:rFonts w:asciiTheme="majorHAnsi" w:eastAsia="ＭＳ Ｐゴシック" w:hAnsiTheme="majorHAnsi" w:cstheme="majorHAnsi"/>
          <w:color w:val="000000"/>
          <w:kern w:val="0"/>
          <w:sz w:val="24"/>
          <w:szCs w:val="24"/>
        </w:rPr>
        <w:t>I prefer:</w:t>
      </w:r>
      <w:r w:rsidRPr="000271D3">
        <w:rPr>
          <w:rFonts w:asciiTheme="majorHAnsi" w:eastAsia="ＭＳ Ｐゴシック" w:hAnsiTheme="majorHAnsi" w:cstheme="majorHAnsi"/>
          <w:color w:val="000000"/>
          <w:kern w:val="0"/>
          <w:sz w:val="24"/>
          <w:szCs w:val="24"/>
        </w:rPr>
        <w:tab/>
      </w:r>
      <w:r w:rsidRPr="000271D3">
        <w:rPr>
          <w:rFonts w:asciiTheme="majorHAnsi" w:eastAsia="ＭＳ Ｐゴシック" w:hAnsiTheme="majorHAnsi" w:cstheme="majorHAnsi"/>
          <w:color w:val="000000"/>
          <w:kern w:val="0"/>
          <w:sz w:val="24"/>
          <w:szCs w:val="24"/>
        </w:rPr>
        <w:fldChar w:fldCharType="begin"/>
      </w:r>
      <w:r w:rsidRPr="000271D3">
        <w:rPr>
          <w:rFonts w:asciiTheme="majorHAnsi" w:eastAsia="ＭＳ Ｐゴシック" w:hAnsiTheme="majorHAnsi" w:cstheme="majorHAnsi"/>
          <w:color w:val="000000"/>
          <w:kern w:val="0"/>
          <w:sz w:val="24"/>
          <w:szCs w:val="24"/>
        </w:rPr>
        <w:instrText xml:space="preserve"> INCLUDEPICTURE "https://lh5.googleusercontent.com/ZSUrnwyRStsHyxSnCTXA_FpzLdiiR1ayA76J7bapyT_baONo-VDlFiVbLWp_rb923PJqDSG7qOJciwvKbrah9j3gvolIHq7UwqZk7ZjnQyvFWO7zcLHkQkuIoFXuIGTbfFUwTr4CwSI7yF5E1w" \* MERGEFORMATINET </w:instrText>
      </w:r>
      <w:r w:rsidRPr="000271D3">
        <w:rPr>
          <w:rFonts w:asciiTheme="majorHAnsi" w:eastAsia="ＭＳ Ｐゴシック" w:hAnsiTheme="majorHAnsi" w:cstheme="majorHAnsi"/>
          <w:color w:val="000000"/>
          <w:kern w:val="0"/>
          <w:sz w:val="24"/>
          <w:szCs w:val="24"/>
        </w:rPr>
        <w:fldChar w:fldCharType="separate"/>
      </w:r>
      <w:r w:rsidR="00A3023E">
        <w:rPr>
          <w:rFonts w:asciiTheme="majorHAnsi" w:eastAsia="ＭＳ Ｐゴシック" w:hAnsiTheme="majorHAnsi" w:cstheme="majorHAnsi"/>
          <w:color w:val="000000"/>
          <w:kern w:val="0"/>
          <w:sz w:val="24"/>
          <w:szCs w:val="24"/>
        </w:rPr>
        <w:fldChar w:fldCharType="begin"/>
      </w:r>
      <w:r w:rsidR="00A3023E">
        <w:rPr>
          <w:rFonts w:asciiTheme="majorHAnsi" w:eastAsia="ＭＳ Ｐゴシック" w:hAnsiTheme="majorHAnsi" w:cstheme="majorHAnsi"/>
          <w:color w:val="000000"/>
          <w:kern w:val="0"/>
          <w:sz w:val="24"/>
          <w:szCs w:val="24"/>
        </w:rPr>
        <w:instrText xml:space="preserve"> </w:instrText>
      </w:r>
      <w:r w:rsidR="00A3023E">
        <w:rPr>
          <w:rFonts w:asciiTheme="majorHAnsi" w:eastAsia="ＭＳ Ｐゴシック" w:hAnsiTheme="majorHAnsi" w:cstheme="majorHAnsi"/>
          <w:color w:val="000000"/>
          <w:kern w:val="0"/>
          <w:sz w:val="24"/>
          <w:szCs w:val="24"/>
        </w:rPr>
        <w:instrText>INCL</w:instrText>
      </w:r>
      <w:r w:rsidR="00A3023E">
        <w:rPr>
          <w:rFonts w:asciiTheme="majorHAnsi" w:eastAsia="ＭＳ Ｐゴシック" w:hAnsiTheme="majorHAnsi" w:cstheme="majorHAnsi"/>
          <w:color w:val="000000"/>
          <w:kern w:val="0"/>
          <w:sz w:val="24"/>
          <w:szCs w:val="24"/>
        </w:rPr>
        <w:instrText>UDEPICTURE  "https://lh5.googleusercontent.com/ZSUrnwyRStsHyxSnCTXA_FpzLdiiR1ayA76J7bapyT_baONo-VDlFiVbLWp_rb923PJqDSG7qOJciwvKbrah9j3gvolIHq7UwqZk7ZjnQyvFWO7zcLHkQkuIoFXuIGTbfFUwTr4CwSI7yF5E1w" \* MERGEFORMATINET</w:instrText>
      </w:r>
      <w:r w:rsidR="00A3023E">
        <w:rPr>
          <w:rFonts w:asciiTheme="majorHAnsi" w:eastAsia="ＭＳ Ｐゴシック" w:hAnsiTheme="majorHAnsi" w:cstheme="majorHAnsi"/>
          <w:color w:val="000000"/>
          <w:kern w:val="0"/>
          <w:sz w:val="24"/>
          <w:szCs w:val="24"/>
        </w:rPr>
        <w:instrText xml:space="preserve"> </w:instrText>
      </w:r>
      <w:r w:rsidR="00A3023E">
        <w:rPr>
          <w:rFonts w:asciiTheme="majorHAnsi" w:eastAsia="ＭＳ Ｐゴシック" w:hAnsiTheme="majorHAnsi" w:cstheme="majorHAnsi"/>
          <w:color w:val="000000"/>
          <w:kern w:val="0"/>
          <w:sz w:val="24"/>
          <w:szCs w:val="24"/>
        </w:rPr>
        <w:fldChar w:fldCharType="separate"/>
      </w:r>
      <w:r w:rsidR="00807706">
        <w:rPr>
          <w:rFonts w:asciiTheme="majorHAnsi" w:eastAsia="ＭＳ Ｐゴシック" w:hAnsiTheme="majorHAnsi" w:cstheme="majorHAnsi"/>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19.2pt">
            <v:imagedata r:id="rId4" r:href="rId5"/>
          </v:shape>
        </w:pict>
      </w:r>
      <w:r w:rsidR="00A3023E">
        <w:rPr>
          <w:rFonts w:asciiTheme="majorHAnsi" w:eastAsia="ＭＳ Ｐゴシック" w:hAnsiTheme="majorHAnsi" w:cstheme="majorHAnsi"/>
          <w:color w:val="000000"/>
          <w:kern w:val="0"/>
          <w:sz w:val="24"/>
          <w:szCs w:val="24"/>
        </w:rPr>
        <w:fldChar w:fldCharType="end"/>
      </w:r>
      <w:r w:rsidRPr="000271D3">
        <w:rPr>
          <w:rFonts w:asciiTheme="majorHAnsi" w:eastAsia="ＭＳ Ｐゴシック" w:hAnsiTheme="majorHAnsi" w:cstheme="majorHAnsi"/>
          <w:color w:val="000000"/>
          <w:kern w:val="0"/>
          <w:sz w:val="24"/>
          <w:szCs w:val="24"/>
        </w:rPr>
        <w:fldChar w:fldCharType="end"/>
      </w:r>
      <w:r w:rsidRPr="000271D3">
        <w:rPr>
          <w:rFonts w:asciiTheme="majorHAnsi" w:eastAsia="ＭＳ Ｐゴシック" w:hAnsiTheme="majorHAnsi" w:cstheme="majorHAnsi"/>
          <w:color w:val="000000"/>
          <w:kern w:val="0"/>
          <w:sz w:val="24"/>
          <w:szCs w:val="24"/>
        </w:rPr>
        <w:tab/>
      </w:r>
      <w:r w:rsidRPr="000271D3">
        <w:rPr>
          <w:rFonts w:asciiTheme="majorHAnsi" w:eastAsia="ＭＳ Ｐゴシック" w:hAnsiTheme="majorHAnsi" w:cstheme="majorHAnsi"/>
          <w:color w:val="000000"/>
          <w:kern w:val="0"/>
          <w:sz w:val="24"/>
          <w:szCs w:val="24"/>
        </w:rPr>
        <w:fldChar w:fldCharType="begin"/>
      </w:r>
      <w:r w:rsidRPr="000271D3">
        <w:rPr>
          <w:rFonts w:asciiTheme="majorHAnsi" w:eastAsia="ＭＳ Ｐゴシック" w:hAnsiTheme="majorHAnsi" w:cstheme="majorHAnsi"/>
          <w:color w:val="000000"/>
          <w:kern w:val="0"/>
          <w:sz w:val="24"/>
          <w:szCs w:val="24"/>
        </w:rPr>
        <w:instrText xml:space="preserve"> INCLUDEPICTURE "https://lh6.googleusercontent.com/fO2cwoex04N5pzNdJf-68Sqc1QCKcqNV1bBnapgN7Qqh7KhA7isnomPm36TVgMlbQN0cX6L7JkpiVmJsvAby6VNJUsZZ2z9QecTL3n5mP912gbvQ6B8vwoGYmvqD1V_ZMQUvfr-e6aC7Z7F-aQ" \* MERGEFORMATINET </w:instrText>
      </w:r>
      <w:r w:rsidRPr="000271D3">
        <w:rPr>
          <w:rFonts w:asciiTheme="majorHAnsi" w:eastAsia="ＭＳ Ｐゴシック" w:hAnsiTheme="majorHAnsi" w:cstheme="majorHAnsi"/>
          <w:color w:val="000000"/>
          <w:kern w:val="0"/>
          <w:sz w:val="24"/>
          <w:szCs w:val="24"/>
        </w:rPr>
        <w:fldChar w:fldCharType="separate"/>
      </w:r>
      <w:r w:rsidR="00A3023E">
        <w:rPr>
          <w:rFonts w:asciiTheme="majorHAnsi" w:eastAsia="ＭＳ Ｐゴシック" w:hAnsiTheme="majorHAnsi" w:cstheme="majorHAnsi"/>
          <w:color w:val="000000"/>
          <w:kern w:val="0"/>
          <w:sz w:val="24"/>
          <w:szCs w:val="24"/>
        </w:rPr>
        <w:fldChar w:fldCharType="begin"/>
      </w:r>
      <w:r w:rsidR="00A3023E">
        <w:rPr>
          <w:rFonts w:asciiTheme="majorHAnsi" w:eastAsia="ＭＳ Ｐゴシック" w:hAnsiTheme="majorHAnsi" w:cstheme="majorHAnsi"/>
          <w:color w:val="000000"/>
          <w:kern w:val="0"/>
          <w:sz w:val="24"/>
          <w:szCs w:val="24"/>
        </w:rPr>
        <w:instrText xml:space="preserve"> </w:instrText>
      </w:r>
      <w:r w:rsidR="00A3023E">
        <w:rPr>
          <w:rFonts w:asciiTheme="majorHAnsi" w:eastAsia="ＭＳ Ｐゴシック" w:hAnsiTheme="majorHAnsi" w:cstheme="majorHAnsi"/>
          <w:color w:val="000000"/>
          <w:kern w:val="0"/>
          <w:sz w:val="24"/>
          <w:szCs w:val="24"/>
        </w:rPr>
        <w:instrText>INCLUDEPICTURE  "https://lh6.googleus</w:instrText>
      </w:r>
      <w:r w:rsidR="00A3023E">
        <w:rPr>
          <w:rFonts w:asciiTheme="majorHAnsi" w:eastAsia="ＭＳ Ｐゴシック" w:hAnsiTheme="majorHAnsi" w:cstheme="majorHAnsi"/>
          <w:color w:val="000000"/>
          <w:kern w:val="0"/>
          <w:sz w:val="24"/>
          <w:szCs w:val="24"/>
        </w:rPr>
        <w:instrText>ercontent.com/fO2cwoex04N5pzNdJf-68Sqc1QCKcqNV1bBnapgN7Qqh7KhA7isnomPm36TVgMlbQN0cX6L7JkpiVmJsvAby6VNJUsZZ2z9QecTL3n5mP912gbvQ6B8vwoGYmvqD1V_ZMQUvfr-e6aC7Z7F-aQ" \* MERGEFORMATINET</w:instrText>
      </w:r>
      <w:r w:rsidR="00A3023E">
        <w:rPr>
          <w:rFonts w:asciiTheme="majorHAnsi" w:eastAsia="ＭＳ Ｐゴシック" w:hAnsiTheme="majorHAnsi" w:cstheme="majorHAnsi"/>
          <w:color w:val="000000"/>
          <w:kern w:val="0"/>
          <w:sz w:val="24"/>
          <w:szCs w:val="24"/>
        </w:rPr>
        <w:instrText xml:space="preserve"> </w:instrText>
      </w:r>
      <w:r w:rsidR="00A3023E">
        <w:rPr>
          <w:rFonts w:asciiTheme="majorHAnsi" w:eastAsia="ＭＳ Ｐゴシック" w:hAnsiTheme="majorHAnsi" w:cstheme="majorHAnsi"/>
          <w:color w:val="000000"/>
          <w:kern w:val="0"/>
          <w:sz w:val="24"/>
          <w:szCs w:val="24"/>
        </w:rPr>
        <w:fldChar w:fldCharType="separate"/>
      </w:r>
      <w:r w:rsidR="00807706">
        <w:rPr>
          <w:rFonts w:asciiTheme="majorHAnsi" w:eastAsia="ＭＳ Ｐゴシック" w:hAnsiTheme="majorHAnsi" w:cstheme="majorHAnsi"/>
          <w:color w:val="000000"/>
          <w:kern w:val="0"/>
          <w:sz w:val="24"/>
          <w:szCs w:val="24"/>
        </w:rPr>
        <w:pict>
          <v:shape id="_x0000_i1026" type="#_x0000_t75" alt="" style="width:148.8pt;height:19.2pt">
            <v:imagedata r:id="rId6" r:href="rId7"/>
          </v:shape>
        </w:pict>
      </w:r>
      <w:r w:rsidR="00A3023E">
        <w:rPr>
          <w:rFonts w:asciiTheme="majorHAnsi" w:eastAsia="ＭＳ Ｐゴシック" w:hAnsiTheme="majorHAnsi" w:cstheme="majorHAnsi"/>
          <w:color w:val="000000"/>
          <w:kern w:val="0"/>
          <w:sz w:val="24"/>
          <w:szCs w:val="24"/>
        </w:rPr>
        <w:fldChar w:fldCharType="end"/>
      </w:r>
      <w:r w:rsidRPr="000271D3">
        <w:rPr>
          <w:rFonts w:asciiTheme="majorHAnsi" w:eastAsia="ＭＳ Ｐゴシック" w:hAnsiTheme="majorHAnsi" w:cstheme="majorHAnsi"/>
          <w:color w:val="000000"/>
          <w:kern w:val="0"/>
          <w:sz w:val="24"/>
          <w:szCs w:val="24"/>
        </w:rPr>
        <w:fldChar w:fldCharType="end"/>
      </w:r>
    </w:p>
    <w:sectPr w:rsidR="00C701F7" w:rsidRPr="000271D3" w:rsidSect="000271D3">
      <w:pgSz w:w="11906" w:h="16838"/>
      <w:pgMar w:top="1418"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D3"/>
    <w:rsid w:val="000271D3"/>
    <w:rsid w:val="00807706"/>
    <w:rsid w:val="008F0CD6"/>
    <w:rsid w:val="00A3023E"/>
    <w:rsid w:val="00C70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F2276FB-8171-4395-90CA-F0D1A55E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1D3"/>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lh6.googleusercontent.com/fO2cwoex04N5pzNdJf-68Sqc1QCKcqNV1bBnapgN7Qqh7KhA7isnomPm36TVgMlbQN0cX6L7JkpiVmJsvAby6VNJUsZZ2z9QecTL3n5mP912gbvQ6B8vwoGYmvqD1V_ZMQUvfr-e6aC7Z7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s://lh5.googleusercontent.com/ZSUrnwyRStsHyxSnCTXA_FpzLdiiR1ayA76J7bapyT_baONo-VDlFiVbLWp_rb923PJqDSG7qOJciwvKbrah9j3gvolIHq7UwqZk7ZjnQyvFWO7zcLHkQkuIoFXuIGTbfFUwTr4CwSI7yF5E1w"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481</Words>
  <Characters>2742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金子 桂汰</dc:creator>
  <cp:keywords/>
  <dc:description/>
  <cp:lastModifiedBy>金子 桂汰</cp:lastModifiedBy>
  <cp:revision>2</cp:revision>
  <dcterms:created xsi:type="dcterms:W3CDTF">2018-04-15T09:16:00Z</dcterms:created>
  <dcterms:modified xsi:type="dcterms:W3CDTF">2018-04-15T12:09:00Z</dcterms:modified>
</cp:coreProperties>
</file>