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796CF" w14:textId="2B0FA34B" w:rsidR="00536063" w:rsidRDefault="005A255E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Differences in </w:t>
      </w:r>
      <w:r w:rsidR="002A7715">
        <w:rPr>
          <w:rFonts w:ascii="Arial" w:eastAsia="SimSun" w:hAnsi="Arial" w:cs="Arial"/>
          <w:b/>
          <w:bCs/>
          <w:color w:val="000000"/>
          <w:sz w:val="28"/>
          <w:szCs w:val="28"/>
        </w:rPr>
        <w:t>muscle O</w:t>
      </w:r>
      <w:r w:rsidR="002A7715" w:rsidRPr="005A255E">
        <w:rPr>
          <w:rFonts w:ascii="Arial" w:eastAsia="SimSun" w:hAnsi="Arial" w:cs="Arial"/>
          <w:b/>
          <w:bCs/>
          <w:color w:val="000000"/>
          <w:sz w:val="28"/>
          <w:szCs w:val="28"/>
          <w:vertAlign w:val="subscript"/>
        </w:rPr>
        <w:t>2</w:t>
      </w:r>
      <w:r w:rsidR="002A7715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dynamics during treadmill exercise 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between</w:t>
      </w:r>
      <w:r w:rsidR="002A7715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aerobic capacity-matched overweight and normal</w:t>
      </w:r>
      <w:r w:rsidR="00724E83">
        <w:rPr>
          <w:rFonts w:ascii="Arial" w:eastAsia="SimSun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weight </w:t>
      </w:r>
      <w:r w:rsidR="002A7715">
        <w:rPr>
          <w:rFonts w:ascii="Arial" w:eastAsia="SimSun" w:hAnsi="Arial" w:cs="Arial"/>
          <w:b/>
          <w:bCs/>
          <w:color w:val="000000"/>
          <w:sz w:val="28"/>
          <w:szCs w:val="28"/>
        </w:rPr>
        <w:t>adults</w:t>
      </w:r>
    </w:p>
    <w:p w14:paraId="08513DF2" w14:textId="77777777" w:rsidR="00536063" w:rsidRDefault="00536063">
      <w:pPr>
        <w:rPr>
          <w:rFonts w:ascii="Arial" w:hAnsi="Arial" w:cs="Arial"/>
        </w:rPr>
      </w:pPr>
    </w:p>
    <w:p w14:paraId="2FC22FFA" w14:textId="77777777" w:rsidR="00536063" w:rsidRDefault="009A2335">
      <w:pPr>
        <w:jc w:val="center"/>
        <w:rPr>
          <w:rFonts w:ascii="Arial" w:hAnsi="Arial" w:cs="Arial"/>
        </w:rPr>
      </w:pPr>
      <w:r w:rsidRPr="00536D70">
        <w:rPr>
          <w:rFonts w:ascii="Arial" w:hAnsi="Arial" w:cs="Arial" w:hint="eastAsia"/>
          <w:b/>
        </w:rPr>
        <w:t>S. Takagi</w:t>
      </w:r>
      <w:r w:rsidRPr="00536D70">
        <w:rPr>
          <w:rFonts w:ascii="Arial" w:hAnsi="Arial" w:cs="Arial" w:hint="eastAsia"/>
          <w:b/>
          <w:vertAlign w:val="superscript"/>
        </w:rPr>
        <w:t>a</w:t>
      </w:r>
      <w:r w:rsidRPr="00536D70">
        <w:rPr>
          <w:rFonts w:ascii="Arial" w:hAnsi="Arial" w:cs="Arial" w:hint="eastAsia"/>
        </w:rPr>
        <w:t>, R. Kime</w:t>
      </w:r>
      <w:r w:rsidRPr="00536D70">
        <w:rPr>
          <w:rFonts w:ascii="Arial" w:hAnsi="Arial" w:cs="Arial" w:hint="eastAsia"/>
          <w:vertAlign w:val="superscript"/>
        </w:rPr>
        <w:t>b</w:t>
      </w:r>
      <w:r w:rsidRPr="00536D70">
        <w:rPr>
          <w:rFonts w:ascii="Arial" w:hAnsi="Arial" w:cs="Arial" w:hint="eastAsia"/>
        </w:rPr>
        <w:t xml:space="preserve">, </w:t>
      </w:r>
      <w:r w:rsidR="00A43991" w:rsidRPr="00536D70">
        <w:rPr>
          <w:rFonts w:ascii="Arial" w:hAnsi="Arial" w:cs="Arial" w:hint="eastAsia"/>
        </w:rPr>
        <w:t xml:space="preserve">T. </w:t>
      </w:r>
      <w:r w:rsidR="00A43991">
        <w:rPr>
          <w:rFonts w:ascii="Arial" w:hAnsi="Arial" w:cs="Arial"/>
        </w:rPr>
        <w:t>Midorikawa</w:t>
      </w:r>
      <w:r w:rsidRPr="00536D70">
        <w:rPr>
          <w:rFonts w:ascii="Arial" w:hAnsi="Arial" w:cs="Arial" w:hint="eastAsia"/>
          <w:vertAlign w:val="superscript"/>
        </w:rPr>
        <w:t>c</w:t>
      </w:r>
      <w:r w:rsidRPr="00536D70">
        <w:rPr>
          <w:rFonts w:ascii="Arial" w:hAnsi="Arial" w:cs="Arial" w:hint="eastAsia"/>
        </w:rPr>
        <w:t xml:space="preserve">, </w:t>
      </w:r>
      <w:r w:rsidR="00A43991" w:rsidRPr="00536D70">
        <w:rPr>
          <w:rFonts w:ascii="Arial" w:hAnsi="Arial" w:cs="Arial" w:hint="eastAsia"/>
        </w:rPr>
        <w:t>M. Niwayama</w:t>
      </w:r>
      <w:r w:rsidR="00A15909">
        <w:rPr>
          <w:rFonts w:ascii="Arial" w:hAnsi="Arial" w:cs="Arial"/>
          <w:vertAlign w:val="superscript"/>
        </w:rPr>
        <w:t>d</w:t>
      </w:r>
      <w:r w:rsidRPr="004672FF">
        <w:rPr>
          <w:rFonts w:ascii="Arial" w:hAnsi="Arial" w:cs="Arial"/>
        </w:rPr>
        <w:t xml:space="preserve">, </w:t>
      </w:r>
      <w:r w:rsidR="00F25D64">
        <w:rPr>
          <w:rFonts w:ascii="Arial" w:eastAsia="ＭＳ 明朝" w:hAnsi="Arial" w:cs="Arial"/>
          <w:lang w:eastAsia="ja-JP"/>
        </w:rPr>
        <w:t>S</w:t>
      </w:r>
      <w:r w:rsidR="00F25D64" w:rsidRPr="004672FF">
        <w:rPr>
          <w:rFonts w:ascii="Arial" w:hAnsi="Arial" w:cs="Arial"/>
        </w:rPr>
        <w:t xml:space="preserve">. </w:t>
      </w:r>
      <w:r w:rsidR="00F25D64">
        <w:rPr>
          <w:rFonts w:ascii="Arial" w:hAnsi="Arial" w:cs="Arial"/>
        </w:rPr>
        <w:t>Sakamoto</w:t>
      </w:r>
      <w:r w:rsidR="00F25D64">
        <w:rPr>
          <w:rFonts w:ascii="Arial" w:hAnsi="Arial" w:cs="Arial" w:hint="eastAsia"/>
          <w:vertAlign w:val="superscript"/>
        </w:rPr>
        <w:t>e</w:t>
      </w:r>
      <w:r w:rsidR="00F25D64" w:rsidRPr="004672FF">
        <w:rPr>
          <w:rFonts w:ascii="Arial" w:hAnsi="Arial" w:cs="Arial"/>
        </w:rPr>
        <w:t>,</w:t>
      </w:r>
      <w:r w:rsidR="00F25D64" w:rsidRPr="004672FF">
        <w:rPr>
          <w:rFonts w:ascii="Arial" w:eastAsia="ＭＳ 明朝" w:hAnsi="Arial" w:cs="Arial"/>
          <w:lang w:eastAsia="ja-JP"/>
        </w:rPr>
        <w:t xml:space="preserve"> </w:t>
      </w:r>
      <w:r w:rsidRPr="004672FF">
        <w:rPr>
          <w:rFonts w:ascii="Arial" w:eastAsia="ＭＳ 明朝" w:hAnsi="Arial" w:cs="Arial"/>
          <w:lang w:eastAsia="ja-JP"/>
        </w:rPr>
        <w:t xml:space="preserve">and </w:t>
      </w:r>
      <w:r w:rsidR="00F25D64">
        <w:rPr>
          <w:rFonts w:ascii="Arial" w:eastAsia="ＭＳ 明朝" w:hAnsi="Arial" w:cs="Arial"/>
          <w:lang w:eastAsia="ja-JP"/>
        </w:rPr>
        <w:t>T</w:t>
      </w:r>
      <w:r w:rsidRPr="004672FF">
        <w:rPr>
          <w:rFonts w:ascii="Arial" w:hAnsi="Arial" w:cs="Arial"/>
        </w:rPr>
        <w:t xml:space="preserve">. </w:t>
      </w:r>
      <w:r w:rsidR="00F25D64">
        <w:rPr>
          <w:rFonts w:ascii="Arial" w:hAnsi="Arial" w:cs="Arial"/>
        </w:rPr>
        <w:t>Katsumura</w:t>
      </w:r>
      <w:r w:rsidR="00F25D64">
        <w:rPr>
          <w:rFonts w:ascii="Arial" w:hAnsi="Arial" w:cs="Arial"/>
          <w:vertAlign w:val="superscript"/>
        </w:rPr>
        <w:t>b</w:t>
      </w:r>
      <w:r>
        <w:rPr>
          <w:rFonts w:ascii="Arial" w:hAnsi="Arial" w:cs="Arial"/>
        </w:rPr>
        <w:t xml:space="preserve"> </w:t>
      </w:r>
    </w:p>
    <w:p w14:paraId="47B7531A" w14:textId="77777777"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14:paraId="5EFBD8A5" w14:textId="77777777" w:rsidR="008560DC" w:rsidRPr="000345CA" w:rsidRDefault="008560DC" w:rsidP="008560DC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  <w:lang w:val="en-GB"/>
        </w:rPr>
      </w:pPr>
      <w:r w:rsidRPr="000345CA">
        <w:rPr>
          <w:rFonts w:ascii="Arial" w:hAnsi="Arial" w:cs="Arial"/>
          <w:i/>
          <w:sz w:val="22"/>
          <w:szCs w:val="22"/>
          <w:vertAlign w:val="superscript"/>
          <w:lang w:val="en-GB"/>
        </w:rPr>
        <w:t>a</w:t>
      </w:r>
      <w:r w:rsidRPr="000345CA">
        <w:rPr>
          <w:rFonts w:ascii="Arial" w:hAnsi="Arial" w:cs="Arial"/>
          <w:i/>
          <w:sz w:val="22"/>
          <w:szCs w:val="22"/>
          <w:lang w:val="en-GB"/>
        </w:rPr>
        <w:t xml:space="preserve"> Faculty of Health and Sports Science, Doshisha University, Japan</w:t>
      </w:r>
    </w:p>
    <w:p w14:paraId="7EB327BA" w14:textId="77777777" w:rsidR="008560DC" w:rsidRPr="000345CA" w:rsidRDefault="008560DC" w:rsidP="008560DC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  <w:lang w:val="en-GB"/>
        </w:rPr>
      </w:pPr>
      <w:r w:rsidRPr="000345CA">
        <w:rPr>
          <w:rFonts w:ascii="Arial" w:hAnsi="Arial" w:cs="Arial"/>
          <w:i/>
          <w:sz w:val="22"/>
          <w:szCs w:val="22"/>
          <w:vertAlign w:val="superscript"/>
          <w:lang w:val="en-GB"/>
        </w:rPr>
        <w:t>b</w:t>
      </w:r>
      <w:r w:rsidRPr="000345CA">
        <w:rPr>
          <w:rFonts w:ascii="Arial" w:hAnsi="Arial" w:cs="Arial"/>
          <w:i/>
          <w:sz w:val="22"/>
          <w:szCs w:val="22"/>
          <w:lang w:val="en-GB"/>
        </w:rPr>
        <w:t xml:space="preserve"> Department of Sports Medicine for Health Promotion, Tokyo Medical University, Japan</w:t>
      </w:r>
    </w:p>
    <w:p w14:paraId="3A07F917" w14:textId="77777777" w:rsidR="008560DC" w:rsidRDefault="008560DC" w:rsidP="008560DC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  <w:lang w:val="en-GB"/>
        </w:rPr>
      </w:pPr>
      <w:r w:rsidRPr="000345CA">
        <w:rPr>
          <w:rFonts w:ascii="Arial" w:hAnsi="Arial" w:cs="Arial"/>
          <w:i/>
          <w:sz w:val="22"/>
          <w:szCs w:val="22"/>
          <w:vertAlign w:val="superscript"/>
          <w:lang w:val="en-GB"/>
        </w:rPr>
        <w:t>c</w:t>
      </w:r>
      <w:r w:rsidRPr="000345CA"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="00A43991" w:rsidRPr="00A43991">
        <w:rPr>
          <w:rFonts w:ascii="Arial" w:hAnsi="Arial" w:cs="Arial"/>
          <w:i/>
          <w:sz w:val="22"/>
          <w:szCs w:val="22"/>
          <w:lang w:val="en-GB"/>
        </w:rPr>
        <w:t>College of Health and Welfare, J. F. Oberlin University, Japan</w:t>
      </w:r>
    </w:p>
    <w:p w14:paraId="5EEBBE32" w14:textId="77777777" w:rsidR="00A15909" w:rsidRPr="000345CA" w:rsidRDefault="00A15909" w:rsidP="00A15909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vertAlign w:val="superscript"/>
          <w:lang w:val="en-GB"/>
        </w:rPr>
        <w:t>d</w:t>
      </w:r>
      <w:r w:rsidR="00A43991"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="00A43991" w:rsidRPr="000345CA">
        <w:rPr>
          <w:rFonts w:ascii="Arial" w:hAnsi="Arial" w:cs="Arial"/>
          <w:i/>
          <w:sz w:val="22"/>
          <w:szCs w:val="22"/>
          <w:lang w:val="en-GB"/>
        </w:rPr>
        <w:t>Department of Electrical and Electronic Engineering, Shizuoka University, Japan</w:t>
      </w:r>
      <w:r w:rsidR="00A43991" w:rsidRPr="00A43991">
        <w:rPr>
          <w:rFonts w:ascii="Arial" w:hAnsi="Arial" w:cs="Arial"/>
          <w:i/>
          <w:sz w:val="22"/>
          <w:szCs w:val="22"/>
          <w:lang w:val="en-GB"/>
        </w:rPr>
        <w:t xml:space="preserve"> </w:t>
      </w:r>
    </w:p>
    <w:p w14:paraId="14EC7203" w14:textId="77777777" w:rsidR="00A15909" w:rsidRPr="000345CA" w:rsidRDefault="00A15909" w:rsidP="00A15909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vertAlign w:val="superscript"/>
          <w:lang w:val="en-GB"/>
        </w:rPr>
        <w:t>e</w:t>
      </w:r>
      <w:r w:rsidR="00A43991"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="00A43991" w:rsidRPr="00A43991">
        <w:rPr>
          <w:rFonts w:ascii="Arial" w:hAnsi="Arial" w:cs="Arial"/>
          <w:i/>
          <w:sz w:val="22"/>
          <w:szCs w:val="22"/>
          <w:lang w:val="en-GB"/>
        </w:rPr>
        <w:t>Faculty of Sport Sciences, Waseda University, Japan</w:t>
      </w:r>
    </w:p>
    <w:p w14:paraId="4DDE9B81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70008977" w14:textId="77777777" w:rsidR="00536063" w:rsidRPr="008560DC" w:rsidRDefault="008560DC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shtakagi@mail.doshisha.ac.jp</w:t>
      </w:r>
    </w:p>
    <w:p w14:paraId="5FA67FC2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0574A0F0" w14:textId="3D3A0A1C" w:rsidR="0080455D" w:rsidRPr="002C530B" w:rsidRDefault="00A86019" w:rsidP="0080455D">
      <w:pPr>
        <w:spacing w:after="0" w:line="240" w:lineRule="auto"/>
        <w:jc w:val="both"/>
        <w:rPr>
          <w:rFonts w:ascii="Arial" w:eastAsia="ＭＳ Ｐゴシック" w:hAnsi="Arial" w:cs="Arial"/>
          <w:color w:val="000000"/>
          <w:lang w:eastAsia="ja-JP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805275">
        <w:rPr>
          <w:rFonts w:ascii="Arial" w:eastAsia="ＭＳ Ｐゴシック" w:hAnsi="Arial" w:cs="Arial"/>
          <w:color w:val="000000"/>
          <w:lang w:eastAsia="ja-JP"/>
        </w:rPr>
        <w:t xml:space="preserve">Overweight </w:t>
      </w:r>
      <w:r w:rsidR="00724E83">
        <w:rPr>
          <w:rFonts w:ascii="Arial" w:eastAsia="ＭＳ Ｐゴシック" w:hAnsi="Arial" w:cs="Arial"/>
          <w:color w:val="000000"/>
          <w:lang w:eastAsia="ja-JP"/>
        </w:rPr>
        <w:t>is an</w:t>
      </w:r>
      <w:r w:rsidR="00724E83" w:rsidRPr="00682DEA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DE0BE9" w:rsidRPr="00682DEA">
        <w:rPr>
          <w:rFonts w:ascii="Arial" w:eastAsia="ＭＳ Ｐゴシック" w:hAnsi="Arial" w:cs="Arial"/>
          <w:color w:val="000000"/>
          <w:lang w:eastAsia="ja-JP"/>
        </w:rPr>
        <w:t xml:space="preserve">important health issue in the world, and </w:t>
      </w:r>
      <w:r w:rsidR="00724E83">
        <w:rPr>
          <w:rFonts w:ascii="Arial" w:eastAsia="ＭＳ Ｐゴシック" w:hAnsi="Arial" w:cs="Arial"/>
          <w:color w:val="000000"/>
          <w:lang w:eastAsia="ja-JP"/>
        </w:rPr>
        <w:t>overweight people</w:t>
      </w:r>
      <w:r w:rsidR="00451286" w:rsidRPr="00682DEA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724E83">
        <w:rPr>
          <w:rFonts w:ascii="Arial" w:eastAsia="ＭＳ Ｐゴシック" w:hAnsi="Arial" w:cs="Arial"/>
          <w:color w:val="000000"/>
          <w:lang w:eastAsia="ja-JP"/>
        </w:rPr>
        <w:t xml:space="preserve">are </w:t>
      </w:r>
      <w:r w:rsidR="00C34FC4" w:rsidRPr="00682DEA">
        <w:rPr>
          <w:rFonts w:ascii="Arial" w:eastAsia="ＭＳ Ｐゴシック" w:hAnsi="Arial" w:cs="Arial"/>
          <w:color w:val="000000"/>
          <w:lang w:eastAsia="ja-JP"/>
        </w:rPr>
        <w:t xml:space="preserve">characterized </w:t>
      </w:r>
      <w:r w:rsidR="00C34FC4" w:rsidRPr="00682DEA">
        <w:rPr>
          <w:rFonts w:ascii="Arial" w:eastAsia="ＭＳ Ｐゴシック" w:hAnsi="Arial" w:cs="Arial" w:hint="eastAsia"/>
          <w:color w:val="000000"/>
          <w:lang w:eastAsia="ja-JP"/>
        </w:rPr>
        <w:t>not only</w:t>
      </w:r>
      <w:r w:rsidR="00C34FC4" w:rsidRPr="00682DEA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51286" w:rsidRPr="00682DEA">
        <w:rPr>
          <w:rFonts w:ascii="Arial" w:eastAsia="ＭＳ Ｐゴシック" w:hAnsi="Arial" w:cs="Arial"/>
          <w:color w:val="000000"/>
          <w:lang w:eastAsia="ja-JP"/>
        </w:rPr>
        <w:t xml:space="preserve">by </w:t>
      </w:r>
      <w:r w:rsidR="00856DC1" w:rsidRPr="00682DEA">
        <w:rPr>
          <w:rFonts w:ascii="Arial" w:eastAsia="ＭＳ Ｐゴシック" w:hAnsi="Arial" w:cs="Arial"/>
          <w:color w:val="000000"/>
          <w:lang w:eastAsia="ja-JP"/>
        </w:rPr>
        <w:t>excess adipose tissue</w:t>
      </w:r>
      <w:r w:rsidR="00C34FC4" w:rsidRPr="00682DEA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737C4F" w:rsidRPr="00682DEA">
        <w:rPr>
          <w:rFonts w:ascii="Arial" w:eastAsia="ＭＳ Ｐゴシック" w:hAnsi="Arial" w:cs="Arial" w:hint="eastAsia"/>
          <w:color w:val="000000"/>
          <w:lang w:eastAsia="ja-JP"/>
        </w:rPr>
        <w:t xml:space="preserve">but also </w:t>
      </w:r>
      <w:r w:rsidR="00C34FC4" w:rsidRPr="00682DEA">
        <w:rPr>
          <w:rFonts w:ascii="Arial" w:eastAsia="ＭＳ Ｐゴシック" w:hAnsi="Arial" w:cs="Arial"/>
          <w:color w:val="000000"/>
          <w:lang w:eastAsia="ja-JP"/>
        </w:rPr>
        <w:t xml:space="preserve">by </w:t>
      </w:r>
      <w:r w:rsidR="00737C4F" w:rsidRPr="00682DEA">
        <w:rPr>
          <w:rFonts w:ascii="Arial" w:eastAsia="ＭＳ Ｐゴシック" w:hAnsi="Arial" w:cs="Arial" w:hint="eastAsia"/>
          <w:color w:val="000000"/>
          <w:lang w:eastAsia="ja-JP"/>
        </w:rPr>
        <w:t xml:space="preserve">several functional </w:t>
      </w:r>
      <w:r w:rsidR="00064DC1" w:rsidRPr="00682DEA">
        <w:rPr>
          <w:rFonts w:ascii="Arial" w:eastAsia="ＭＳ Ｐゴシック" w:hAnsi="Arial" w:cs="Arial"/>
          <w:color w:val="000000"/>
          <w:lang w:eastAsia="ja-JP"/>
        </w:rPr>
        <w:t>alterations</w:t>
      </w:r>
      <w:r w:rsidR="00737C4F" w:rsidRPr="00682DEA">
        <w:rPr>
          <w:rFonts w:ascii="Arial" w:eastAsia="ＭＳ Ｐゴシック" w:hAnsi="Arial" w:cs="Arial" w:hint="eastAsia"/>
          <w:color w:val="000000"/>
          <w:lang w:eastAsia="ja-JP"/>
        </w:rPr>
        <w:t xml:space="preserve">. </w:t>
      </w:r>
      <w:r w:rsidR="00805275" w:rsidRPr="00682DEA">
        <w:rPr>
          <w:rFonts w:ascii="Arial" w:eastAsia="ＭＳ Ｐゴシック" w:hAnsi="Arial" w:cs="Arial"/>
          <w:color w:val="000000"/>
          <w:lang w:eastAsia="ja-JP"/>
        </w:rPr>
        <w:t xml:space="preserve">However, </w:t>
      </w:r>
      <w:r w:rsidR="00737C4F" w:rsidRPr="00682DEA">
        <w:rPr>
          <w:rFonts w:ascii="Arial" w:eastAsia="ＭＳ Ｐゴシック" w:hAnsi="Arial" w:cs="Arial"/>
          <w:color w:val="000000"/>
          <w:lang w:eastAsia="ja-JP"/>
        </w:rPr>
        <w:t xml:space="preserve">effects of overweight on </w:t>
      </w:r>
      <w:r w:rsidR="00A447E7" w:rsidRPr="00682DEA">
        <w:rPr>
          <w:rFonts w:ascii="Arial" w:eastAsia="ＭＳ Ｐゴシック" w:hAnsi="Arial" w:cs="Arial"/>
          <w:color w:val="000000"/>
          <w:lang w:eastAsia="ja-JP"/>
        </w:rPr>
        <w:t>O</w:t>
      </w:r>
      <w:r w:rsidR="00A447E7" w:rsidRPr="00682DEA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A447E7" w:rsidRPr="00682DEA">
        <w:rPr>
          <w:rFonts w:ascii="Arial" w:eastAsia="ＭＳ Ｐゴシック" w:hAnsi="Arial" w:cs="Arial"/>
          <w:color w:val="000000"/>
          <w:lang w:eastAsia="ja-JP"/>
        </w:rPr>
        <w:t xml:space="preserve"> dynamics </w:t>
      </w:r>
      <w:r w:rsidR="00C35648" w:rsidRPr="00682DEA">
        <w:rPr>
          <w:rFonts w:ascii="Arial" w:eastAsia="ＭＳ Ｐゴシック" w:hAnsi="Arial" w:cs="Arial"/>
          <w:color w:val="000000"/>
          <w:lang w:eastAsia="ja-JP"/>
        </w:rPr>
        <w:t>in skeletal</w:t>
      </w:r>
      <w:r w:rsidR="00C35648">
        <w:rPr>
          <w:rFonts w:ascii="Arial" w:eastAsia="ＭＳ Ｐゴシック" w:hAnsi="Arial" w:cs="Arial"/>
          <w:color w:val="000000"/>
          <w:lang w:eastAsia="ja-JP"/>
        </w:rPr>
        <w:t xml:space="preserve"> muscle </w:t>
      </w:r>
      <w:r w:rsidR="00737C4F">
        <w:rPr>
          <w:rFonts w:ascii="Arial" w:eastAsia="ＭＳ Ｐゴシック" w:hAnsi="Arial" w:cs="Arial"/>
          <w:color w:val="000000"/>
          <w:lang w:eastAsia="ja-JP"/>
        </w:rPr>
        <w:t>during exercise are</w:t>
      </w:r>
      <w:r w:rsidR="00805275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737C4F">
        <w:rPr>
          <w:rFonts w:ascii="Arial" w:eastAsia="ＭＳ Ｐゴシック" w:hAnsi="Arial" w:cs="Arial"/>
          <w:color w:val="000000"/>
          <w:lang w:eastAsia="ja-JP"/>
        </w:rPr>
        <w:t>not fully understood</w:t>
      </w:r>
      <w:r w:rsidR="00451286">
        <w:rPr>
          <w:rFonts w:ascii="Arial" w:eastAsia="ＭＳ Ｐゴシック" w:hAnsi="Arial" w:cs="Arial"/>
          <w:color w:val="000000"/>
          <w:lang w:eastAsia="ja-JP"/>
        </w:rPr>
        <w:t>.</w:t>
      </w:r>
      <w:r w:rsidR="00A04AFF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D18F9">
        <w:rPr>
          <w:rFonts w:ascii="Arial" w:eastAsia="ＭＳ Ｐゴシック" w:hAnsi="Arial" w:cs="Arial"/>
          <w:color w:val="000000"/>
          <w:lang w:eastAsia="ja-JP"/>
        </w:rPr>
        <w:t>P</w:t>
      </w:r>
      <w:r w:rsidR="00737C4F">
        <w:rPr>
          <w:rFonts w:ascii="Arial" w:eastAsia="ＭＳ Ｐゴシック" w:hAnsi="Arial" w:cs="Arial"/>
          <w:color w:val="000000"/>
          <w:lang w:eastAsia="ja-JP"/>
        </w:rPr>
        <w:t xml:space="preserve">revious studies </w:t>
      </w:r>
      <w:r w:rsidR="00724E83">
        <w:rPr>
          <w:rFonts w:ascii="Arial" w:eastAsia="ＭＳ Ｐゴシック" w:hAnsi="Arial" w:cs="Arial"/>
          <w:color w:val="000000"/>
          <w:lang w:eastAsia="ja-JP"/>
        </w:rPr>
        <w:t xml:space="preserve">have </w:t>
      </w:r>
      <w:r w:rsidR="00737C4F">
        <w:rPr>
          <w:rFonts w:ascii="Arial" w:eastAsia="ＭＳ Ｐゴシック" w:hAnsi="Arial" w:cs="Arial"/>
          <w:color w:val="000000"/>
          <w:lang w:eastAsia="ja-JP"/>
        </w:rPr>
        <w:t>demonstrated that muscle O</w:t>
      </w:r>
      <w:r w:rsidR="00737C4F" w:rsidRPr="00451286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737C4F">
        <w:rPr>
          <w:rFonts w:ascii="Arial" w:eastAsia="ＭＳ Ｐゴシック" w:hAnsi="Arial" w:cs="Arial"/>
          <w:color w:val="000000"/>
          <w:lang w:eastAsia="ja-JP"/>
        </w:rPr>
        <w:t xml:space="preserve"> dynamics are potentially affected by</w:t>
      </w:r>
      <w:r w:rsidR="005C4F3E">
        <w:rPr>
          <w:rFonts w:ascii="Arial" w:eastAsia="ＭＳ Ｐゴシック" w:hAnsi="Arial" w:cs="Arial"/>
          <w:color w:val="000000"/>
          <w:lang w:eastAsia="ja-JP"/>
        </w:rPr>
        <w:t xml:space="preserve"> age and </w:t>
      </w:r>
      <w:r w:rsidR="00737C4F">
        <w:rPr>
          <w:rFonts w:ascii="Arial" w:eastAsia="ＭＳ Ｐゴシック" w:hAnsi="Arial" w:cs="Arial"/>
          <w:color w:val="000000"/>
          <w:lang w:eastAsia="ja-JP"/>
        </w:rPr>
        <w:t>aerobic capacity. Therefore, t</w:t>
      </w:r>
      <w:r w:rsidR="00D70A7C" w:rsidRPr="00D70A7C">
        <w:rPr>
          <w:rFonts w:ascii="Arial" w:eastAsiaTheme="minorEastAsia" w:hAnsi="Arial" w:cs="Arial"/>
          <w:color w:val="000000"/>
          <w:lang w:eastAsia="ko-KR"/>
        </w:rPr>
        <w:t xml:space="preserve">he </w:t>
      </w:r>
      <w:r w:rsidR="00737C4F">
        <w:rPr>
          <w:rFonts w:ascii="Arial" w:eastAsiaTheme="minorEastAsia" w:hAnsi="Arial" w:cs="Arial"/>
          <w:color w:val="000000"/>
          <w:lang w:eastAsia="ko-KR"/>
        </w:rPr>
        <w:t>aim</w:t>
      </w:r>
      <w:r w:rsidR="00D70A7C" w:rsidRPr="00D70A7C">
        <w:rPr>
          <w:rFonts w:ascii="Arial" w:eastAsiaTheme="minorEastAsia" w:hAnsi="Arial" w:cs="Arial"/>
          <w:color w:val="000000"/>
          <w:lang w:eastAsia="ko-KR"/>
        </w:rPr>
        <w:t xml:space="preserve"> of this study was to </w:t>
      </w:r>
      <w:r w:rsidR="001B6C61">
        <w:rPr>
          <w:rFonts w:ascii="Arial" w:eastAsiaTheme="minorEastAsia" w:hAnsi="Arial" w:cs="Arial"/>
          <w:color w:val="000000"/>
          <w:lang w:eastAsia="ko-KR"/>
        </w:rPr>
        <w:t>compare</w:t>
      </w:r>
      <w:r w:rsidR="00D70A7C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771B9">
        <w:rPr>
          <w:rFonts w:ascii="Arial" w:eastAsiaTheme="minorEastAsia" w:hAnsi="Arial" w:cs="Arial"/>
          <w:color w:val="000000"/>
          <w:lang w:eastAsia="ko-KR"/>
        </w:rPr>
        <w:t xml:space="preserve">muscle </w:t>
      </w:r>
      <w:r w:rsidR="00D70A7C">
        <w:rPr>
          <w:rFonts w:ascii="Arial" w:eastAsiaTheme="minorEastAsia" w:hAnsi="Arial" w:cs="Arial"/>
          <w:color w:val="000000"/>
          <w:lang w:eastAsia="ko-KR"/>
        </w:rPr>
        <w:t>O</w:t>
      </w:r>
      <w:r w:rsidR="00D70A7C" w:rsidRPr="002A7715">
        <w:rPr>
          <w:rFonts w:ascii="Arial" w:eastAsiaTheme="minorEastAsia" w:hAnsi="Arial" w:cs="Arial"/>
          <w:color w:val="000000"/>
          <w:vertAlign w:val="subscript"/>
          <w:lang w:eastAsia="ko-KR"/>
        </w:rPr>
        <w:t>2</w:t>
      </w:r>
      <w:r w:rsidR="00D70A7C">
        <w:rPr>
          <w:rFonts w:ascii="Arial" w:eastAsiaTheme="minorEastAsia" w:hAnsi="Arial" w:cs="Arial"/>
          <w:color w:val="000000"/>
          <w:lang w:eastAsia="ko-KR"/>
        </w:rPr>
        <w:t xml:space="preserve"> dynamics </w:t>
      </w:r>
      <w:r w:rsidR="005C4F3E">
        <w:rPr>
          <w:rFonts w:ascii="Arial" w:eastAsiaTheme="minorEastAsia" w:hAnsi="Arial" w:cs="Arial"/>
          <w:color w:val="000000"/>
          <w:lang w:eastAsia="ko-KR"/>
        </w:rPr>
        <w:t>during</w:t>
      </w:r>
      <w:r w:rsidR="00D70A7C" w:rsidRPr="00D70A7C">
        <w:rPr>
          <w:rFonts w:ascii="Arial" w:eastAsiaTheme="minorEastAsia" w:hAnsi="Arial" w:cs="Arial"/>
          <w:color w:val="000000"/>
          <w:lang w:eastAsia="ko-KR"/>
        </w:rPr>
        <w:t xml:space="preserve"> exer</w:t>
      </w:r>
      <w:r w:rsidR="00D70A7C" w:rsidRPr="000F2300">
        <w:rPr>
          <w:rFonts w:ascii="Arial" w:eastAsiaTheme="minorEastAsia" w:hAnsi="Arial" w:cs="Arial"/>
          <w:color w:val="000000"/>
          <w:lang w:eastAsia="ko-KR"/>
        </w:rPr>
        <w:t xml:space="preserve">cise </w:t>
      </w:r>
      <w:r w:rsidR="001B6C61" w:rsidRPr="000F2300">
        <w:rPr>
          <w:rFonts w:ascii="Arial" w:eastAsiaTheme="minorEastAsia" w:hAnsi="Arial" w:cs="Arial"/>
          <w:color w:val="000000"/>
          <w:lang w:eastAsia="ko-KR"/>
        </w:rPr>
        <w:t>between aerobic capacity-</w:t>
      </w:r>
      <w:r w:rsidR="005C4F3E" w:rsidRPr="000F2300">
        <w:rPr>
          <w:rFonts w:ascii="Arial" w:eastAsiaTheme="minorEastAsia" w:hAnsi="Arial" w:cs="Arial"/>
          <w:color w:val="000000"/>
          <w:lang w:eastAsia="ko-KR"/>
        </w:rPr>
        <w:t xml:space="preserve"> and age-</w:t>
      </w:r>
      <w:r w:rsidR="001B6C61" w:rsidRPr="000F2300">
        <w:rPr>
          <w:rFonts w:ascii="Arial" w:eastAsiaTheme="minorEastAsia" w:hAnsi="Arial" w:cs="Arial"/>
          <w:color w:val="000000"/>
          <w:lang w:eastAsia="ko-KR"/>
        </w:rPr>
        <w:t>matched overweight and normal</w:t>
      </w:r>
      <w:r w:rsidR="00841F31">
        <w:rPr>
          <w:rFonts w:ascii="Arial" w:eastAsiaTheme="minorEastAsia" w:hAnsi="Arial" w:cs="Arial"/>
          <w:color w:val="000000"/>
          <w:lang w:eastAsia="ko-KR"/>
        </w:rPr>
        <w:t>-</w:t>
      </w:r>
      <w:r w:rsidR="001B6C61" w:rsidRPr="000F2300">
        <w:rPr>
          <w:rFonts w:ascii="Arial" w:eastAsiaTheme="minorEastAsia" w:hAnsi="Arial" w:cs="Arial"/>
          <w:color w:val="000000"/>
          <w:lang w:eastAsia="ko-KR"/>
        </w:rPr>
        <w:t>weight adults</w:t>
      </w:r>
      <w:r w:rsidR="00682DEA">
        <w:rPr>
          <w:rFonts w:ascii="Arial" w:eastAsiaTheme="minorEastAsia" w:hAnsi="Arial" w:cs="Arial"/>
          <w:color w:val="000000"/>
          <w:lang w:eastAsia="ko-KR"/>
        </w:rPr>
        <w:t>.</w:t>
      </w:r>
      <w:r w:rsidR="008222C3" w:rsidRPr="000F2300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5C4F3E" w:rsidRPr="000F2300">
        <w:rPr>
          <w:rFonts w:ascii="Arial" w:eastAsiaTheme="minorEastAsia" w:hAnsi="Arial" w:cs="Arial"/>
          <w:color w:val="000000"/>
          <w:lang w:eastAsia="ko-KR"/>
        </w:rPr>
        <w:t>O</w:t>
      </w:r>
      <w:r w:rsidR="00D70A7C" w:rsidRPr="000F2300">
        <w:rPr>
          <w:rFonts w:ascii="Arial" w:eastAsiaTheme="minorEastAsia" w:hAnsi="Arial" w:cs="Arial"/>
          <w:color w:val="000000"/>
          <w:lang w:eastAsia="ko-KR"/>
        </w:rPr>
        <w:t xml:space="preserve">verweight </w:t>
      </w:r>
      <w:r w:rsidR="00346A5B">
        <w:rPr>
          <w:rFonts w:ascii="Arial" w:eastAsiaTheme="minorEastAsia" w:hAnsi="Arial" w:cs="Arial"/>
          <w:color w:val="000000"/>
          <w:lang w:eastAsia="ko-KR"/>
        </w:rPr>
        <w:t xml:space="preserve">women </w:t>
      </w:r>
      <w:r w:rsidR="002A7715" w:rsidRPr="000F2300">
        <w:rPr>
          <w:rFonts w:ascii="Arial" w:eastAsiaTheme="minorEastAsia" w:hAnsi="Arial" w:cs="Arial"/>
          <w:color w:val="000000"/>
          <w:lang w:eastAsia="ko-KR"/>
        </w:rPr>
        <w:t>(</w:t>
      </w:r>
      <w:r w:rsidR="00C209FC" w:rsidRPr="000F2300">
        <w:rPr>
          <w:rFonts w:ascii="Arial" w:eastAsiaTheme="minorEastAsia" w:hAnsi="Arial" w:cs="Arial"/>
          <w:color w:val="000000"/>
          <w:lang w:eastAsia="ko-KR"/>
        </w:rPr>
        <w:t xml:space="preserve">OW, </w:t>
      </w:r>
      <w:r w:rsidR="002A7715" w:rsidRPr="000F2300">
        <w:rPr>
          <w:rFonts w:ascii="Arial" w:eastAsiaTheme="minorEastAsia" w:hAnsi="Arial" w:cs="Arial"/>
          <w:color w:val="000000"/>
          <w:lang w:eastAsia="ko-KR"/>
        </w:rPr>
        <w:t>n=</w:t>
      </w:r>
      <w:r w:rsidR="00150A7D">
        <w:rPr>
          <w:rFonts w:ascii="Arial" w:eastAsia="ＭＳ Ｐゴシック" w:hAnsi="Arial" w:cs="Arial" w:hint="eastAsia"/>
          <w:color w:val="000000"/>
          <w:lang w:eastAsia="ja-JP"/>
        </w:rPr>
        <w:t>9</w:t>
      </w:r>
      <w:r w:rsidR="005A255E" w:rsidRPr="000F2300">
        <w:rPr>
          <w:rFonts w:ascii="Arial" w:eastAsiaTheme="minorEastAsia" w:hAnsi="Arial" w:cs="Arial"/>
          <w:color w:val="000000"/>
          <w:lang w:eastAsia="ko-KR"/>
        </w:rPr>
        <w:t xml:space="preserve">, </w:t>
      </w:r>
      <w:r w:rsidR="005C4F3E" w:rsidRPr="000F2300">
        <w:rPr>
          <w:rFonts w:ascii="Arial" w:hAnsi="Arial" w:cs="Arial"/>
          <w:lang w:val="en-GB"/>
        </w:rPr>
        <w:t>3</w:t>
      </w:r>
      <w:r w:rsidR="00150A7D">
        <w:rPr>
          <w:rFonts w:ascii="Arial" w:hAnsi="Arial" w:cs="Arial"/>
          <w:lang w:val="en-GB"/>
        </w:rPr>
        <w:t>8</w:t>
      </w:r>
      <w:r w:rsidR="005C4F3E" w:rsidRPr="000F2300">
        <w:rPr>
          <w:rFonts w:ascii="Arial" w:hAnsi="Arial" w:cs="Arial"/>
          <w:lang w:val="en-GB"/>
        </w:rPr>
        <w:t xml:space="preserve"> </w:t>
      </w:r>
      <w:r w:rsidR="004D18F9" w:rsidRPr="000F2300">
        <w:rPr>
          <w:rFonts w:ascii="Arial" w:hAnsi="Arial" w:cs="Arial"/>
          <w:lang w:val="en-GB"/>
        </w:rPr>
        <w:t>±</w:t>
      </w:r>
      <w:r w:rsidR="005C4F3E" w:rsidRPr="000F2300">
        <w:rPr>
          <w:rFonts w:ascii="Arial" w:hAnsi="Arial" w:cs="Arial"/>
          <w:lang w:val="en-GB"/>
        </w:rPr>
        <w:t xml:space="preserve"> 5</w:t>
      </w:r>
      <w:r w:rsidR="004D18F9" w:rsidRPr="000F2300">
        <w:rPr>
          <w:rFonts w:ascii="Arial" w:hAnsi="Arial" w:cs="Arial"/>
          <w:lang w:val="en-GB"/>
        </w:rPr>
        <w:t xml:space="preserve"> years</w:t>
      </w:r>
      <w:r w:rsidR="00172539" w:rsidRPr="000F2300">
        <w:rPr>
          <w:rFonts w:ascii="Arial" w:eastAsiaTheme="minorEastAsia" w:hAnsi="Arial" w:cs="Arial"/>
          <w:color w:val="000000"/>
          <w:lang w:eastAsia="ko-KR"/>
        </w:rPr>
        <w:t>,</w:t>
      </w:r>
      <w:r w:rsidR="00C209FC" w:rsidRPr="000F2300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74A3E" w:rsidRPr="000F2300">
        <w:rPr>
          <w:rFonts w:ascii="Arial" w:hAnsi="Arial" w:cs="Arial"/>
          <w:lang w:val="en-GB"/>
        </w:rPr>
        <w:t>3</w:t>
      </w:r>
      <w:r w:rsidR="00874A3E">
        <w:rPr>
          <w:rFonts w:ascii="Arial" w:hAnsi="Arial" w:cs="Arial"/>
          <w:lang w:val="en-GB"/>
        </w:rPr>
        <w:t>8.</w:t>
      </w:r>
      <w:r w:rsidR="00C35648">
        <w:rPr>
          <w:rFonts w:ascii="Arial" w:hAnsi="Arial" w:cs="Arial"/>
          <w:lang w:val="en-GB"/>
        </w:rPr>
        <w:t>6</w:t>
      </w:r>
      <w:r w:rsidR="00874A3E" w:rsidRPr="000F2300">
        <w:rPr>
          <w:rFonts w:ascii="Arial" w:hAnsi="Arial" w:cs="Arial"/>
          <w:lang w:val="en-GB"/>
        </w:rPr>
        <w:t xml:space="preserve"> ± </w:t>
      </w:r>
      <w:r w:rsidR="00682DEA">
        <w:rPr>
          <w:rFonts w:ascii="Arial" w:hAnsi="Arial" w:cs="Arial"/>
          <w:lang w:val="en-GB"/>
        </w:rPr>
        <w:t>2</w:t>
      </w:r>
      <w:r w:rsidR="00874A3E">
        <w:rPr>
          <w:rFonts w:ascii="Arial" w:hAnsi="Arial" w:cs="Arial"/>
          <w:lang w:val="en-GB"/>
        </w:rPr>
        <w:t>.5</w:t>
      </w:r>
      <w:r w:rsidR="00874A3E">
        <w:rPr>
          <w:rFonts w:ascii="Arial" w:eastAsiaTheme="minorEastAsia" w:hAnsi="Arial" w:cs="Arial"/>
          <w:color w:val="000000"/>
          <w:lang w:eastAsia="ko-KR"/>
        </w:rPr>
        <w:t xml:space="preserve">% of </w:t>
      </w:r>
      <w:r w:rsidR="00F0438F" w:rsidRPr="000F2300">
        <w:rPr>
          <w:rFonts w:ascii="Arial" w:eastAsia="ＭＳ Ｐゴシック" w:hAnsi="Arial" w:cs="Arial"/>
          <w:color w:val="000000"/>
          <w:lang w:eastAsia="ja-JP"/>
        </w:rPr>
        <w:t>body fat</w:t>
      </w:r>
      <w:r w:rsidR="002A7715" w:rsidRPr="000F2300">
        <w:rPr>
          <w:rFonts w:ascii="Arial" w:eastAsiaTheme="minorEastAsia" w:hAnsi="Arial" w:cs="Arial"/>
          <w:color w:val="000000"/>
          <w:lang w:eastAsia="ko-KR"/>
        </w:rPr>
        <w:t xml:space="preserve">) </w:t>
      </w:r>
      <w:r w:rsidR="00D70A7C" w:rsidRPr="000F2300">
        <w:rPr>
          <w:rFonts w:ascii="Arial" w:eastAsiaTheme="minorEastAsia" w:hAnsi="Arial" w:cs="Arial"/>
          <w:color w:val="000000"/>
          <w:lang w:eastAsia="ko-KR"/>
        </w:rPr>
        <w:t>and normal</w:t>
      </w:r>
      <w:r w:rsidR="00682DEA">
        <w:rPr>
          <w:rFonts w:ascii="Arial" w:eastAsiaTheme="minorEastAsia" w:hAnsi="Arial" w:cs="Arial"/>
          <w:color w:val="000000"/>
          <w:lang w:eastAsia="ko-KR"/>
        </w:rPr>
        <w:t>-</w:t>
      </w:r>
      <w:r w:rsidR="00D70A7C" w:rsidRPr="000F2300">
        <w:rPr>
          <w:rFonts w:ascii="Arial" w:eastAsiaTheme="minorEastAsia" w:hAnsi="Arial" w:cs="Arial"/>
          <w:color w:val="000000"/>
          <w:lang w:eastAsia="ko-KR"/>
        </w:rPr>
        <w:t xml:space="preserve">weight women </w:t>
      </w:r>
      <w:r w:rsidR="002A7715" w:rsidRPr="000F2300">
        <w:rPr>
          <w:rFonts w:ascii="Arial" w:eastAsiaTheme="minorEastAsia" w:hAnsi="Arial" w:cs="Arial"/>
          <w:color w:val="000000"/>
          <w:lang w:eastAsia="ko-KR"/>
        </w:rPr>
        <w:t>(</w:t>
      </w:r>
      <w:r w:rsidR="00C209FC" w:rsidRPr="000F2300">
        <w:rPr>
          <w:rFonts w:ascii="Arial" w:eastAsiaTheme="minorEastAsia" w:hAnsi="Arial" w:cs="Arial"/>
          <w:color w:val="000000"/>
          <w:lang w:eastAsia="ko-KR"/>
        </w:rPr>
        <w:t xml:space="preserve">NW, </w:t>
      </w:r>
      <w:r w:rsidR="00150A7D">
        <w:rPr>
          <w:rFonts w:ascii="Arial" w:eastAsiaTheme="minorEastAsia" w:hAnsi="Arial" w:cs="Arial"/>
          <w:color w:val="000000"/>
          <w:lang w:eastAsia="ko-KR"/>
        </w:rPr>
        <w:t>n=14</w:t>
      </w:r>
      <w:r w:rsidR="005A255E" w:rsidRPr="000F2300">
        <w:rPr>
          <w:rFonts w:ascii="Arial" w:eastAsiaTheme="minorEastAsia" w:hAnsi="Arial" w:cs="Arial"/>
          <w:color w:val="000000"/>
          <w:lang w:eastAsia="ko-KR"/>
        </w:rPr>
        <w:t>,</w:t>
      </w:r>
      <w:r w:rsidR="005A255E" w:rsidRPr="000F2300">
        <w:rPr>
          <w:rFonts w:ascii="Arial" w:hAnsi="Arial" w:cs="Arial"/>
          <w:lang w:val="en-GB"/>
        </w:rPr>
        <w:t xml:space="preserve"> </w:t>
      </w:r>
      <w:r w:rsidR="005C4F3E" w:rsidRPr="000F2300">
        <w:rPr>
          <w:rFonts w:ascii="Arial" w:hAnsi="Arial" w:cs="Arial"/>
          <w:lang w:val="en-GB"/>
        </w:rPr>
        <w:t>39 ± 6 years,</w:t>
      </w:r>
      <w:r w:rsidR="000F2300" w:rsidRPr="000F2300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74A3E">
        <w:rPr>
          <w:rFonts w:ascii="Arial" w:hAnsi="Arial" w:cs="Arial"/>
          <w:lang w:val="en-GB"/>
        </w:rPr>
        <w:t>2</w:t>
      </w:r>
      <w:r w:rsidR="00150A7D">
        <w:rPr>
          <w:rFonts w:ascii="Arial" w:hAnsi="Arial" w:cs="Arial"/>
          <w:lang w:val="en-GB"/>
        </w:rPr>
        <w:t>9</w:t>
      </w:r>
      <w:r w:rsidR="00874A3E">
        <w:rPr>
          <w:rFonts w:ascii="Arial" w:hAnsi="Arial" w:cs="Arial"/>
          <w:lang w:val="en-GB"/>
        </w:rPr>
        <w:t>.</w:t>
      </w:r>
      <w:r w:rsidR="00150A7D">
        <w:rPr>
          <w:rFonts w:ascii="Arial" w:hAnsi="Arial" w:cs="Arial"/>
          <w:lang w:val="en-GB"/>
        </w:rPr>
        <w:t>1</w:t>
      </w:r>
      <w:r w:rsidR="00874A3E" w:rsidRPr="000F2300">
        <w:rPr>
          <w:rFonts w:ascii="Arial" w:hAnsi="Arial" w:cs="Arial"/>
          <w:lang w:val="en-GB"/>
        </w:rPr>
        <w:t xml:space="preserve"> ± </w:t>
      </w:r>
      <w:r w:rsidR="00874A3E">
        <w:rPr>
          <w:rFonts w:ascii="Arial" w:hAnsi="Arial" w:cs="Arial"/>
          <w:lang w:val="en-GB"/>
        </w:rPr>
        <w:t>2.</w:t>
      </w:r>
      <w:r w:rsidR="00150A7D">
        <w:rPr>
          <w:rFonts w:ascii="Arial" w:hAnsi="Arial" w:cs="Arial"/>
          <w:lang w:val="en-GB"/>
        </w:rPr>
        <w:t>7</w:t>
      </w:r>
      <w:r w:rsidR="00874A3E">
        <w:rPr>
          <w:rFonts w:ascii="Arial" w:eastAsiaTheme="minorEastAsia" w:hAnsi="Arial" w:cs="Arial"/>
          <w:color w:val="000000"/>
          <w:lang w:eastAsia="ko-KR"/>
        </w:rPr>
        <w:t xml:space="preserve">% of </w:t>
      </w:r>
      <w:r w:rsidR="00874A3E" w:rsidRPr="000F2300">
        <w:rPr>
          <w:rFonts w:ascii="Arial" w:eastAsia="ＭＳ Ｐゴシック" w:hAnsi="Arial" w:cs="Arial"/>
          <w:color w:val="000000"/>
          <w:lang w:eastAsia="ja-JP"/>
        </w:rPr>
        <w:t>body fat</w:t>
      </w:r>
      <w:r w:rsidR="002A7715" w:rsidRPr="000F2300">
        <w:rPr>
          <w:rFonts w:ascii="Arial" w:eastAsiaTheme="minorEastAsia" w:hAnsi="Arial" w:cs="Arial"/>
          <w:color w:val="000000"/>
          <w:lang w:eastAsia="ko-KR"/>
        </w:rPr>
        <w:t xml:space="preserve">) </w:t>
      </w:r>
      <w:r w:rsidR="00D70A7C" w:rsidRPr="000F2300">
        <w:rPr>
          <w:rFonts w:ascii="Arial" w:eastAsiaTheme="minorEastAsia" w:hAnsi="Arial" w:cs="Arial"/>
          <w:color w:val="000000"/>
          <w:lang w:eastAsia="ko-KR"/>
        </w:rPr>
        <w:t xml:space="preserve">performed graded treadmill exercise until exhaustion. </w:t>
      </w:r>
      <w:r w:rsidR="00D70A7C" w:rsidRPr="000F2300">
        <w:rPr>
          <w:rFonts w:ascii="Arial" w:hAnsi="Arial" w:cs="Arial"/>
          <w:lang w:val="en-GB"/>
        </w:rPr>
        <w:t>Muscle O</w:t>
      </w:r>
      <w:r w:rsidR="00D70A7C" w:rsidRPr="000F2300">
        <w:rPr>
          <w:rFonts w:ascii="Arial" w:hAnsi="Arial" w:cs="Arial"/>
          <w:vertAlign w:val="subscript"/>
          <w:lang w:val="en-GB"/>
        </w:rPr>
        <w:t>2</w:t>
      </w:r>
      <w:r w:rsidR="00D70A7C" w:rsidRPr="000F2300">
        <w:rPr>
          <w:rFonts w:ascii="Arial" w:hAnsi="Arial" w:cs="Arial"/>
          <w:lang w:val="en-GB"/>
        </w:rPr>
        <w:t xml:space="preserve"> saturation (SmO</w:t>
      </w:r>
      <w:r w:rsidR="00D70A7C" w:rsidRPr="000F2300">
        <w:rPr>
          <w:rFonts w:ascii="Arial" w:hAnsi="Arial" w:cs="Arial"/>
          <w:vertAlign w:val="subscript"/>
          <w:lang w:val="en-GB"/>
        </w:rPr>
        <w:t>2</w:t>
      </w:r>
      <w:r w:rsidR="00D70A7C" w:rsidRPr="000F2300">
        <w:rPr>
          <w:rFonts w:ascii="Arial" w:hAnsi="Arial" w:cs="Arial"/>
          <w:lang w:val="en-GB"/>
        </w:rPr>
        <w:t xml:space="preserve">) and relative changes from rest in </w:t>
      </w:r>
      <w:r w:rsidR="00124E50">
        <w:rPr>
          <w:rFonts w:ascii="Arial" w:hAnsi="Arial" w:cs="Arial"/>
          <w:lang w:val="en-GB"/>
        </w:rPr>
        <w:t xml:space="preserve">oxygenated hemoglobin </w:t>
      </w:r>
      <w:r w:rsidR="00E064A0" w:rsidRPr="000F2300">
        <w:rPr>
          <w:rFonts w:ascii="Arial" w:hAnsi="Arial" w:cs="Arial"/>
          <w:lang w:val="en-GB"/>
        </w:rPr>
        <w:t>concentration (</w:t>
      </w:r>
      <w:r w:rsidR="00C34FC4" w:rsidRPr="000F2300">
        <w:rPr>
          <w:rFonts w:ascii="Arial" w:hAnsi="Arial" w:cs="Arial"/>
          <w:lang w:val="en-GB"/>
        </w:rPr>
        <w:t>∆</w:t>
      </w:r>
      <w:r w:rsidR="00124E50">
        <w:rPr>
          <w:rFonts w:ascii="Arial" w:hAnsi="Arial" w:cs="Arial"/>
          <w:lang w:val="en-GB"/>
        </w:rPr>
        <w:t>o</w:t>
      </w:r>
      <w:r w:rsidR="00E064A0" w:rsidRPr="000F2300">
        <w:rPr>
          <w:rFonts w:ascii="Arial" w:hAnsi="Arial" w:cs="Arial"/>
          <w:lang w:val="en-GB"/>
        </w:rPr>
        <w:t xml:space="preserve">xy-Hb), </w:t>
      </w:r>
      <w:r w:rsidR="00D70A7C" w:rsidRPr="000F2300">
        <w:rPr>
          <w:rFonts w:ascii="Arial" w:hAnsi="Arial" w:cs="Arial"/>
          <w:lang w:val="en-GB"/>
        </w:rPr>
        <w:t>deoxygenated hemoglobin</w:t>
      </w:r>
      <w:r w:rsidR="00E064A0" w:rsidRPr="000F2300">
        <w:rPr>
          <w:rFonts w:ascii="Arial" w:hAnsi="Arial" w:cs="Arial"/>
          <w:lang w:val="en-GB"/>
        </w:rPr>
        <w:t xml:space="preserve"> concentration (</w:t>
      </w:r>
      <w:r w:rsidR="00C34FC4" w:rsidRPr="000F2300">
        <w:rPr>
          <w:rFonts w:ascii="Arial" w:hAnsi="Arial" w:cs="Arial"/>
          <w:lang w:val="en-GB"/>
        </w:rPr>
        <w:t>∆</w:t>
      </w:r>
      <w:r w:rsidR="00124E50">
        <w:rPr>
          <w:rFonts w:ascii="Arial" w:hAnsi="Arial" w:cs="Arial"/>
          <w:lang w:val="en-GB"/>
        </w:rPr>
        <w:t>d</w:t>
      </w:r>
      <w:r w:rsidR="00D70A7C" w:rsidRPr="000F2300">
        <w:rPr>
          <w:rFonts w:ascii="Arial" w:hAnsi="Arial" w:cs="Arial"/>
          <w:lang w:val="en-GB"/>
        </w:rPr>
        <w:t>eoxy-Hb), and t</w:t>
      </w:r>
      <w:r w:rsidR="00E064A0" w:rsidRPr="000F2300">
        <w:rPr>
          <w:rFonts w:ascii="Arial" w:hAnsi="Arial" w:cs="Arial"/>
          <w:lang w:val="en-GB"/>
        </w:rPr>
        <w:t>otal hemoglobin concentration (</w:t>
      </w:r>
      <w:r w:rsidR="00C34FC4" w:rsidRPr="000F2300">
        <w:rPr>
          <w:rFonts w:ascii="Arial" w:hAnsi="Arial" w:cs="Arial"/>
          <w:lang w:val="en-GB"/>
        </w:rPr>
        <w:t>∆</w:t>
      </w:r>
      <w:r w:rsidR="00124E50">
        <w:rPr>
          <w:rFonts w:ascii="Arial" w:hAnsi="Arial" w:cs="Arial"/>
          <w:lang w:val="en-GB"/>
        </w:rPr>
        <w:t>t</w:t>
      </w:r>
      <w:r w:rsidR="00D70A7C" w:rsidRPr="000F2300">
        <w:rPr>
          <w:rFonts w:ascii="Arial" w:hAnsi="Arial" w:cs="Arial"/>
          <w:lang w:val="en-GB"/>
        </w:rPr>
        <w:t xml:space="preserve">otal-Hb) were monitored </w:t>
      </w:r>
      <w:r w:rsidR="00D70A7C" w:rsidRPr="000F2300">
        <w:rPr>
          <w:rFonts w:ascii="Arial" w:eastAsia="ＭＳ Ｐゴシック" w:hAnsi="Arial" w:cs="Arial"/>
          <w:color w:val="000000"/>
          <w:lang w:eastAsia="ja-JP"/>
        </w:rPr>
        <w:t>continuously</w:t>
      </w:r>
      <w:r w:rsidR="00D70A7C" w:rsidRPr="000F2300">
        <w:rPr>
          <w:rFonts w:ascii="Arial" w:hAnsi="Arial" w:cs="Arial"/>
          <w:lang w:val="en-GB"/>
        </w:rPr>
        <w:t xml:space="preserve"> </w:t>
      </w:r>
      <w:r w:rsidR="00D70A7C" w:rsidRPr="00CC4473">
        <w:rPr>
          <w:rFonts w:ascii="Arial" w:hAnsi="Arial" w:cs="Arial"/>
          <w:lang w:val="en-GB"/>
        </w:rPr>
        <w:t>at</w:t>
      </w:r>
      <w:r w:rsidR="00D70A7C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D70A7C" w:rsidRPr="002262B0">
        <w:rPr>
          <w:rFonts w:ascii="Arial" w:eastAsia="ＭＳ Ｐゴシック" w:hAnsi="Arial" w:cs="Arial"/>
          <w:color w:val="000000"/>
          <w:lang w:eastAsia="ja-JP"/>
        </w:rPr>
        <w:t>gastrocnemius medialis (GM</w:t>
      </w:r>
      <w:r w:rsidR="00D70A7C" w:rsidRPr="00841F31">
        <w:rPr>
          <w:rFonts w:ascii="Arial" w:eastAsia="ＭＳ Ｐゴシック" w:hAnsi="Arial" w:cs="Arial"/>
          <w:color w:val="000000"/>
          <w:lang w:eastAsia="ja-JP"/>
        </w:rPr>
        <w:t xml:space="preserve">) </w:t>
      </w:r>
      <w:r w:rsidR="00E30D6E">
        <w:rPr>
          <w:rFonts w:ascii="Arial" w:hAnsi="Arial" w:cs="Arial"/>
          <w:lang w:val="en-GB"/>
        </w:rPr>
        <w:t xml:space="preserve">muscle </w:t>
      </w:r>
      <w:r w:rsidR="00D70A7C" w:rsidRPr="00841F31">
        <w:rPr>
          <w:rFonts w:ascii="Arial" w:eastAsia="ＭＳ Ｐゴシック" w:hAnsi="Arial" w:cs="Arial"/>
          <w:color w:val="000000"/>
          <w:lang w:eastAsia="ja-JP"/>
        </w:rPr>
        <w:t xml:space="preserve">by near infrared spatial resolved spectroscopy, with </w:t>
      </w:r>
      <w:r w:rsidR="00D70A7C" w:rsidRPr="00841F31">
        <w:rPr>
          <w:rFonts w:ascii="Arial" w:eastAsia="ＭＳ Ｐゴシック" w:hAnsi="Arial" w:cs="Arial" w:hint="eastAsia"/>
          <w:color w:val="000000"/>
          <w:lang w:eastAsia="ja-JP"/>
        </w:rPr>
        <w:t xml:space="preserve">optical </w:t>
      </w:r>
      <w:r w:rsidR="00D70A7C" w:rsidRPr="00841F31">
        <w:rPr>
          <w:rFonts w:ascii="Arial" w:eastAsia="ＭＳ Ｐゴシック" w:hAnsi="Arial" w:cs="Arial"/>
          <w:color w:val="000000"/>
          <w:lang w:eastAsia="ja-JP"/>
        </w:rPr>
        <w:t>correct</w:t>
      </w:r>
      <w:r w:rsidR="00D70A7C" w:rsidRPr="00841F31">
        <w:rPr>
          <w:rFonts w:ascii="Arial" w:eastAsia="ＭＳ Ｐゴシック" w:hAnsi="Arial" w:cs="Arial" w:hint="eastAsia"/>
          <w:color w:val="000000"/>
          <w:lang w:eastAsia="ja-JP"/>
        </w:rPr>
        <w:t>ion for the</w:t>
      </w:r>
      <w:r w:rsidR="00D70A7C" w:rsidRPr="00841F31">
        <w:rPr>
          <w:rFonts w:ascii="Arial" w:eastAsia="ＭＳ Ｐゴシック" w:hAnsi="Arial" w:cs="Arial"/>
          <w:color w:val="000000"/>
          <w:lang w:eastAsia="ja-JP"/>
        </w:rPr>
        <w:t xml:space="preserve"> effect </w:t>
      </w:r>
      <w:r w:rsidR="00D70A7C" w:rsidRPr="00841F31">
        <w:rPr>
          <w:rFonts w:ascii="Arial" w:eastAsia="ＭＳ Ｐゴシック" w:hAnsi="Arial" w:cs="Arial" w:hint="eastAsia"/>
          <w:color w:val="000000"/>
          <w:lang w:eastAsia="ja-JP"/>
        </w:rPr>
        <w:t xml:space="preserve">of light scattering </w:t>
      </w:r>
      <w:r w:rsidR="00D70A7C" w:rsidRPr="00841F31">
        <w:rPr>
          <w:rFonts w:ascii="Arial" w:eastAsia="ＭＳ Ｐゴシック" w:hAnsi="Arial" w:cs="Arial"/>
          <w:color w:val="000000"/>
          <w:lang w:eastAsia="ja-JP"/>
        </w:rPr>
        <w:t xml:space="preserve">in </w:t>
      </w:r>
      <w:r w:rsidR="00D70A7C" w:rsidRPr="00841F31">
        <w:rPr>
          <w:rFonts w:ascii="Arial" w:eastAsia="ＭＳ Ｐゴシック" w:hAnsi="Arial" w:cs="Arial" w:hint="eastAsia"/>
          <w:color w:val="000000"/>
          <w:lang w:eastAsia="ja-JP"/>
        </w:rPr>
        <w:t xml:space="preserve">the </w:t>
      </w:r>
      <w:r w:rsidR="00D70A7C" w:rsidRPr="00841F31">
        <w:rPr>
          <w:rFonts w:ascii="Arial" w:eastAsia="ＭＳ Ｐゴシック" w:hAnsi="Arial" w:cs="Arial"/>
          <w:color w:val="000000"/>
          <w:lang w:eastAsia="ja-JP"/>
        </w:rPr>
        <w:t>fat layer.</w:t>
      </w:r>
      <w:r w:rsidR="001B6C61" w:rsidRPr="00841F31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805275" w:rsidRPr="00841F31">
        <w:rPr>
          <w:rFonts w:ascii="Arial" w:eastAsia="ＭＳ 明朝" w:hAnsi="Arial" w:cs="Arial"/>
          <w:lang w:val="en-GB" w:eastAsia="ja-JP"/>
        </w:rPr>
        <w:t>P</w:t>
      </w:r>
      <w:r w:rsidR="00805275" w:rsidRPr="00841F31">
        <w:rPr>
          <w:rFonts w:ascii="Arial" w:eastAsia="ＭＳ 明朝" w:hAnsi="Arial" w:cs="Arial" w:hint="eastAsia"/>
          <w:lang w:val="en-GB" w:eastAsia="ja-JP"/>
        </w:rPr>
        <w:t>ulmonary O</w:t>
      </w:r>
      <w:r w:rsidR="00805275" w:rsidRPr="00841F31">
        <w:rPr>
          <w:rFonts w:ascii="Arial" w:eastAsia="ＭＳ 明朝" w:hAnsi="Arial" w:cs="Arial" w:hint="eastAsia"/>
          <w:vertAlign w:val="subscript"/>
          <w:lang w:val="en-GB" w:eastAsia="ja-JP"/>
        </w:rPr>
        <w:t>2</w:t>
      </w:r>
      <w:r w:rsidR="00805275" w:rsidRPr="00841F31">
        <w:rPr>
          <w:rFonts w:ascii="Arial" w:eastAsia="ＭＳ 明朝" w:hAnsi="Arial" w:cs="Arial" w:hint="eastAsia"/>
          <w:lang w:val="en-GB" w:eastAsia="ja-JP"/>
        </w:rPr>
        <w:t xml:space="preserve"> </w:t>
      </w:r>
      <w:r w:rsidR="00805275" w:rsidRPr="00841F31">
        <w:rPr>
          <w:rFonts w:ascii="Arial" w:eastAsia="ＭＳ 明朝" w:hAnsi="Arial" w:cs="Arial"/>
          <w:lang w:val="en-GB" w:eastAsia="ja-JP"/>
        </w:rPr>
        <w:t xml:space="preserve">uptake </w:t>
      </w:r>
      <w:r w:rsidR="006C3EDB" w:rsidRPr="00841F31">
        <w:rPr>
          <w:rFonts w:ascii="Arial" w:eastAsia="ＭＳ 明朝" w:hAnsi="Arial" w:cs="Arial"/>
          <w:lang w:val="en-GB" w:eastAsia="ja-JP"/>
        </w:rPr>
        <w:t>(V</w:t>
      </w:r>
      <w:r w:rsidR="006C3EDB" w:rsidRPr="00841F31">
        <w:rPr>
          <w:rFonts w:ascii="Arial" w:eastAsia="ＭＳ 明朝" w:hAnsi="Arial" w:cs="Arial" w:hint="eastAsia"/>
          <w:lang w:val="en-GB" w:eastAsia="ja-JP"/>
        </w:rPr>
        <w:t>O</w:t>
      </w:r>
      <w:r w:rsidR="006C3EDB" w:rsidRPr="00841F31">
        <w:rPr>
          <w:rFonts w:ascii="Arial" w:eastAsia="ＭＳ 明朝" w:hAnsi="Arial" w:cs="Arial" w:hint="eastAsia"/>
          <w:vertAlign w:val="subscript"/>
          <w:lang w:val="en-GB" w:eastAsia="ja-JP"/>
        </w:rPr>
        <w:t>2</w:t>
      </w:r>
      <w:r w:rsidR="006C3EDB" w:rsidRPr="00841F31">
        <w:rPr>
          <w:rFonts w:ascii="Arial" w:eastAsia="ＭＳ 明朝" w:hAnsi="Arial" w:cs="Arial"/>
          <w:lang w:val="en-GB" w:eastAsia="ja-JP"/>
        </w:rPr>
        <w:t xml:space="preserve">) </w:t>
      </w:r>
      <w:r w:rsidR="00805275" w:rsidRPr="00841F31">
        <w:rPr>
          <w:rFonts w:ascii="Arial" w:eastAsia="ＭＳ 明朝" w:hAnsi="Arial" w:cs="Arial" w:hint="eastAsia"/>
          <w:lang w:val="en-GB" w:eastAsia="ja-JP"/>
        </w:rPr>
        <w:t>was measured by gas analysis</w:t>
      </w:r>
      <w:r w:rsidR="00805275" w:rsidRPr="00841F31">
        <w:rPr>
          <w:rFonts w:ascii="Arial" w:eastAsia="ＭＳ 明朝" w:hAnsi="Arial" w:cs="Arial"/>
          <w:lang w:val="en-GB" w:eastAsia="ja-JP"/>
        </w:rPr>
        <w:t>.</w:t>
      </w:r>
      <w:r w:rsidR="00927B05" w:rsidRPr="00841F31">
        <w:rPr>
          <w:rFonts w:ascii="Arial" w:eastAsia="ＭＳ 明朝" w:hAnsi="Arial" w:cs="Arial"/>
          <w:lang w:val="en-GB" w:eastAsia="ja-JP"/>
        </w:rPr>
        <w:t xml:space="preserve"> </w:t>
      </w:r>
      <w:r w:rsidR="00C54935">
        <w:rPr>
          <w:rFonts w:ascii="Arial" w:eastAsia="ＭＳ 明朝" w:hAnsi="Arial" w:cs="Arial"/>
          <w:lang w:val="en-GB" w:eastAsia="ja-JP"/>
        </w:rPr>
        <w:t xml:space="preserve">Fat mass </w:t>
      </w:r>
      <w:r w:rsidR="00927B05" w:rsidRPr="00841F31">
        <w:rPr>
          <w:rFonts w:ascii="Arial" w:eastAsia="ＭＳ 明朝" w:hAnsi="Arial" w:cs="Arial"/>
          <w:lang w:val="en-GB" w:eastAsia="ja-JP"/>
        </w:rPr>
        <w:t xml:space="preserve">and </w:t>
      </w:r>
      <w:r w:rsidR="00104298" w:rsidRPr="00841F31">
        <w:rPr>
          <w:rFonts w:ascii="Arial" w:eastAsia="ＭＳ 明朝" w:hAnsi="Arial" w:cs="Arial"/>
          <w:lang w:val="en-GB" w:eastAsia="ja-JP"/>
        </w:rPr>
        <w:t>fat</w:t>
      </w:r>
      <w:r w:rsidR="00104298">
        <w:rPr>
          <w:rFonts w:ascii="Arial" w:eastAsia="ＭＳ 明朝" w:hAnsi="Arial" w:cs="Arial"/>
          <w:lang w:val="en-GB" w:eastAsia="ja-JP"/>
        </w:rPr>
        <w:t>-</w:t>
      </w:r>
      <w:r w:rsidR="00927B05" w:rsidRPr="00841F31">
        <w:rPr>
          <w:rFonts w:ascii="Arial" w:eastAsia="ＭＳ 明朝" w:hAnsi="Arial" w:cs="Arial"/>
          <w:lang w:val="en-GB" w:eastAsia="ja-JP"/>
        </w:rPr>
        <w:t xml:space="preserve">free mass (FFM) were measured by </w:t>
      </w:r>
      <w:r w:rsidR="00E064A0" w:rsidRPr="00841F31">
        <w:rPr>
          <w:rFonts w:ascii="Arial" w:eastAsia="ＭＳ 明朝" w:hAnsi="Arial" w:cs="Arial"/>
          <w:lang w:val="en-GB" w:eastAsia="ja-JP"/>
        </w:rPr>
        <w:t>bio-impedance analysis</w:t>
      </w:r>
      <w:r w:rsidR="00927B05" w:rsidRPr="00841F31">
        <w:rPr>
          <w:rFonts w:ascii="Arial" w:eastAsia="ＭＳ 明朝" w:hAnsi="Arial" w:cs="Arial"/>
          <w:lang w:val="en-GB" w:eastAsia="ja-JP"/>
        </w:rPr>
        <w:t xml:space="preserve">. </w:t>
      </w:r>
      <w:r w:rsidR="00D6222D" w:rsidRPr="00841F31">
        <w:rPr>
          <w:rFonts w:ascii="Arial" w:eastAsia="ＭＳ Ｐゴシック" w:hAnsi="Arial" w:cs="Arial"/>
          <w:color w:val="000000"/>
          <w:lang w:eastAsia="ja-JP"/>
        </w:rPr>
        <w:t>At</w:t>
      </w:r>
      <w:r w:rsidR="00E064A0" w:rsidRPr="00841F31">
        <w:rPr>
          <w:rFonts w:ascii="Arial" w:eastAsia="ＭＳ Ｐゴシック" w:hAnsi="Arial" w:cs="Arial"/>
          <w:color w:val="000000"/>
          <w:lang w:eastAsia="ja-JP"/>
        </w:rPr>
        <w:t xml:space="preserve"> GM, significantly higher </w:t>
      </w:r>
      <w:r w:rsidR="00E064A0" w:rsidRPr="00841F31">
        <w:rPr>
          <w:rFonts w:ascii="Arial" w:hAnsi="Arial" w:cs="Arial"/>
          <w:lang w:val="en-GB"/>
        </w:rPr>
        <w:t>SmO</w:t>
      </w:r>
      <w:r w:rsidR="00E064A0" w:rsidRPr="00841F31">
        <w:rPr>
          <w:rFonts w:ascii="Arial" w:hAnsi="Arial" w:cs="Arial"/>
          <w:vertAlign w:val="subscript"/>
          <w:lang w:val="en-GB"/>
        </w:rPr>
        <w:t xml:space="preserve">2 </w:t>
      </w:r>
      <w:r w:rsidR="00E064A0" w:rsidRPr="00841F31">
        <w:rPr>
          <w:rFonts w:ascii="Arial" w:hAnsi="Arial" w:cs="Arial"/>
          <w:lang w:val="en-GB"/>
        </w:rPr>
        <w:t>and l</w:t>
      </w:r>
      <w:r w:rsidR="00E064A0" w:rsidRPr="00841F31">
        <w:rPr>
          <w:rFonts w:ascii="Arial" w:eastAsia="ＭＳ 明朝" w:hAnsi="Arial" w:cs="Arial"/>
          <w:color w:val="000000"/>
          <w:lang w:eastAsia="ja-JP"/>
        </w:rPr>
        <w:t xml:space="preserve">ower </w:t>
      </w:r>
      <w:r w:rsidR="00D6222D" w:rsidRPr="00841F31">
        <w:rPr>
          <w:rFonts w:ascii="Arial" w:hAnsi="Arial" w:cs="Arial"/>
          <w:lang w:val="en-GB"/>
        </w:rPr>
        <w:t>∆</w:t>
      </w:r>
      <w:r w:rsidR="00E064A0" w:rsidRPr="00841F31">
        <w:rPr>
          <w:rFonts w:ascii="Arial" w:eastAsia="ＭＳ 明朝" w:hAnsi="Arial" w:cs="Arial"/>
          <w:color w:val="000000"/>
          <w:lang w:eastAsia="ja-JP"/>
        </w:rPr>
        <w:t>deoxy-Hb</w:t>
      </w:r>
      <w:r w:rsidR="00D6222D" w:rsidRPr="00841F31">
        <w:rPr>
          <w:rFonts w:ascii="Arial" w:eastAsia="ＭＳ 明朝" w:hAnsi="Arial" w:cs="Arial"/>
          <w:color w:val="000000"/>
          <w:lang w:eastAsia="ja-JP"/>
        </w:rPr>
        <w:t xml:space="preserve"> and </w:t>
      </w:r>
      <w:r w:rsidR="00D6222D" w:rsidRPr="00841F31">
        <w:rPr>
          <w:rFonts w:ascii="Arial" w:hAnsi="Arial" w:cs="Arial"/>
          <w:lang w:val="en-GB"/>
        </w:rPr>
        <w:t>∆</w:t>
      </w:r>
      <w:r w:rsidR="00D6222D" w:rsidRPr="00841F31">
        <w:rPr>
          <w:rFonts w:ascii="Arial" w:eastAsia="ＭＳ 明朝" w:hAnsi="Arial" w:cs="Arial"/>
          <w:color w:val="000000"/>
          <w:lang w:eastAsia="ja-JP"/>
        </w:rPr>
        <w:t xml:space="preserve">total-Hb were </w:t>
      </w:r>
      <w:r w:rsidR="00451286" w:rsidRPr="00841F31">
        <w:rPr>
          <w:rFonts w:ascii="Arial" w:eastAsia="ＭＳ 明朝" w:hAnsi="Arial" w:cs="Arial"/>
          <w:color w:val="000000"/>
          <w:lang w:eastAsia="ja-JP"/>
        </w:rPr>
        <w:t>observed</w:t>
      </w:r>
      <w:r w:rsidR="00C209FC" w:rsidRPr="00841F31">
        <w:rPr>
          <w:rFonts w:ascii="Arial" w:eastAsia="ＭＳ 明朝" w:hAnsi="Arial" w:cs="Arial"/>
          <w:color w:val="000000"/>
          <w:lang w:eastAsia="ja-JP"/>
        </w:rPr>
        <w:t xml:space="preserve"> in OW compared with </w:t>
      </w:r>
      <w:r w:rsidR="00D6222D" w:rsidRPr="00841F31">
        <w:rPr>
          <w:rFonts w:ascii="Arial" w:eastAsia="ＭＳ 明朝" w:hAnsi="Arial" w:cs="Arial"/>
          <w:color w:val="000000"/>
          <w:lang w:eastAsia="ja-JP"/>
        </w:rPr>
        <w:t>N</w:t>
      </w:r>
      <w:r w:rsidR="00C209FC" w:rsidRPr="00841F31">
        <w:rPr>
          <w:rFonts w:ascii="Arial" w:eastAsia="ＭＳ 明朝" w:hAnsi="Arial" w:cs="Arial"/>
          <w:color w:val="000000"/>
          <w:lang w:eastAsia="ja-JP"/>
        </w:rPr>
        <w:t>W</w:t>
      </w:r>
      <w:r w:rsidR="00D6222D" w:rsidRPr="00841F31">
        <w:rPr>
          <w:rFonts w:ascii="Arial" w:eastAsia="ＭＳ 明朝" w:hAnsi="Arial" w:cs="Arial"/>
          <w:color w:val="000000"/>
          <w:lang w:eastAsia="ja-JP"/>
        </w:rPr>
        <w:t>.</w:t>
      </w:r>
      <w:r w:rsidR="00D6222D" w:rsidRPr="00841F31">
        <w:rPr>
          <w:rFonts w:ascii="Arial" w:hAnsi="Arial" w:cs="Arial"/>
          <w:lang w:val="en-GB"/>
        </w:rPr>
        <w:t xml:space="preserve"> ∆Oxy-Hb did not significantly differ between groups. </w:t>
      </w:r>
      <w:r w:rsidR="004D18F9" w:rsidRPr="00841F31">
        <w:rPr>
          <w:rFonts w:ascii="Arial" w:eastAsia="ＭＳ Ｐゴシック" w:hAnsi="Arial" w:cs="Arial" w:hint="eastAsia"/>
          <w:color w:val="000000"/>
          <w:lang w:eastAsia="ja-JP"/>
        </w:rPr>
        <w:t>VO</w:t>
      </w:r>
      <w:r w:rsidR="004D18F9" w:rsidRPr="00841F31">
        <w:rPr>
          <w:rFonts w:ascii="Arial" w:eastAsia="ＭＳ Ｐゴシック" w:hAnsi="Arial" w:cs="Arial" w:hint="eastAsia"/>
          <w:color w:val="000000"/>
          <w:vertAlign w:val="subscript"/>
          <w:lang w:eastAsia="ja-JP"/>
        </w:rPr>
        <w:t>2</w:t>
      </w:r>
      <w:r w:rsidR="004D18F9" w:rsidRPr="00841F31">
        <w:rPr>
          <w:rFonts w:ascii="Arial" w:eastAsia="ＭＳ Ｐゴシック" w:hAnsi="Arial" w:cs="Arial"/>
          <w:color w:val="000000"/>
          <w:lang w:eastAsia="ja-JP"/>
        </w:rPr>
        <w:t xml:space="preserve"> normalized by FFM </w:t>
      </w:r>
      <w:r w:rsidR="004D18F9" w:rsidRPr="00841F31">
        <w:rPr>
          <w:rFonts w:ascii="Arial" w:eastAsia="ＭＳ Ｐゴシック" w:hAnsi="Arial" w:cs="Arial" w:hint="eastAsia"/>
          <w:color w:val="000000"/>
          <w:lang w:eastAsia="ja-JP"/>
        </w:rPr>
        <w:t>was similar between</w:t>
      </w:r>
      <w:r w:rsidR="004D18F9" w:rsidRPr="00346A5B">
        <w:rPr>
          <w:rFonts w:ascii="Arial" w:eastAsia="ＭＳ Ｐゴシック" w:hAnsi="Arial" w:cs="Arial" w:hint="eastAsia"/>
          <w:color w:val="000000"/>
          <w:lang w:eastAsia="ja-JP"/>
        </w:rPr>
        <w:t xml:space="preserve"> groups</w:t>
      </w:r>
      <w:r w:rsidR="00F0438F" w:rsidRPr="00346A5B">
        <w:rPr>
          <w:rFonts w:ascii="Arial" w:eastAsia="ＭＳ Ｐゴシック" w:hAnsi="Arial" w:cs="Arial"/>
          <w:color w:val="000000"/>
          <w:lang w:eastAsia="ja-JP"/>
        </w:rPr>
        <w:t xml:space="preserve"> during submaximal and peak exerc</w:t>
      </w:r>
      <w:r w:rsidR="00F0438F">
        <w:rPr>
          <w:rFonts w:ascii="Arial" w:eastAsia="ＭＳ Ｐゴシック" w:hAnsi="Arial" w:cs="Arial"/>
          <w:color w:val="000000"/>
          <w:lang w:eastAsia="ja-JP"/>
        </w:rPr>
        <w:t>ise</w:t>
      </w:r>
      <w:r w:rsidR="003D05FF">
        <w:rPr>
          <w:rFonts w:ascii="Arial" w:eastAsia="ＭＳ Ｐゴシック" w:hAnsi="Arial" w:cs="Arial"/>
          <w:color w:val="000000"/>
          <w:lang w:eastAsia="ja-JP"/>
        </w:rPr>
        <w:t>. In both groups, peak VO</w:t>
      </w:r>
      <w:r w:rsidR="003D05FF" w:rsidRPr="003D05FF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3D05FF">
        <w:rPr>
          <w:rFonts w:ascii="Arial" w:eastAsia="ＭＳ Ｐゴシック" w:hAnsi="Arial" w:cs="Arial"/>
          <w:color w:val="000000"/>
          <w:lang w:eastAsia="ja-JP"/>
        </w:rPr>
        <w:t xml:space="preserve"> was significantly correlated with change in SmO</w:t>
      </w:r>
      <w:r w:rsidR="003D05FF" w:rsidRPr="003D05FF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3D05FF">
        <w:rPr>
          <w:rFonts w:ascii="Arial" w:eastAsia="ＭＳ Ｐゴシック" w:hAnsi="Arial" w:cs="Arial"/>
          <w:color w:val="000000"/>
          <w:lang w:eastAsia="ja-JP"/>
        </w:rPr>
        <w:t xml:space="preserve"> and deoxy-Hb. </w:t>
      </w:r>
      <w:r w:rsidR="007D5E6E">
        <w:rPr>
          <w:rFonts w:ascii="Arial" w:eastAsiaTheme="minorEastAsia" w:hAnsi="Arial" w:cs="Arial"/>
          <w:color w:val="000000"/>
          <w:lang w:eastAsia="ko-KR"/>
        </w:rPr>
        <w:t xml:space="preserve">Our findings suggest that </w:t>
      </w:r>
      <w:r w:rsidR="0080455D">
        <w:rPr>
          <w:rFonts w:ascii="Arial" w:eastAsiaTheme="minorEastAsia" w:hAnsi="Arial" w:cs="Arial"/>
          <w:color w:val="000000"/>
          <w:lang w:eastAsia="ko-KR"/>
        </w:rPr>
        <w:t>b</w:t>
      </w:r>
      <w:r w:rsidR="0080455D" w:rsidRPr="00D70A7C">
        <w:rPr>
          <w:rFonts w:ascii="Arial" w:eastAsiaTheme="minorEastAsia" w:hAnsi="Arial" w:cs="Arial"/>
          <w:color w:val="000000"/>
          <w:lang w:eastAsia="ko-KR"/>
        </w:rPr>
        <w:t xml:space="preserve">oth </w:t>
      </w:r>
      <w:r w:rsidR="00E30D6E">
        <w:rPr>
          <w:rFonts w:ascii="Arial" w:eastAsiaTheme="minorEastAsia" w:hAnsi="Arial" w:cs="Arial"/>
          <w:color w:val="000000"/>
          <w:lang w:eastAsia="ko-KR"/>
        </w:rPr>
        <w:t xml:space="preserve">muscle </w:t>
      </w:r>
      <w:r w:rsidR="0080455D">
        <w:rPr>
          <w:rFonts w:ascii="Arial" w:eastAsiaTheme="minorEastAsia" w:hAnsi="Arial" w:cs="Arial"/>
          <w:color w:val="000000"/>
          <w:lang w:eastAsia="ko-KR"/>
        </w:rPr>
        <w:t>blood volume</w:t>
      </w:r>
      <w:r w:rsidR="0080455D">
        <w:rPr>
          <w:rFonts w:ascii="ＭＳ Ｐゴシック" w:eastAsia="ＭＳ Ｐゴシック" w:hAnsi="ＭＳ Ｐゴシック" w:cs="Arial"/>
          <w:color w:val="000000"/>
          <w:lang w:eastAsia="ja-JP"/>
        </w:rPr>
        <w:t xml:space="preserve"> </w:t>
      </w:r>
      <w:r w:rsidR="0080455D" w:rsidRPr="00D70A7C">
        <w:rPr>
          <w:rFonts w:ascii="Arial" w:eastAsiaTheme="minorEastAsia" w:hAnsi="Arial" w:cs="Arial"/>
          <w:color w:val="000000"/>
          <w:lang w:eastAsia="ko-KR"/>
        </w:rPr>
        <w:t xml:space="preserve">and deoxygenation were </w:t>
      </w:r>
      <w:r w:rsidR="0080455D" w:rsidRPr="00724E83">
        <w:rPr>
          <w:rFonts w:ascii="Arial" w:eastAsiaTheme="minorEastAsia" w:hAnsi="Arial" w:cs="Arial"/>
          <w:color w:val="000000"/>
          <w:lang w:eastAsia="ko-KR"/>
        </w:rPr>
        <w:t>minor</w:t>
      </w:r>
      <w:r w:rsidR="0080455D" w:rsidRPr="00D70A7C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0455D" w:rsidRPr="00D70A7C">
        <w:rPr>
          <w:rFonts w:ascii="Arial" w:eastAsiaTheme="minorEastAsia" w:hAnsi="Arial" w:cs="Arial"/>
          <w:color w:val="000000"/>
          <w:lang w:eastAsia="ko-KR"/>
        </w:rPr>
        <w:t xml:space="preserve">in </w:t>
      </w:r>
      <w:r w:rsidR="0080455D">
        <w:rPr>
          <w:rFonts w:ascii="Arial" w:eastAsiaTheme="minorEastAsia" w:hAnsi="Arial" w:cs="Arial"/>
          <w:color w:val="000000"/>
          <w:lang w:eastAsia="ko-KR"/>
        </w:rPr>
        <w:t>overweight adults, compared to normal</w:t>
      </w:r>
      <w:r w:rsidR="00682DEA">
        <w:rPr>
          <w:rFonts w:ascii="Arial" w:eastAsiaTheme="minorEastAsia" w:hAnsi="Arial" w:cs="Arial"/>
          <w:color w:val="000000"/>
          <w:lang w:eastAsia="ko-KR"/>
        </w:rPr>
        <w:t>-</w:t>
      </w:r>
      <w:r w:rsidR="0080455D">
        <w:rPr>
          <w:rFonts w:ascii="Arial" w:eastAsiaTheme="minorEastAsia" w:hAnsi="Arial" w:cs="Arial"/>
          <w:color w:val="000000"/>
          <w:lang w:eastAsia="ko-KR"/>
        </w:rPr>
        <w:t>weight adults.</w:t>
      </w:r>
      <w:r w:rsidR="0080455D" w:rsidRPr="0080455D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80455D">
        <w:rPr>
          <w:rFonts w:ascii="Arial" w:eastAsia="ＭＳ Ｐゴシック" w:hAnsi="Arial" w:cs="Arial"/>
          <w:color w:val="000000"/>
          <w:lang w:eastAsia="ja-JP"/>
        </w:rPr>
        <w:t>Because VO</w:t>
      </w:r>
      <w:r w:rsidR="0080455D" w:rsidRPr="00150A7D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80455D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724E83">
        <w:rPr>
          <w:rFonts w:ascii="Arial" w:eastAsia="ＭＳ Ｐゴシック" w:hAnsi="Arial" w:cs="Arial"/>
          <w:color w:val="000000"/>
          <w:lang w:eastAsia="ja-JP"/>
        </w:rPr>
        <w:t xml:space="preserve">was </w:t>
      </w:r>
      <w:r w:rsidR="0080455D">
        <w:rPr>
          <w:rFonts w:ascii="Arial" w:eastAsia="ＭＳ Ｐゴシック" w:hAnsi="Arial" w:cs="Arial"/>
          <w:color w:val="000000"/>
          <w:lang w:eastAsia="ja-JP"/>
        </w:rPr>
        <w:t xml:space="preserve">similar throughout exercise, </w:t>
      </w:r>
      <w:r w:rsidR="00E30D6E">
        <w:rPr>
          <w:rFonts w:ascii="Arial" w:eastAsia="ＭＳ Ｐゴシック" w:hAnsi="Arial" w:cs="Arial"/>
          <w:color w:val="000000"/>
          <w:lang w:eastAsia="ja-JP"/>
        </w:rPr>
        <w:t xml:space="preserve">muscle </w:t>
      </w:r>
      <w:r w:rsidR="0080455D">
        <w:rPr>
          <w:rFonts w:ascii="Arial" w:eastAsia="ＭＳ Ｐゴシック" w:hAnsi="Arial" w:cs="Arial"/>
          <w:color w:val="000000"/>
          <w:lang w:eastAsia="ja-JP"/>
        </w:rPr>
        <w:t>O</w:t>
      </w:r>
      <w:r w:rsidR="0080455D" w:rsidRPr="00EC2F00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80455D">
        <w:rPr>
          <w:rFonts w:ascii="Arial" w:eastAsia="ＭＳ Ｐゴシック" w:hAnsi="Arial" w:cs="Arial"/>
          <w:color w:val="000000"/>
          <w:lang w:eastAsia="ja-JP"/>
        </w:rPr>
        <w:t xml:space="preserve"> extraction, rather than convective O</w:t>
      </w:r>
      <w:r w:rsidR="0080455D" w:rsidRPr="00150A7D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80455D">
        <w:rPr>
          <w:rFonts w:ascii="Arial" w:eastAsia="ＭＳ Ｐゴシック" w:hAnsi="Arial" w:cs="Arial"/>
          <w:color w:val="000000"/>
          <w:lang w:eastAsia="ja-JP"/>
        </w:rPr>
        <w:t xml:space="preserve"> transport</w:t>
      </w:r>
      <w:r w:rsidR="00104298">
        <w:rPr>
          <w:rFonts w:ascii="Arial" w:eastAsia="ＭＳ Ｐゴシック" w:hAnsi="Arial" w:cs="Arial"/>
          <w:color w:val="000000"/>
          <w:lang w:eastAsia="ja-JP"/>
        </w:rPr>
        <w:t>,</w:t>
      </w:r>
      <w:r w:rsidR="0080455D">
        <w:rPr>
          <w:rFonts w:ascii="Arial" w:eastAsia="ＭＳ Ｐゴシック" w:hAnsi="Arial" w:cs="Arial"/>
          <w:color w:val="000000"/>
          <w:lang w:eastAsia="ja-JP"/>
        </w:rPr>
        <w:t xml:space="preserve"> may have been compromised in overweight adults.</w:t>
      </w:r>
      <w:r w:rsidR="00E30D6E">
        <w:rPr>
          <w:rFonts w:ascii="Arial" w:eastAsia="ＭＳ Ｐゴシック" w:hAnsi="Arial" w:cs="Arial"/>
          <w:color w:val="000000"/>
          <w:lang w:eastAsia="ja-JP"/>
        </w:rPr>
        <w:t xml:space="preserve"> Moreover, lowered muscle O</w:t>
      </w:r>
      <w:r w:rsidR="00E30D6E" w:rsidRPr="00150A7D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E30D6E">
        <w:rPr>
          <w:rFonts w:ascii="Arial" w:eastAsia="ＭＳ Ｐゴシック" w:hAnsi="Arial" w:cs="Arial"/>
          <w:color w:val="000000"/>
          <w:vertAlign w:val="subscript"/>
          <w:lang w:eastAsia="ja-JP"/>
        </w:rPr>
        <w:t xml:space="preserve"> </w:t>
      </w:r>
      <w:r w:rsidR="00E30D6E" w:rsidRPr="00E30D6E">
        <w:rPr>
          <w:rFonts w:ascii="Arial" w:eastAsia="ＭＳ Ｐゴシック" w:hAnsi="Arial" w:cs="Arial"/>
          <w:color w:val="000000"/>
          <w:lang w:eastAsia="ja-JP"/>
        </w:rPr>
        <w:t>extraction</w:t>
      </w:r>
      <w:r w:rsidR="00E30D6E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724E83">
        <w:rPr>
          <w:rFonts w:ascii="Arial" w:eastAsia="ＭＳ Ｐゴシック" w:hAnsi="Arial" w:cs="Arial"/>
          <w:color w:val="000000"/>
          <w:lang w:eastAsia="ja-JP"/>
        </w:rPr>
        <w:t xml:space="preserve">was </w:t>
      </w:r>
      <w:r w:rsidR="00E30D6E">
        <w:rPr>
          <w:rFonts w:ascii="Arial" w:eastAsia="ＭＳ Ｐゴシック" w:hAnsi="Arial" w:cs="Arial"/>
          <w:color w:val="000000"/>
          <w:lang w:eastAsia="ja-JP"/>
        </w:rPr>
        <w:t xml:space="preserve">related </w:t>
      </w:r>
      <w:r w:rsidR="003D05FF">
        <w:rPr>
          <w:rFonts w:ascii="Arial" w:eastAsia="ＭＳ Ｐゴシック" w:hAnsi="Arial" w:cs="Arial"/>
          <w:color w:val="000000"/>
          <w:lang w:eastAsia="ja-JP"/>
        </w:rPr>
        <w:t>to</w:t>
      </w:r>
      <w:r w:rsidR="00E30D6E">
        <w:rPr>
          <w:rFonts w:ascii="Arial" w:eastAsia="ＭＳ Ｐゴシック" w:hAnsi="Arial" w:cs="Arial"/>
          <w:color w:val="000000"/>
          <w:lang w:eastAsia="ja-JP"/>
        </w:rPr>
        <w:t xml:space="preserve"> peak VO</w:t>
      </w:r>
      <w:r w:rsidR="00E30D6E" w:rsidRPr="003D05FF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E30D6E">
        <w:rPr>
          <w:rFonts w:ascii="Arial" w:eastAsia="ＭＳ Ｐゴシック" w:hAnsi="Arial" w:cs="Arial"/>
          <w:color w:val="000000"/>
          <w:lang w:eastAsia="ja-JP"/>
        </w:rPr>
        <w:t xml:space="preserve"> in overweight adults, as well as in normal-weight adults.</w:t>
      </w:r>
    </w:p>
    <w:p w14:paraId="2838CE80" w14:textId="77777777" w:rsidR="00C870DA" w:rsidRDefault="00C870DA" w:rsidP="00D70A7C">
      <w:pPr>
        <w:spacing w:after="0" w:line="240" w:lineRule="auto"/>
        <w:jc w:val="both"/>
        <w:rPr>
          <w:rFonts w:ascii="Arial" w:eastAsia="ＭＳ Ｐゴシック" w:hAnsi="Arial" w:cs="Arial"/>
          <w:color w:val="000000"/>
          <w:lang w:eastAsia="ja-JP"/>
        </w:rPr>
      </w:pPr>
      <w:bookmarkStart w:id="0" w:name="_GoBack"/>
      <w:bookmarkEnd w:id="0"/>
    </w:p>
    <w:p w14:paraId="10F776E0" w14:textId="67AE22AE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B112C3">
        <w:rPr>
          <w:rFonts w:ascii="Arial" w:hAnsi="Arial" w:cs="Arial"/>
          <w:noProof/>
          <w:lang w:eastAsia="ja-JP"/>
        </w:rPr>
        <w:drawing>
          <wp:inline distT="0" distB="0" distL="0" distR="0" wp14:anchorId="00981DFC" wp14:editId="733F8A6B">
            <wp:extent cx="1371600" cy="2476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360">
        <w:rPr>
          <w:rFonts w:ascii="Arial" w:hAnsi="Arial" w:cs="Arial"/>
        </w:rPr>
        <w:tab/>
      </w:r>
      <w:r w:rsidR="00B112C3">
        <w:rPr>
          <w:rFonts w:ascii="Arial" w:hAnsi="Arial" w:cs="Arial"/>
          <w:noProof/>
          <w:lang w:eastAsia="ja-JP"/>
        </w:rPr>
        <w:drawing>
          <wp:inline distT="0" distB="0" distL="0" distR="0" wp14:anchorId="66C2FF45" wp14:editId="1CD9205A">
            <wp:extent cx="1885950" cy="2476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E6A75" w14:textId="77777777"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14:paraId="4CD766B6" w14:textId="77777777"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2CC92" w14:textId="77777777"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14:paraId="6B354EA6" w14:textId="77777777"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214CB"/>
    <w:rsid w:val="00042078"/>
    <w:rsid w:val="00064DC1"/>
    <w:rsid w:val="000B0BE9"/>
    <w:rsid w:val="000D478B"/>
    <w:rsid w:val="000F2300"/>
    <w:rsid w:val="00103CE4"/>
    <w:rsid w:val="00104298"/>
    <w:rsid w:val="001248EF"/>
    <w:rsid w:val="00124E50"/>
    <w:rsid w:val="00150A7D"/>
    <w:rsid w:val="00172539"/>
    <w:rsid w:val="00182D5C"/>
    <w:rsid w:val="001B6C61"/>
    <w:rsid w:val="001E5599"/>
    <w:rsid w:val="001F7668"/>
    <w:rsid w:val="0022452E"/>
    <w:rsid w:val="00226BCA"/>
    <w:rsid w:val="0026095E"/>
    <w:rsid w:val="00275B3A"/>
    <w:rsid w:val="002761FE"/>
    <w:rsid w:val="00282746"/>
    <w:rsid w:val="002A7715"/>
    <w:rsid w:val="002C3083"/>
    <w:rsid w:val="00304608"/>
    <w:rsid w:val="00317AEE"/>
    <w:rsid w:val="00346A5B"/>
    <w:rsid w:val="003A7F93"/>
    <w:rsid w:val="003D05FF"/>
    <w:rsid w:val="00451286"/>
    <w:rsid w:val="00476235"/>
    <w:rsid w:val="004767E4"/>
    <w:rsid w:val="004A6398"/>
    <w:rsid w:val="004D18EE"/>
    <w:rsid w:val="004D18F9"/>
    <w:rsid w:val="004E0AEF"/>
    <w:rsid w:val="004E6648"/>
    <w:rsid w:val="00514F29"/>
    <w:rsid w:val="0052196A"/>
    <w:rsid w:val="00534C1A"/>
    <w:rsid w:val="00536063"/>
    <w:rsid w:val="00555A7D"/>
    <w:rsid w:val="005A255E"/>
    <w:rsid w:val="005C4F3E"/>
    <w:rsid w:val="005D19AD"/>
    <w:rsid w:val="00631B7E"/>
    <w:rsid w:val="006533FC"/>
    <w:rsid w:val="00653440"/>
    <w:rsid w:val="00682B60"/>
    <w:rsid w:val="00682DEA"/>
    <w:rsid w:val="00685C5F"/>
    <w:rsid w:val="006C3EDB"/>
    <w:rsid w:val="006E51B7"/>
    <w:rsid w:val="006F031C"/>
    <w:rsid w:val="007109F1"/>
    <w:rsid w:val="00724E83"/>
    <w:rsid w:val="00737C4F"/>
    <w:rsid w:val="00750E77"/>
    <w:rsid w:val="00793262"/>
    <w:rsid w:val="007D5E6E"/>
    <w:rsid w:val="007E3C27"/>
    <w:rsid w:val="007E443E"/>
    <w:rsid w:val="0080455D"/>
    <w:rsid w:val="00805275"/>
    <w:rsid w:val="00812CCA"/>
    <w:rsid w:val="008222C3"/>
    <w:rsid w:val="00841F31"/>
    <w:rsid w:val="008560DC"/>
    <w:rsid w:val="00856AA7"/>
    <w:rsid w:val="00856DC1"/>
    <w:rsid w:val="008727B8"/>
    <w:rsid w:val="00874A3E"/>
    <w:rsid w:val="008771B9"/>
    <w:rsid w:val="008C0A91"/>
    <w:rsid w:val="008F1F76"/>
    <w:rsid w:val="00901E00"/>
    <w:rsid w:val="009230BB"/>
    <w:rsid w:val="00927B05"/>
    <w:rsid w:val="009465E3"/>
    <w:rsid w:val="009748F1"/>
    <w:rsid w:val="009A2335"/>
    <w:rsid w:val="00A04AFF"/>
    <w:rsid w:val="00A15909"/>
    <w:rsid w:val="00A43991"/>
    <w:rsid w:val="00A447E7"/>
    <w:rsid w:val="00A44E48"/>
    <w:rsid w:val="00A478D2"/>
    <w:rsid w:val="00A50945"/>
    <w:rsid w:val="00A7555C"/>
    <w:rsid w:val="00A86019"/>
    <w:rsid w:val="00AB2BE3"/>
    <w:rsid w:val="00AE00E0"/>
    <w:rsid w:val="00B112C3"/>
    <w:rsid w:val="00B77F3F"/>
    <w:rsid w:val="00B920D5"/>
    <w:rsid w:val="00BA08CF"/>
    <w:rsid w:val="00C209FC"/>
    <w:rsid w:val="00C34FC4"/>
    <w:rsid w:val="00C35648"/>
    <w:rsid w:val="00C4265A"/>
    <w:rsid w:val="00C43FF3"/>
    <w:rsid w:val="00C54935"/>
    <w:rsid w:val="00C555A8"/>
    <w:rsid w:val="00C870DA"/>
    <w:rsid w:val="00CB5844"/>
    <w:rsid w:val="00D22AEF"/>
    <w:rsid w:val="00D301FC"/>
    <w:rsid w:val="00D6222D"/>
    <w:rsid w:val="00D70A7C"/>
    <w:rsid w:val="00D72A09"/>
    <w:rsid w:val="00D84360"/>
    <w:rsid w:val="00DA1FFD"/>
    <w:rsid w:val="00DE0BE9"/>
    <w:rsid w:val="00E064A0"/>
    <w:rsid w:val="00E2366C"/>
    <w:rsid w:val="00E30D6E"/>
    <w:rsid w:val="00E46052"/>
    <w:rsid w:val="00E82BDD"/>
    <w:rsid w:val="00E946D5"/>
    <w:rsid w:val="00F0438F"/>
    <w:rsid w:val="00F17AC3"/>
    <w:rsid w:val="00F25D64"/>
    <w:rsid w:val="00F31932"/>
    <w:rsid w:val="00F46765"/>
    <w:rsid w:val="00F5409B"/>
    <w:rsid w:val="00FB08B7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B637AD3"/>
  <w15:docId w15:val="{E6EB4AC7-095E-4953-A0CF-99CCA11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character" w:styleId="ab">
    <w:name w:val="annotation reference"/>
    <w:basedOn w:val="a0"/>
    <w:semiHidden/>
    <w:unhideWhenUsed/>
    <w:rsid w:val="005A255E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5A255E"/>
  </w:style>
  <w:style w:type="character" w:customStyle="1" w:styleId="ad">
    <w:name w:val="コメント文字列 (文字)"/>
    <w:basedOn w:val="a0"/>
    <w:link w:val="ac"/>
    <w:semiHidden/>
    <w:rsid w:val="005A255E"/>
    <w:rPr>
      <w:rFonts w:eastAsia="Times New Roman"/>
      <w:sz w:val="24"/>
      <w:szCs w:val="24"/>
      <w:lang w:val="en-US" w:eastAsia="zh-CN"/>
    </w:rPr>
  </w:style>
  <w:style w:type="paragraph" w:styleId="ae">
    <w:name w:val="annotation subject"/>
    <w:basedOn w:val="ac"/>
    <w:next w:val="ac"/>
    <w:link w:val="af"/>
    <w:semiHidden/>
    <w:unhideWhenUsed/>
    <w:rsid w:val="005A255E"/>
    <w:rPr>
      <w:b/>
      <w:bCs/>
    </w:rPr>
  </w:style>
  <w:style w:type="character" w:customStyle="1" w:styleId="af">
    <w:name w:val="コメント内容 (文字)"/>
    <w:basedOn w:val="ad"/>
    <w:link w:val="ae"/>
    <w:semiHidden/>
    <w:rsid w:val="005A255E"/>
    <w:rPr>
      <w:rFonts w:eastAsia="Times New Roman"/>
      <w:b/>
      <w:bCs/>
      <w:sz w:val="24"/>
      <w:szCs w:val="24"/>
      <w:lang w:val="en-US" w:eastAsia="zh-CN"/>
    </w:rPr>
  </w:style>
  <w:style w:type="paragraph" w:styleId="af0">
    <w:name w:val="Revision"/>
    <w:hidden/>
    <w:uiPriority w:val="99"/>
    <w:semiHidden/>
    <w:rsid w:val="00B112C3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Shun Takagi</dc:creator>
  <cp:lastModifiedBy>Shun Takagi</cp:lastModifiedBy>
  <cp:revision>2</cp:revision>
  <cp:lastPrinted>2012-03-06T08:56:00Z</cp:lastPrinted>
  <dcterms:created xsi:type="dcterms:W3CDTF">2018-04-07T02:34:00Z</dcterms:created>
  <dcterms:modified xsi:type="dcterms:W3CDTF">2018-04-07T02:34:00Z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