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52EF" w14:textId="33ADAB9B" w:rsidR="00536063" w:rsidRPr="008C2265" w:rsidRDefault="00341A7E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rFonts w:ascii="Arial" w:eastAsia="SimSun" w:hAnsi="Arial" w:cs="Arial"/>
          <w:b/>
          <w:bCs/>
          <w:color w:val="000000"/>
          <w:sz w:val="28"/>
          <w:szCs w:val="28"/>
        </w:rPr>
        <w:t>Improvement</w:t>
      </w:r>
      <w:r w:rsidR="00BB1E3E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s in skeletal muscle can be detected using broadband NIRS </w:t>
      </w:r>
      <w:r w:rsidR="008C2265">
        <w:rPr>
          <w:rFonts w:ascii="Arial" w:eastAsia="SimSun" w:hAnsi="Arial" w:cs="Arial"/>
          <w:b/>
          <w:bCs/>
          <w:color w:val="000000"/>
          <w:sz w:val="28"/>
          <w:szCs w:val="28"/>
        </w:rPr>
        <w:t>in first-time marathon runners</w:t>
      </w:r>
    </w:p>
    <w:p w14:paraId="3FB17484" w14:textId="6EC3A0DB" w:rsidR="00536063" w:rsidRPr="00982617" w:rsidRDefault="008C2265" w:rsidP="009826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S.Jones</w:t>
      </w:r>
      <w:r>
        <w:rPr>
          <w:rFonts w:ascii="Arial" w:hAnsi="Arial" w:cs="Arial"/>
          <w:b/>
          <w:vertAlign w:val="superscript"/>
        </w:rPr>
        <w:t>b</w:t>
      </w:r>
      <w:r w:rsidR="0057788E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M.Kinsella</w:t>
      </w:r>
      <w:r>
        <w:rPr>
          <w:rFonts w:ascii="Arial" w:hAnsi="Arial" w:cs="Arial"/>
          <w:b/>
          <w:vertAlign w:val="superscript"/>
        </w:rPr>
        <w:t>a</w:t>
      </w:r>
      <w:r>
        <w:rPr>
          <w:rFonts w:ascii="Arial" w:hAnsi="Arial" w:cs="Arial"/>
          <w:b/>
        </w:rPr>
        <w:t>,</w:t>
      </w:r>
      <w:r w:rsidR="0057788E">
        <w:rPr>
          <w:rFonts w:ascii="Arial" w:hAnsi="Arial" w:cs="Arial"/>
          <w:b/>
        </w:rPr>
        <w:t xml:space="preserve"> </w:t>
      </w:r>
      <w:r w:rsidR="00733832">
        <w:rPr>
          <w:rFonts w:ascii="Arial" w:hAnsi="Arial" w:cs="Arial"/>
          <w:b/>
        </w:rPr>
        <w:t>C.Torlasco</w:t>
      </w:r>
      <w:r w:rsidR="00733832" w:rsidRPr="00A70158">
        <w:rPr>
          <w:rFonts w:ascii="Arial" w:hAnsi="Arial" w:cs="Arial"/>
          <w:b/>
          <w:vertAlign w:val="superscript"/>
        </w:rPr>
        <w:t>c</w:t>
      </w:r>
      <w:r w:rsidR="00733832">
        <w:rPr>
          <w:rFonts w:ascii="Arial" w:hAnsi="Arial" w:cs="Arial"/>
          <w:b/>
        </w:rPr>
        <w:t xml:space="preserve">, </w:t>
      </w:r>
      <w:r w:rsidR="0057788E">
        <w:rPr>
          <w:rFonts w:ascii="Arial" w:hAnsi="Arial" w:cs="Arial"/>
          <w:b/>
        </w:rPr>
        <w:t>I.de Roever</w:t>
      </w:r>
      <w:r w:rsidR="0057788E">
        <w:rPr>
          <w:rFonts w:ascii="Arial" w:hAnsi="Arial" w:cs="Arial"/>
          <w:b/>
          <w:vertAlign w:val="superscript"/>
        </w:rPr>
        <w:t>a</w:t>
      </w:r>
      <w:r w:rsidR="00A70158">
        <w:rPr>
          <w:rFonts w:ascii="Arial" w:hAnsi="Arial" w:cs="Arial"/>
          <w:b/>
        </w:rPr>
        <w:t>, J.C.</w:t>
      </w:r>
      <w:r w:rsidR="00BE20A8">
        <w:rPr>
          <w:rFonts w:ascii="Arial" w:hAnsi="Arial" w:cs="Arial"/>
          <w:b/>
        </w:rPr>
        <w:t>Moon</w:t>
      </w:r>
      <w:r w:rsidR="00A70158">
        <w:rPr>
          <w:rFonts w:ascii="Arial" w:hAnsi="Arial" w:cs="Arial"/>
          <w:b/>
          <w:vertAlign w:val="superscript"/>
        </w:rPr>
        <w:t>c</w:t>
      </w:r>
      <w:r>
        <w:rPr>
          <w:rFonts w:ascii="Arial" w:hAnsi="Arial" w:cs="Arial"/>
          <w:b/>
        </w:rPr>
        <w:t>, A.</w:t>
      </w:r>
      <w:r w:rsidR="00A70158">
        <w:rPr>
          <w:rFonts w:ascii="Arial" w:hAnsi="Arial" w:cs="Arial"/>
          <w:b/>
        </w:rPr>
        <w:t>D.</w:t>
      </w:r>
      <w:r>
        <w:rPr>
          <w:rFonts w:ascii="Arial" w:hAnsi="Arial" w:cs="Arial"/>
          <w:b/>
        </w:rPr>
        <w:t>Hughes</w:t>
      </w:r>
      <w:r>
        <w:rPr>
          <w:rFonts w:ascii="Arial" w:hAnsi="Arial" w:cs="Arial"/>
          <w:b/>
          <w:vertAlign w:val="superscript"/>
        </w:rPr>
        <w:t>b</w:t>
      </w:r>
      <w:r>
        <w:rPr>
          <w:rFonts w:ascii="Arial" w:hAnsi="Arial" w:cs="Arial"/>
          <w:b/>
        </w:rPr>
        <w:t>,</w:t>
      </w:r>
      <w:r w:rsidRPr="008C226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G.Bale</w:t>
      </w:r>
      <w:r>
        <w:rPr>
          <w:rFonts w:ascii="Arial" w:hAnsi="Arial" w:cs="Arial"/>
          <w:b/>
          <w:vertAlign w:val="superscript"/>
        </w:rPr>
        <w:t>a</w:t>
      </w:r>
    </w:p>
    <w:p w14:paraId="15CFAFB1" w14:textId="77777777"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a </w:t>
      </w:r>
      <w:r w:rsidR="0057788E">
        <w:rPr>
          <w:rFonts w:ascii="Arial" w:hAnsi="Arial" w:cs="Arial"/>
          <w:i/>
        </w:rPr>
        <w:t>Medical Physics and Biomedical Engineering, University College London, UK</w:t>
      </w:r>
    </w:p>
    <w:p w14:paraId="5B93D491" w14:textId="77777777" w:rsidR="00536063" w:rsidRDefault="00A86019" w:rsidP="0057788E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b </w:t>
      </w:r>
      <w:r w:rsidR="0057788E">
        <w:rPr>
          <w:rFonts w:ascii="Arial" w:hAnsi="Arial" w:cs="Arial"/>
          <w:i/>
        </w:rPr>
        <w:t xml:space="preserve">Institute of </w:t>
      </w:r>
      <w:r w:rsidR="008C2265">
        <w:rPr>
          <w:rFonts w:ascii="Arial" w:hAnsi="Arial" w:cs="Arial"/>
          <w:i/>
        </w:rPr>
        <w:t>Cardiovascular Science</w:t>
      </w:r>
      <w:r w:rsidR="0057788E">
        <w:rPr>
          <w:rFonts w:ascii="Arial" w:hAnsi="Arial" w:cs="Arial"/>
          <w:i/>
        </w:rPr>
        <w:t>, University College London, UK</w:t>
      </w:r>
    </w:p>
    <w:p w14:paraId="514EB284" w14:textId="77777777" w:rsidR="00BE20A8" w:rsidRDefault="00BE20A8" w:rsidP="0057788E">
      <w:pPr>
        <w:spacing w:after="0" w:line="240" w:lineRule="auto"/>
        <w:jc w:val="center"/>
        <w:rPr>
          <w:rFonts w:ascii="Arial" w:hAnsi="Arial" w:cs="Arial"/>
          <w:i/>
        </w:rPr>
      </w:pPr>
      <w:r w:rsidRPr="00BE20A8">
        <w:rPr>
          <w:rFonts w:ascii="Arial" w:hAnsi="Arial" w:cs="Arial"/>
          <w:i/>
          <w:vertAlign w:val="superscript"/>
        </w:rPr>
        <w:t>c</w:t>
      </w:r>
      <w:r>
        <w:rPr>
          <w:rFonts w:ascii="Arial" w:hAnsi="Arial" w:cs="Arial"/>
          <w:i/>
        </w:rPr>
        <w:t xml:space="preserve">Barts Heart Centre, </w:t>
      </w:r>
      <w:r w:rsidR="00A70158" w:rsidRPr="00A70158">
        <w:rPr>
          <w:rFonts w:ascii="Arial" w:hAnsi="Arial" w:cs="Arial"/>
          <w:i/>
        </w:rPr>
        <w:t>St Bartholomew’s Hospital, London, UK</w:t>
      </w:r>
    </w:p>
    <w:p w14:paraId="532344BF" w14:textId="77777777"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14:paraId="0B114894" w14:textId="77777777"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Corresponding </w:t>
      </w:r>
      <w:r>
        <w:rPr>
          <w:rFonts w:ascii="Arial" w:hAnsi="Arial" w:cs="Arial" w:hint="eastAsia"/>
          <w:i/>
        </w:rPr>
        <w:t>a</w:t>
      </w:r>
      <w:r w:rsidR="0057788E">
        <w:rPr>
          <w:rFonts w:ascii="Arial" w:hAnsi="Arial" w:cs="Arial"/>
          <w:i/>
        </w:rPr>
        <w:t xml:space="preserve">uthor e-mail address: </w:t>
      </w:r>
      <w:r w:rsidR="0057788E" w:rsidRPr="0057788E">
        <w:rPr>
          <w:rFonts w:ascii="Arial" w:hAnsi="Arial" w:cs="Arial"/>
          <w:i/>
        </w:rPr>
        <w:t>g.bale@ucl.ac.uk</w:t>
      </w:r>
    </w:p>
    <w:p w14:paraId="311A0C8A" w14:textId="77777777" w:rsidR="0057788E" w:rsidRDefault="0057788E">
      <w:pPr>
        <w:spacing w:after="0" w:line="240" w:lineRule="auto"/>
        <w:jc w:val="center"/>
        <w:rPr>
          <w:rFonts w:ascii="Arial" w:hAnsi="Arial" w:cs="Arial"/>
          <w:i/>
        </w:rPr>
      </w:pPr>
    </w:p>
    <w:p w14:paraId="2F38BF18" w14:textId="16BC1622" w:rsidR="000B597F" w:rsidRDefault="00A86019" w:rsidP="006002AF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  <w:r>
        <w:rPr>
          <w:rFonts w:ascii="Arial" w:eastAsia="SimSun" w:hAnsi="Arial" w:cs="Arial"/>
          <w:b/>
          <w:color w:val="000000"/>
        </w:rPr>
        <w:t>Abstract:</w:t>
      </w:r>
      <w:r w:rsidR="009748F1">
        <w:rPr>
          <w:rFonts w:ascii="Arial" w:eastAsiaTheme="minorEastAsia" w:hAnsi="Arial" w:cs="Arial" w:hint="eastAsia"/>
          <w:b/>
          <w:color w:val="000000"/>
          <w:lang w:eastAsia="ko-KR"/>
        </w:rPr>
        <w:t xml:space="preserve"> </w:t>
      </w:r>
      <w:r w:rsidR="00733832" w:rsidRPr="00733832">
        <w:rPr>
          <w:rFonts w:ascii="Arial" w:eastAsiaTheme="minorEastAsia" w:hAnsi="Arial" w:cs="Arial"/>
          <w:color w:val="000000"/>
          <w:u w:val="single"/>
          <w:lang w:eastAsia="ko-KR"/>
        </w:rPr>
        <w:t>Introduction:</w:t>
      </w:r>
      <w:r w:rsidR="00733832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A70158" w:rsidRPr="00733832">
        <w:rPr>
          <w:rFonts w:ascii="Arial" w:eastAsiaTheme="minorEastAsia" w:hAnsi="Arial" w:cs="Arial"/>
          <w:color w:val="000000"/>
          <w:lang w:eastAsia="ko-KR"/>
        </w:rPr>
        <w:t xml:space="preserve">Skeletal muscle metabolic function is known to respond positively to exercise interventions. </w:t>
      </w:r>
      <w:r w:rsidR="00FD7C2F">
        <w:rPr>
          <w:rFonts w:ascii="Arial" w:eastAsiaTheme="minorEastAsia" w:hAnsi="Arial" w:cs="Arial"/>
          <w:color w:val="000000"/>
          <w:lang w:eastAsia="ko-KR"/>
        </w:rPr>
        <w:t>Broadband</w:t>
      </w:r>
      <w:r w:rsidR="00513D26">
        <w:rPr>
          <w:rFonts w:ascii="Arial" w:eastAsiaTheme="minorEastAsia" w:hAnsi="Arial" w:cs="Arial"/>
          <w:color w:val="000000"/>
          <w:lang w:eastAsia="ko-KR"/>
        </w:rPr>
        <w:t xml:space="preserve"> n</w:t>
      </w:r>
      <w:r w:rsidR="007E527D">
        <w:rPr>
          <w:rFonts w:ascii="Arial" w:eastAsiaTheme="minorEastAsia" w:hAnsi="Arial" w:cs="Arial"/>
          <w:color w:val="000000"/>
          <w:lang w:eastAsia="ko-KR"/>
        </w:rPr>
        <w:t xml:space="preserve">ear-infrared </w:t>
      </w:r>
      <w:r w:rsidR="00513D26">
        <w:rPr>
          <w:rFonts w:ascii="Arial" w:eastAsiaTheme="minorEastAsia" w:hAnsi="Arial" w:cs="Arial"/>
          <w:color w:val="000000"/>
          <w:lang w:eastAsia="ko-KR"/>
        </w:rPr>
        <w:t>s</w:t>
      </w:r>
      <w:r w:rsidR="007E527D">
        <w:rPr>
          <w:rFonts w:ascii="Arial" w:eastAsiaTheme="minorEastAsia" w:hAnsi="Arial" w:cs="Arial"/>
          <w:color w:val="000000"/>
          <w:lang w:eastAsia="ko-KR"/>
        </w:rPr>
        <w:t>pectroscopy (NIRS</w:t>
      </w:r>
      <w:r w:rsidR="00513D26">
        <w:rPr>
          <w:rFonts w:ascii="Arial" w:eastAsiaTheme="minorEastAsia" w:hAnsi="Arial" w:cs="Arial"/>
          <w:color w:val="000000"/>
          <w:lang w:eastAsia="ko-KR"/>
        </w:rPr>
        <w:t xml:space="preserve">) </w:t>
      </w:r>
      <w:r w:rsidR="00FD7C2F">
        <w:rPr>
          <w:rFonts w:ascii="Arial" w:eastAsiaTheme="minorEastAsia" w:hAnsi="Arial" w:cs="Arial"/>
          <w:color w:val="000000"/>
          <w:lang w:eastAsia="ko-KR"/>
        </w:rPr>
        <w:t>can</w:t>
      </w:r>
      <w:r w:rsidR="007E527D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A70158" w:rsidRPr="00733832">
        <w:rPr>
          <w:rFonts w:ascii="Arial" w:eastAsiaTheme="minorEastAsia" w:hAnsi="Arial" w:cs="Arial"/>
          <w:color w:val="000000"/>
          <w:lang w:eastAsia="ko-KR"/>
        </w:rPr>
        <w:t xml:space="preserve">quantify </w:t>
      </w:r>
      <w:r w:rsidR="007E527D">
        <w:rPr>
          <w:rFonts w:ascii="Arial" w:eastAsiaTheme="minorEastAsia" w:hAnsi="Arial" w:cs="Arial"/>
          <w:color w:val="000000"/>
          <w:lang w:eastAsia="ko-KR"/>
        </w:rPr>
        <w:t xml:space="preserve">changes in oxygenated </w:t>
      </w:r>
      <w:r w:rsidR="00FD7C2F">
        <w:rPr>
          <w:rFonts w:ascii="Arial" w:eastAsiaTheme="minorEastAsia" w:hAnsi="Arial" w:cs="Arial"/>
          <w:color w:val="000000"/>
          <w:lang w:eastAsia="ko-KR"/>
        </w:rPr>
        <w:t>haemoglobin</w:t>
      </w:r>
      <w:r w:rsidR="007E527D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7E527D">
        <w:rPr>
          <w:rFonts w:ascii="Arial" w:eastAsia="SimSun" w:hAnsi="Arial" w:cs="Arial"/>
          <w:color w:val="000000"/>
        </w:rPr>
        <w:t xml:space="preserve">(oxyHb) </w:t>
      </w:r>
      <w:r w:rsidR="007E527D">
        <w:rPr>
          <w:rFonts w:ascii="Arial" w:eastAsiaTheme="minorEastAsia" w:hAnsi="Arial" w:cs="Arial"/>
          <w:color w:val="000000"/>
          <w:lang w:eastAsia="ko-KR"/>
        </w:rPr>
        <w:t>and</w:t>
      </w:r>
      <w:r w:rsidR="00FD7C2F">
        <w:rPr>
          <w:rFonts w:ascii="Arial" w:eastAsiaTheme="minorEastAsia" w:hAnsi="Arial" w:cs="Arial"/>
          <w:color w:val="000000"/>
          <w:lang w:eastAsia="ko-KR"/>
        </w:rPr>
        <w:t xml:space="preserve"> metabolism via</w:t>
      </w:r>
      <w:r w:rsidR="00513D26">
        <w:rPr>
          <w:rFonts w:ascii="Arial" w:eastAsiaTheme="minorEastAsia" w:hAnsi="Arial" w:cs="Arial"/>
          <w:color w:val="000000"/>
          <w:lang w:eastAsia="ko-KR"/>
        </w:rPr>
        <w:t xml:space="preserve"> the oxidation state of c</w:t>
      </w:r>
      <w:r w:rsidR="007E527D">
        <w:rPr>
          <w:rFonts w:ascii="Arial" w:eastAsiaTheme="minorEastAsia" w:hAnsi="Arial" w:cs="Arial"/>
          <w:color w:val="000000"/>
          <w:lang w:eastAsia="ko-KR"/>
        </w:rPr>
        <w:t>ytochrome-</w:t>
      </w:r>
      <w:r w:rsidR="00513D26">
        <w:rPr>
          <w:rFonts w:ascii="Arial" w:eastAsiaTheme="minorEastAsia" w:hAnsi="Arial" w:cs="Arial"/>
          <w:color w:val="000000"/>
          <w:lang w:eastAsia="ko-KR"/>
        </w:rPr>
        <w:t>c-oxidase</w:t>
      </w:r>
      <w:r w:rsidR="007E527D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7E527D">
        <w:rPr>
          <w:rFonts w:ascii="Arial" w:eastAsia="SimSun" w:hAnsi="Arial" w:cs="Arial"/>
          <w:color w:val="000000"/>
        </w:rPr>
        <w:t>(</w:t>
      </w:r>
      <w:r w:rsidR="00513D26">
        <w:rPr>
          <w:rFonts w:ascii="Arial" w:eastAsia="SimSun" w:hAnsi="Arial" w:cs="Arial"/>
          <w:color w:val="000000"/>
        </w:rPr>
        <w:t>ox</w:t>
      </w:r>
      <w:r w:rsidR="007E527D">
        <w:rPr>
          <w:rFonts w:ascii="Arial" w:eastAsia="SimSun" w:hAnsi="Arial" w:cs="Arial"/>
          <w:color w:val="000000"/>
        </w:rPr>
        <w:t>CCO) within tissue</w:t>
      </w:r>
      <w:r w:rsidR="00A70158" w:rsidRPr="00733832">
        <w:rPr>
          <w:rFonts w:ascii="Arial" w:eastAsiaTheme="minorEastAsia" w:hAnsi="Arial" w:cs="Arial"/>
          <w:color w:val="000000"/>
          <w:lang w:eastAsia="ko-KR"/>
        </w:rPr>
        <w:t xml:space="preserve">.  </w:t>
      </w:r>
    </w:p>
    <w:p w14:paraId="5615149C" w14:textId="77777777" w:rsidR="000B597F" w:rsidRDefault="000B597F" w:rsidP="006002AF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</w:p>
    <w:p w14:paraId="7605DC6A" w14:textId="10FFEB87" w:rsidR="00513D26" w:rsidRDefault="00380801" w:rsidP="006002AF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  <w:r w:rsidRPr="00733832">
        <w:rPr>
          <w:rFonts w:ascii="Arial" w:eastAsia="SimSun" w:hAnsi="Arial" w:cs="Arial"/>
          <w:color w:val="000000"/>
          <w:u w:val="single"/>
        </w:rPr>
        <w:t>Methods:</w:t>
      </w:r>
      <w:r w:rsidRPr="00733832">
        <w:rPr>
          <w:rFonts w:ascii="Arial" w:eastAsia="SimSun" w:hAnsi="Arial" w:cs="Arial"/>
          <w:color w:val="000000"/>
        </w:rPr>
        <w:t xml:space="preserve"> </w:t>
      </w:r>
      <w:r w:rsidR="00733832" w:rsidRPr="00733832">
        <w:rPr>
          <w:rFonts w:ascii="Arial" w:eastAsia="SimSun" w:hAnsi="Arial" w:cs="Arial"/>
          <w:color w:val="000000"/>
        </w:rPr>
        <w:t>Healthy</w:t>
      </w:r>
      <w:r w:rsidR="00733832">
        <w:rPr>
          <w:rFonts w:ascii="Arial" w:eastAsia="SimSun" w:hAnsi="Arial" w:cs="Arial"/>
          <w:color w:val="000000"/>
        </w:rPr>
        <w:t>,</w:t>
      </w:r>
      <w:r w:rsidR="00733832" w:rsidRPr="00733832">
        <w:rPr>
          <w:rFonts w:ascii="Arial" w:eastAsia="SimSun" w:hAnsi="Arial" w:cs="Arial"/>
          <w:color w:val="000000"/>
        </w:rPr>
        <w:t xml:space="preserve"> non-athletic adults (</w:t>
      </w:r>
      <w:r w:rsidR="00733832">
        <w:rPr>
          <w:rFonts w:ascii="Arial" w:eastAsia="SimSun" w:hAnsi="Arial" w:cs="Arial"/>
          <w:color w:val="000000"/>
        </w:rPr>
        <w:t>&gt;30</w:t>
      </w:r>
      <w:r w:rsidR="00733832" w:rsidRPr="00733832">
        <w:rPr>
          <w:rFonts w:ascii="Arial" w:eastAsia="SimSun" w:hAnsi="Arial" w:cs="Arial"/>
          <w:color w:val="000000"/>
        </w:rPr>
        <w:t xml:space="preserve"> years old) were enrolled in a study investigating physiological adaptations to endurance training</w:t>
      </w:r>
      <w:r w:rsidR="00AC0950">
        <w:rPr>
          <w:rFonts w:ascii="Arial" w:eastAsia="SimSun" w:hAnsi="Arial" w:cs="Arial"/>
          <w:color w:val="000000"/>
        </w:rPr>
        <w:t xml:space="preserve"> for </w:t>
      </w:r>
      <w:r w:rsidR="00733832" w:rsidRPr="00733832">
        <w:rPr>
          <w:rFonts w:ascii="Arial" w:eastAsia="SimSun" w:hAnsi="Arial" w:cs="Arial"/>
          <w:color w:val="000000"/>
        </w:rPr>
        <w:t xml:space="preserve">their first marathon. </w:t>
      </w:r>
      <w:r w:rsidR="00905334">
        <w:rPr>
          <w:rFonts w:ascii="Arial" w:eastAsia="SimSun" w:hAnsi="Arial" w:cs="Arial"/>
          <w:color w:val="000000"/>
        </w:rPr>
        <w:t xml:space="preserve">Before training commenced (baseline), participants underwent </w:t>
      </w:r>
      <w:r w:rsidR="00AC0950" w:rsidRPr="00733832">
        <w:rPr>
          <w:rFonts w:ascii="Arial" w:eastAsia="SimSun" w:hAnsi="Arial" w:cs="Arial"/>
          <w:color w:val="000000"/>
        </w:rPr>
        <w:t xml:space="preserve">skeletal muscle </w:t>
      </w:r>
      <w:r w:rsidR="00733832" w:rsidRPr="00733832">
        <w:rPr>
          <w:rFonts w:ascii="Arial" w:eastAsia="SimSun" w:hAnsi="Arial" w:cs="Arial"/>
          <w:color w:val="000000"/>
        </w:rPr>
        <w:t xml:space="preserve">measurements of </w:t>
      </w:r>
      <w:r w:rsidR="00AC0950">
        <w:rPr>
          <w:rFonts w:ascii="Arial" w:eastAsia="SimSun" w:hAnsi="Arial" w:cs="Arial"/>
          <w:color w:val="000000"/>
        </w:rPr>
        <w:t>oxyHb</w:t>
      </w:r>
      <w:r w:rsidR="00FD7C2F">
        <w:rPr>
          <w:rFonts w:ascii="Arial" w:eastAsia="SimSun" w:hAnsi="Arial" w:cs="Arial"/>
          <w:color w:val="000000"/>
        </w:rPr>
        <w:t xml:space="preserve"> </w:t>
      </w:r>
      <w:r w:rsidR="00AC0950">
        <w:rPr>
          <w:rFonts w:ascii="Arial" w:eastAsia="SimSun" w:hAnsi="Arial" w:cs="Arial"/>
          <w:color w:val="000000"/>
        </w:rPr>
        <w:t>and</w:t>
      </w:r>
      <w:r w:rsidR="00DB2C15">
        <w:rPr>
          <w:rFonts w:ascii="Arial" w:eastAsia="SimSun" w:hAnsi="Arial" w:cs="Arial"/>
          <w:color w:val="000000"/>
        </w:rPr>
        <w:t xml:space="preserve"> </w:t>
      </w:r>
      <w:r w:rsidR="00513D26">
        <w:rPr>
          <w:rFonts w:ascii="Arial" w:eastAsia="SimSun" w:hAnsi="Arial" w:cs="Arial"/>
          <w:color w:val="000000"/>
        </w:rPr>
        <w:t>ox</w:t>
      </w:r>
      <w:r w:rsidR="00DB2C15">
        <w:rPr>
          <w:rFonts w:ascii="Arial" w:eastAsia="SimSun" w:hAnsi="Arial" w:cs="Arial"/>
          <w:color w:val="000000"/>
        </w:rPr>
        <w:t>CCO</w:t>
      </w:r>
      <w:r w:rsidR="00D41667">
        <w:rPr>
          <w:rFonts w:ascii="Arial" w:eastAsia="SimSun" w:hAnsi="Arial" w:cs="Arial"/>
          <w:color w:val="000000"/>
        </w:rPr>
        <w:t xml:space="preserve"> concentration changes </w:t>
      </w:r>
      <w:r w:rsidR="00DB2C15" w:rsidRPr="00733832">
        <w:rPr>
          <w:rFonts w:ascii="Arial" w:eastAsia="SimSun" w:hAnsi="Arial" w:cs="Arial"/>
          <w:color w:val="000000"/>
        </w:rPr>
        <w:t xml:space="preserve">using </w:t>
      </w:r>
      <w:r w:rsidR="00513D26">
        <w:rPr>
          <w:rFonts w:ascii="Arial" w:eastAsia="SimSun" w:hAnsi="Arial" w:cs="Arial"/>
          <w:color w:val="000000"/>
        </w:rPr>
        <w:t>a</w:t>
      </w:r>
      <w:r w:rsidR="00FD7C2F">
        <w:rPr>
          <w:rFonts w:ascii="Arial" w:eastAsia="SimSun" w:hAnsi="Arial" w:cs="Arial"/>
          <w:color w:val="000000"/>
        </w:rPr>
        <w:t>n</w:t>
      </w:r>
      <w:r w:rsidR="00513D26">
        <w:rPr>
          <w:rFonts w:ascii="Arial" w:eastAsia="SimSun" w:hAnsi="Arial" w:cs="Arial"/>
          <w:color w:val="000000"/>
        </w:rPr>
        <w:t xml:space="preserve"> </w:t>
      </w:r>
      <w:r w:rsidR="00FD7C2F">
        <w:rPr>
          <w:rFonts w:ascii="Arial" w:eastAsia="SimSun" w:hAnsi="Arial" w:cs="Arial"/>
          <w:color w:val="000000"/>
        </w:rPr>
        <w:t xml:space="preserve">in-house </w:t>
      </w:r>
      <w:r w:rsidR="00513D26">
        <w:rPr>
          <w:rFonts w:ascii="Arial" w:eastAsia="SimSun" w:hAnsi="Arial" w:cs="Arial"/>
          <w:color w:val="000000"/>
        </w:rPr>
        <w:t xml:space="preserve">miniature </w:t>
      </w:r>
      <w:r w:rsidR="00DB2C15" w:rsidRPr="00733832">
        <w:rPr>
          <w:rFonts w:ascii="Arial" w:eastAsia="SimSun" w:hAnsi="Arial" w:cs="Arial"/>
          <w:color w:val="000000"/>
        </w:rPr>
        <w:t xml:space="preserve">broadband </w:t>
      </w:r>
      <w:r w:rsidR="00513D26">
        <w:rPr>
          <w:rFonts w:ascii="Arial" w:eastAsia="SimSun" w:hAnsi="Arial" w:cs="Arial"/>
          <w:color w:val="000000"/>
        </w:rPr>
        <w:t>NIRS</w:t>
      </w:r>
      <w:r w:rsidR="00FD7C2F">
        <w:rPr>
          <w:rFonts w:ascii="Arial" w:eastAsia="SimSun" w:hAnsi="Arial" w:cs="Arial"/>
          <w:color w:val="000000"/>
        </w:rPr>
        <w:t xml:space="preserve"> system </w:t>
      </w:r>
      <w:r w:rsidR="00D41667">
        <w:rPr>
          <w:rFonts w:ascii="Arial" w:eastAsia="SimSun" w:hAnsi="Arial" w:cs="Arial"/>
          <w:color w:val="000000"/>
        </w:rPr>
        <w:t xml:space="preserve">during </w:t>
      </w:r>
      <w:r w:rsidR="00DB2C15">
        <w:rPr>
          <w:rFonts w:ascii="Arial" w:eastAsia="SimSun" w:hAnsi="Arial" w:cs="Arial"/>
          <w:color w:val="000000"/>
        </w:rPr>
        <w:t>two 3-minute arterial occlusions</w:t>
      </w:r>
      <w:r w:rsidR="00D41667">
        <w:rPr>
          <w:rFonts w:ascii="Arial" w:eastAsia="SimSun" w:hAnsi="Arial" w:cs="Arial"/>
          <w:color w:val="000000"/>
        </w:rPr>
        <w:t>.</w:t>
      </w:r>
      <w:r w:rsidR="00733832" w:rsidRPr="00733832">
        <w:rPr>
          <w:rFonts w:ascii="Arial" w:eastAsia="SimSun" w:hAnsi="Arial" w:cs="Arial"/>
          <w:color w:val="000000"/>
        </w:rPr>
        <w:t xml:space="preserve"> </w:t>
      </w:r>
      <w:r w:rsidR="00DB2C15">
        <w:rPr>
          <w:rFonts w:ascii="Arial" w:eastAsia="SimSun" w:hAnsi="Arial" w:cs="Arial"/>
          <w:color w:val="000000"/>
        </w:rPr>
        <w:t xml:space="preserve">The first occlusion was carried out at rest; the second, </w:t>
      </w:r>
      <w:r w:rsidR="00D41667">
        <w:rPr>
          <w:rFonts w:ascii="Arial" w:eastAsia="SimSun" w:hAnsi="Arial" w:cs="Arial"/>
          <w:color w:val="000000"/>
        </w:rPr>
        <w:t xml:space="preserve">following a maximal </w:t>
      </w:r>
      <w:r w:rsidR="00DB2C15">
        <w:rPr>
          <w:rFonts w:ascii="Arial" w:eastAsia="SimSun" w:hAnsi="Arial" w:cs="Arial"/>
          <w:color w:val="000000"/>
        </w:rPr>
        <w:t xml:space="preserve">exertion </w:t>
      </w:r>
      <w:r w:rsidR="00D41667">
        <w:rPr>
          <w:rFonts w:ascii="Arial" w:eastAsia="SimSun" w:hAnsi="Arial" w:cs="Arial"/>
          <w:color w:val="000000"/>
        </w:rPr>
        <w:t xml:space="preserve">exercise test. </w:t>
      </w:r>
      <w:r w:rsidR="00AC0950">
        <w:rPr>
          <w:rFonts w:ascii="Arial" w:eastAsia="SimSun" w:hAnsi="Arial" w:cs="Arial"/>
          <w:color w:val="000000"/>
        </w:rPr>
        <w:t>C</w:t>
      </w:r>
      <w:r w:rsidR="00733832" w:rsidRPr="00733832">
        <w:rPr>
          <w:rFonts w:ascii="Arial" w:eastAsia="SimSun" w:hAnsi="Arial" w:cs="Arial"/>
          <w:color w:val="000000"/>
        </w:rPr>
        <w:t>ardio-pulmonary peakV̇O</w:t>
      </w:r>
      <w:r w:rsidR="00733832" w:rsidRPr="00AC0950">
        <w:rPr>
          <w:rFonts w:ascii="Arial" w:eastAsia="SimSun" w:hAnsi="Arial" w:cs="Arial"/>
          <w:color w:val="000000"/>
          <w:vertAlign w:val="subscript"/>
        </w:rPr>
        <w:t>2</w:t>
      </w:r>
      <w:r w:rsidR="00733832" w:rsidRPr="00733832">
        <w:rPr>
          <w:rFonts w:ascii="Arial" w:eastAsia="SimSun" w:hAnsi="Arial" w:cs="Arial"/>
          <w:color w:val="000000"/>
        </w:rPr>
        <w:t xml:space="preserve"> </w:t>
      </w:r>
      <w:r w:rsidR="00AC0950">
        <w:rPr>
          <w:rFonts w:ascii="Arial" w:eastAsia="SimSun" w:hAnsi="Arial" w:cs="Arial"/>
          <w:color w:val="000000"/>
        </w:rPr>
        <w:t xml:space="preserve">was </w:t>
      </w:r>
      <w:r w:rsidR="00733832" w:rsidRPr="00733832">
        <w:rPr>
          <w:rFonts w:ascii="Arial" w:eastAsia="SimSun" w:hAnsi="Arial" w:cs="Arial"/>
          <w:color w:val="000000"/>
        </w:rPr>
        <w:t>measured by analysis of expired gases</w:t>
      </w:r>
      <w:r w:rsidR="00D41667">
        <w:rPr>
          <w:rFonts w:ascii="Arial" w:eastAsia="SimSun" w:hAnsi="Arial" w:cs="Arial"/>
          <w:color w:val="000000"/>
        </w:rPr>
        <w:t xml:space="preserve"> during exercise</w:t>
      </w:r>
      <w:r w:rsidR="00733832" w:rsidRPr="00733832">
        <w:rPr>
          <w:rFonts w:ascii="Arial" w:eastAsia="SimSun" w:hAnsi="Arial" w:cs="Arial"/>
          <w:color w:val="000000"/>
        </w:rPr>
        <w:t xml:space="preserve">. All measurements were repeated within 3 weeks of participants completing the </w:t>
      </w:r>
      <w:r w:rsidR="00C263C9">
        <w:rPr>
          <w:rFonts w:ascii="Arial" w:eastAsia="SimSun" w:hAnsi="Arial" w:cs="Arial"/>
          <w:color w:val="000000"/>
        </w:rPr>
        <w:t>marathon</w:t>
      </w:r>
      <w:r w:rsidR="002E51EC">
        <w:rPr>
          <w:rFonts w:ascii="Arial" w:eastAsia="SimSun" w:hAnsi="Arial" w:cs="Arial"/>
          <w:color w:val="000000"/>
        </w:rPr>
        <w:t xml:space="preserve"> (follow-up)</w:t>
      </w:r>
      <w:r w:rsidR="00C263C9">
        <w:rPr>
          <w:rFonts w:ascii="Arial" w:eastAsia="SimSun" w:hAnsi="Arial" w:cs="Arial"/>
          <w:color w:val="000000"/>
        </w:rPr>
        <w:t>.</w:t>
      </w:r>
      <w:r w:rsidR="006002AF">
        <w:rPr>
          <w:rFonts w:ascii="Arial" w:eastAsiaTheme="minorEastAsia" w:hAnsi="Arial" w:cs="Arial"/>
          <w:color w:val="000000"/>
          <w:lang w:eastAsia="ko-KR"/>
        </w:rPr>
        <w:t xml:space="preserve"> </w:t>
      </w:r>
    </w:p>
    <w:p w14:paraId="5D7A8D6B" w14:textId="77777777" w:rsidR="00513D26" w:rsidRDefault="00513D26" w:rsidP="006002AF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</w:p>
    <w:p w14:paraId="01C4851C" w14:textId="6D537A04" w:rsidR="000B597F" w:rsidRDefault="00C263C9" w:rsidP="006002AF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 w:rsidRPr="00733832">
        <w:rPr>
          <w:rFonts w:ascii="Arial" w:eastAsia="SimSun" w:hAnsi="Arial" w:cs="Arial"/>
          <w:color w:val="000000"/>
          <w:u w:val="single"/>
        </w:rPr>
        <w:t>Analysis</w:t>
      </w:r>
      <w:r w:rsidR="00D41667">
        <w:rPr>
          <w:rFonts w:ascii="Arial" w:eastAsia="SimSun" w:hAnsi="Arial" w:cs="Arial"/>
          <w:color w:val="000000"/>
        </w:rPr>
        <w:t xml:space="preserve">: </w:t>
      </w:r>
      <w:r w:rsidR="007800CA">
        <w:rPr>
          <w:rFonts w:ascii="Arial" w:eastAsia="SimSun" w:hAnsi="Arial" w:cs="Arial"/>
          <w:color w:val="000000"/>
        </w:rPr>
        <w:t>T</w:t>
      </w:r>
      <w:r w:rsidR="00D41667" w:rsidRPr="00733832">
        <w:rPr>
          <w:rFonts w:ascii="Arial" w:eastAsia="SimSun" w:hAnsi="Arial" w:cs="Arial"/>
          <w:color w:val="000000"/>
        </w:rPr>
        <w:t>he rate of change of</w:t>
      </w:r>
      <w:r w:rsidR="00D41667">
        <w:rPr>
          <w:rFonts w:ascii="Arial" w:eastAsia="SimSun" w:hAnsi="Arial" w:cs="Arial"/>
          <w:color w:val="000000"/>
        </w:rPr>
        <w:t xml:space="preserve"> oxyHb and </w:t>
      </w:r>
      <w:r w:rsidR="00513D26">
        <w:rPr>
          <w:rFonts w:ascii="Arial" w:eastAsia="SimSun" w:hAnsi="Arial" w:cs="Arial"/>
          <w:color w:val="000000"/>
        </w:rPr>
        <w:t>ox</w:t>
      </w:r>
      <w:r w:rsidR="00D41667">
        <w:rPr>
          <w:rFonts w:ascii="Arial" w:eastAsia="SimSun" w:hAnsi="Arial" w:cs="Arial"/>
          <w:color w:val="000000"/>
        </w:rPr>
        <w:t>CCO during</w:t>
      </w:r>
      <w:r w:rsidRPr="00733832">
        <w:rPr>
          <w:rFonts w:ascii="Arial" w:eastAsia="SimSun" w:hAnsi="Arial" w:cs="Arial"/>
          <w:color w:val="000000"/>
        </w:rPr>
        <w:t xml:space="preserve"> cuff occlusions</w:t>
      </w:r>
      <w:r w:rsidR="00D41667">
        <w:rPr>
          <w:rFonts w:ascii="Arial" w:eastAsia="SimSun" w:hAnsi="Arial" w:cs="Arial"/>
          <w:color w:val="000000"/>
        </w:rPr>
        <w:t xml:space="preserve"> </w:t>
      </w:r>
      <w:r w:rsidR="007800CA">
        <w:rPr>
          <w:rFonts w:ascii="Arial" w:eastAsia="SimSun" w:hAnsi="Arial" w:cs="Arial"/>
          <w:color w:val="000000"/>
        </w:rPr>
        <w:t xml:space="preserve">was </w:t>
      </w:r>
      <w:r w:rsidR="00D41667">
        <w:rPr>
          <w:rFonts w:ascii="Arial" w:eastAsia="SimSun" w:hAnsi="Arial" w:cs="Arial"/>
          <w:color w:val="000000"/>
        </w:rPr>
        <w:t>determined.</w:t>
      </w:r>
      <w:r w:rsidR="009E6504">
        <w:rPr>
          <w:rFonts w:ascii="Arial" w:eastAsia="SimSun" w:hAnsi="Arial" w:cs="Arial"/>
          <w:color w:val="000000"/>
        </w:rPr>
        <w:t xml:space="preserve"> </w:t>
      </w:r>
      <w:r w:rsidR="0072601A">
        <w:rPr>
          <w:rFonts w:ascii="Arial" w:eastAsia="SimSun" w:hAnsi="Arial" w:cs="Arial"/>
          <w:color w:val="000000"/>
        </w:rPr>
        <w:t>Normally distributed d</w:t>
      </w:r>
      <w:r w:rsidR="009E6504">
        <w:rPr>
          <w:rFonts w:ascii="Arial" w:eastAsia="SimSun" w:hAnsi="Arial" w:cs="Arial"/>
          <w:color w:val="000000"/>
        </w:rPr>
        <w:t>ata are mean±</w:t>
      </w:r>
      <w:r w:rsidR="007800CA">
        <w:rPr>
          <w:rFonts w:ascii="Arial" w:eastAsia="SimSun" w:hAnsi="Arial" w:cs="Arial"/>
          <w:color w:val="000000"/>
        </w:rPr>
        <w:t>SD</w:t>
      </w:r>
      <w:r w:rsidR="00513D26">
        <w:rPr>
          <w:rFonts w:ascii="Arial" w:eastAsia="SimSun" w:hAnsi="Arial" w:cs="Arial"/>
          <w:color w:val="000000"/>
        </w:rPr>
        <w:t>,</w:t>
      </w:r>
      <w:r w:rsidR="007800CA">
        <w:rPr>
          <w:rFonts w:ascii="Arial" w:eastAsia="SimSun" w:hAnsi="Arial" w:cs="Arial"/>
          <w:color w:val="000000"/>
        </w:rPr>
        <w:t xml:space="preserve"> skewed data are median(IQR). D</w:t>
      </w:r>
      <w:r w:rsidR="009E6504">
        <w:rPr>
          <w:rFonts w:ascii="Arial" w:eastAsia="SimSun" w:hAnsi="Arial" w:cs="Arial"/>
          <w:color w:val="000000"/>
        </w:rPr>
        <w:t>ifferences</w:t>
      </w:r>
      <w:r w:rsidR="007800CA">
        <w:rPr>
          <w:rFonts w:ascii="Arial" w:eastAsia="SimSun" w:hAnsi="Arial" w:cs="Arial"/>
          <w:color w:val="000000"/>
        </w:rPr>
        <w:t xml:space="preserve"> in mean and median values</w:t>
      </w:r>
      <w:r w:rsidR="009E6504">
        <w:rPr>
          <w:rFonts w:ascii="Arial" w:eastAsia="SimSun" w:hAnsi="Arial" w:cs="Arial"/>
          <w:color w:val="000000"/>
        </w:rPr>
        <w:t xml:space="preserve"> </w:t>
      </w:r>
      <w:r w:rsidR="007800CA">
        <w:rPr>
          <w:rFonts w:ascii="Arial" w:eastAsia="SimSun" w:hAnsi="Arial" w:cs="Arial"/>
          <w:color w:val="000000"/>
        </w:rPr>
        <w:t xml:space="preserve">were </w:t>
      </w:r>
      <w:r w:rsidR="009E6504">
        <w:rPr>
          <w:rFonts w:ascii="Arial" w:eastAsia="SimSun" w:hAnsi="Arial" w:cs="Arial"/>
          <w:color w:val="000000"/>
        </w:rPr>
        <w:t xml:space="preserve">determined using a </w:t>
      </w:r>
      <w:r w:rsidR="007800CA">
        <w:rPr>
          <w:rFonts w:ascii="Arial" w:eastAsia="SimSun" w:hAnsi="Arial" w:cs="Arial"/>
          <w:color w:val="000000"/>
        </w:rPr>
        <w:t xml:space="preserve">paired </w:t>
      </w:r>
      <w:r w:rsidR="009E6504">
        <w:rPr>
          <w:rFonts w:ascii="Arial" w:eastAsia="SimSun" w:hAnsi="Arial" w:cs="Arial"/>
          <w:color w:val="000000"/>
        </w:rPr>
        <w:t>student’s t</w:t>
      </w:r>
      <w:r w:rsidR="00513D26">
        <w:rPr>
          <w:rFonts w:ascii="Arial" w:eastAsia="SimSun" w:hAnsi="Arial" w:cs="Arial"/>
          <w:color w:val="000000"/>
        </w:rPr>
        <w:t>-</w:t>
      </w:r>
      <w:r w:rsidR="009E6504">
        <w:rPr>
          <w:rFonts w:ascii="Arial" w:eastAsia="SimSun" w:hAnsi="Arial" w:cs="Arial"/>
          <w:color w:val="000000"/>
        </w:rPr>
        <w:t>test</w:t>
      </w:r>
      <w:r w:rsidR="007800CA">
        <w:rPr>
          <w:rFonts w:ascii="Arial" w:eastAsia="SimSun" w:hAnsi="Arial" w:cs="Arial"/>
          <w:color w:val="000000"/>
        </w:rPr>
        <w:t xml:space="preserve"> or s</w:t>
      </w:r>
      <w:r w:rsidR="008F0363">
        <w:rPr>
          <w:rFonts w:ascii="Arial" w:eastAsia="SimSun" w:hAnsi="Arial" w:cs="Arial"/>
          <w:color w:val="000000"/>
        </w:rPr>
        <w:t>ign</w:t>
      </w:r>
      <w:r w:rsidR="00513D26">
        <w:rPr>
          <w:rFonts w:ascii="Arial" w:eastAsia="SimSun" w:hAnsi="Arial" w:cs="Arial"/>
          <w:color w:val="000000"/>
        </w:rPr>
        <w:t>ed-</w:t>
      </w:r>
      <w:r w:rsidR="008F0363">
        <w:rPr>
          <w:rFonts w:ascii="Arial" w:eastAsia="SimSun" w:hAnsi="Arial" w:cs="Arial"/>
          <w:color w:val="000000"/>
        </w:rPr>
        <w:t>rank test</w:t>
      </w:r>
      <w:r w:rsidR="007800CA">
        <w:rPr>
          <w:rFonts w:ascii="Arial" w:eastAsia="SimSun" w:hAnsi="Arial" w:cs="Arial"/>
          <w:color w:val="000000"/>
        </w:rPr>
        <w:t>, respectively</w:t>
      </w:r>
      <w:r w:rsidR="008F0363">
        <w:rPr>
          <w:rFonts w:ascii="Arial" w:eastAsia="SimSun" w:hAnsi="Arial" w:cs="Arial"/>
          <w:color w:val="000000"/>
        </w:rPr>
        <w:t xml:space="preserve">. </w:t>
      </w:r>
    </w:p>
    <w:p w14:paraId="2573FF1D" w14:textId="77777777" w:rsidR="000B597F" w:rsidRDefault="000B597F" w:rsidP="006002AF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</w:p>
    <w:p w14:paraId="6E0EB501" w14:textId="72174B41" w:rsidR="000B597F" w:rsidRDefault="00C263C9" w:rsidP="006002AF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 w:rsidRPr="00733832">
        <w:rPr>
          <w:rFonts w:ascii="Arial" w:eastAsia="SimSun" w:hAnsi="Arial" w:cs="Arial"/>
          <w:color w:val="000000"/>
          <w:u w:val="single"/>
        </w:rPr>
        <w:t>Results</w:t>
      </w:r>
      <w:r w:rsidRPr="00733832">
        <w:rPr>
          <w:rFonts w:ascii="Arial" w:eastAsia="SimSun" w:hAnsi="Arial" w:cs="Arial"/>
          <w:color w:val="000000"/>
        </w:rPr>
        <w:t xml:space="preserve">: </w:t>
      </w:r>
      <w:r w:rsidR="00122903">
        <w:rPr>
          <w:rFonts w:ascii="Arial" w:eastAsia="SimSun" w:hAnsi="Arial" w:cs="Arial"/>
          <w:color w:val="000000"/>
        </w:rPr>
        <w:t xml:space="preserve">14 participants underwent baseline and follow-up </w:t>
      </w:r>
      <w:r w:rsidR="006002AF">
        <w:rPr>
          <w:rFonts w:ascii="Arial" w:eastAsia="SimSun" w:hAnsi="Arial" w:cs="Arial"/>
          <w:color w:val="000000"/>
        </w:rPr>
        <w:t>measurements</w:t>
      </w:r>
      <w:r w:rsidR="007800CA">
        <w:rPr>
          <w:rFonts w:ascii="Arial" w:eastAsia="SimSun" w:hAnsi="Arial" w:cs="Arial"/>
          <w:color w:val="000000"/>
        </w:rPr>
        <w:t xml:space="preserve"> </w:t>
      </w:r>
      <w:r w:rsidR="00565B2A">
        <w:rPr>
          <w:rFonts w:ascii="Arial" w:eastAsia="SimSun" w:hAnsi="Arial" w:cs="Arial"/>
          <w:color w:val="000000"/>
        </w:rPr>
        <w:t>(n=8 male; 43±6 years old</w:t>
      </w:r>
      <w:r w:rsidR="00122903">
        <w:rPr>
          <w:rFonts w:ascii="Arial" w:eastAsia="SimSun" w:hAnsi="Arial" w:cs="Arial"/>
          <w:color w:val="000000"/>
        </w:rPr>
        <w:t xml:space="preserve">). </w:t>
      </w:r>
      <w:r w:rsidR="00F64B3C">
        <w:rPr>
          <w:rFonts w:ascii="Arial" w:eastAsia="SimSun" w:hAnsi="Arial" w:cs="Arial"/>
          <w:color w:val="000000"/>
        </w:rPr>
        <w:t xml:space="preserve">Rates of </w:t>
      </w:r>
      <w:r w:rsidR="00BB1E3E">
        <w:rPr>
          <w:rFonts w:ascii="Arial" w:eastAsia="SimSun" w:hAnsi="Arial" w:cs="Arial"/>
          <w:color w:val="000000"/>
        </w:rPr>
        <w:t xml:space="preserve">decline </w:t>
      </w:r>
      <w:r w:rsidR="00F64B3C">
        <w:rPr>
          <w:rFonts w:ascii="Arial" w:eastAsia="SimSun" w:hAnsi="Arial" w:cs="Arial"/>
          <w:color w:val="000000"/>
        </w:rPr>
        <w:t>of</w:t>
      </w:r>
      <w:r w:rsidR="00122903">
        <w:rPr>
          <w:rFonts w:ascii="Arial" w:eastAsia="SimSun" w:hAnsi="Arial" w:cs="Arial"/>
          <w:color w:val="000000"/>
        </w:rPr>
        <w:t xml:space="preserve"> resting oxyHb and </w:t>
      </w:r>
      <w:r w:rsidR="00513D26">
        <w:rPr>
          <w:rFonts w:ascii="Arial" w:eastAsia="SimSun" w:hAnsi="Arial" w:cs="Arial"/>
          <w:color w:val="000000"/>
        </w:rPr>
        <w:t>ox</w:t>
      </w:r>
      <w:r w:rsidR="00122903">
        <w:rPr>
          <w:rFonts w:ascii="Arial" w:eastAsia="SimSun" w:hAnsi="Arial" w:cs="Arial"/>
          <w:color w:val="000000"/>
        </w:rPr>
        <w:t xml:space="preserve">CCO </w:t>
      </w:r>
      <w:r w:rsidR="00BB1E3E">
        <w:rPr>
          <w:rFonts w:ascii="Arial" w:eastAsia="SimSun" w:hAnsi="Arial" w:cs="Arial"/>
          <w:color w:val="000000"/>
        </w:rPr>
        <w:t xml:space="preserve">during occlusion </w:t>
      </w:r>
      <w:r w:rsidR="00122903">
        <w:rPr>
          <w:rFonts w:ascii="Arial" w:eastAsia="SimSun" w:hAnsi="Arial" w:cs="Arial"/>
          <w:color w:val="000000"/>
        </w:rPr>
        <w:t xml:space="preserve">were higher at follow-up compared </w:t>
      </w:r>
      <w:r w:rsidR="007800CA">
        <w:rPr>
          <w:rFonts w:ascii="Arial" w:eastAsia="SimSun" w:hAnsi="Arial" w:cs="Arial"/>
          <w:color w:val="000000"/>
        </w:rPr>
        <w:t>to baseline (</w:t>
      </w:r>
      <w:r w:rsidR="00F64B3C">
        <w:rPr>
          <w:rFonts w:ascii="Arial" w:eastAsia="SimSun" w:hAnsi="Arial" w:cs="Arial"/>
          <w:color w:val="000000"/>
        </w:rPr>
        <w:t xml:space="preserve">oxyHb: </w:t>
      </w:r>
      <w:r w:rsidR="006002AF">
        <w:rPr>
          <w:rFonts w:ascii="Arial" w:eastAsia="SimSun" w:hAnsi="Arial" w:cs="Arial"/>
          <w:color w:val="000000"/>
        </w:rPr>
        <w:t>-</w:t>
      </w:r>
      <w:r w:rsidR="00F64B3C">
        <w:rPr>
          <w:rFonts w:ascii="Arial" w:eastAsia="SimSun" w:hAnsi="Arial" w:cs="Arial"/>
          <w:color w:val="000000"/>
        </w:rPr>
        <w:t>0.04</w:t>
      </w:r>
      <w:r w:rsidR="007800CA">
        <w:rPr>
          <w:rFonts w:ascii="Arial" w:eastAsia="SimSun" w:hAnsi="Arial" w:cs="Arial"/>
          <w:color w:val="000000"/>
        </w:rPr>
        <w:t>±0.01</w:t>
      </w:r>
      <w:r w:rsidR="00F64B3C">
        <w:rPr>
          <w:rFonts w:ascii="Arial" w:eastAsia="SimSun" w:hAnsi="Arial" w:cs="Arial"/>
          <w:color w:val="000000"/>
        </w:rPr>
        <w:t xml:space="preserve"> versus </w:t>
      </w:r>
      <w:r w:rsidR="006002AF">
        <w:rPr>
          <w:rFonts w:ascii="Arial" w:eastAsia="SimSun" w:hAnsi="Arial" w:cs="Arial"/>
          <w:color w:val="000000"/>
        </w:rPr>
        <w:t>-</w:t>
      </w:r>
      <w:r w:rsidR="00F64B3C">
        <w:rPr>
          <w:rFonts w:ascii="Arial" w:eastAsia="SimSun" w:hAnsi="Arial" w:cs="Arial"/>
          <w:color w:val="000000"/>
        </w:rPr>
        <w:t>0.03±0.007µM</w:t>
      </w:r>
      <w:r w:rsidR="00F64B3C" w:rsidRPr="007800CA">
        <w:rPr>
          <w:rFonts w:ascii="Arial" w:eastAsia="SimSun" w:hAnsi="Arial" w:cs="Arial"/>
          <w:color w:val="000000"/>
        </w:rPr>
        <w:t>/s</w:t>
      </w:r>
      <w:r w:rsidR="00122903">
        <w:rPr>
          <w:rFonts w:ascii="Arial" w:eastAsia="SimSun" w:hAnsi="Arial" w:cs="Arial"/>
          <w:color w:val="000000"/>
        </w:rPr>
        <w:t>,</w:t>
      </w:r>
      <w:r w:rsidR="007800CA">
        <w:rPr>
          <w:rFonts w:ascii="Arial" w:eastAsia="SimSun" w:hAnsi="Arial" w:cs="Arial"/>
          <w:color w:val="000000"/>
        </w:rPr>
        <w:t xml:space="preserve"> p&lt;0.001; </w:t>
      </w:r>
      <w:r w:rsidR="00513D26">
        <w:rPr>
          <w:rFonts w:ascii="Arial" w:eastAsia="SimSun" w:hAnsi="Arial" w:cs="Arial"/>
          <w:color w:val="000000"/>
        </w:rPr>
        <w:t>ox</w:t>
      </w:r>
      <w:r w:rsidR="00F64B3C">
        <w:rPr>
          <w:rFonts w:ascii="Arial" w:eastAsia="SimSun" w:hAnsi="Arial" w:cs="Arial"/>
          <w:color w:val="000000"/>
        </w:rPr>
        <w:t xml:space="preserve">CCO: </w:t>
      </w:r>
      <w:r w:rsidR="006002AF">
        <w:rPr>
          <w:rFonts w:ascii="Arial" w:eastAsia="SimSun" w:hAnsi="Arial" w:cs="Arial"/>
          <w:color w:val="000000"/>
        </w:rPr>
        <w:t>-</w:t>
      </w:r>
      <w:r w:rsidR="007800CA">
        <w:rPr>
          <w:rFonts w:ascii="Arial" w:eastAsia="SimSun" w:hAnsi="Arial" w:cs="Arial"/>
          <w:color w:val="000000"/>
        </w:rPr>
        <w:t>0.004±</w:t>
      </w:r>
      <w:r w:rsidR="00F64B3C">
        <w:rPr>
          <w:rFonts w:ascii="Arial" w:eastAsia="SimSun" w:hAnsi="Arial" w:cs="Arial"/>
          <w:color w:val="000000"/>
        </w:rPr>
        <w:t>0.004</w:t>
      </w:r>
      <w:r w:rsidR="006002AF">
        <w:rPr>
          <w:rFonts w:ascii="Arial" w:eastAsia="SimSun" w:hAnsi="Arial" w:cs="Arial"/>
          <w:color w:val="000000"/>
        </w:rPr>
        <w:t xml:space="preserve"> versus </w:t>
      </w:r>
      <w:r w:rsidR="00F64B3C">
        <w:rPr>
          <w:rFonts w:ascii="Arial" w:eastAsia="SimSun" w:hAnsi="Arial" w:cs="Arial"/>
          <w:color w:val="000000"/>
        </w:rPr>
        <w:t>0.0003±0.004</w:t>
      </w:r>
      <w:r w:rsidR="007800CA">
        <w:rPr>
          <w:rFonts w:ascii="Arial" w:eastAsia="SimSun" w:hAnsi="Arial" w:cs="Arial"/>
          <w:color w:val="000000"/>
        </w:rPr>
        <w:t>µM</w:t>
      </w:r>
      <w:r w:rsidR="007800CA" w:rsidRPr="007800CA">
        <w:rPr>
          <w:rFonts w:ascii="Arial" w:eastAsia="SimSun" w:hAnsi="Arial" w:cs="Arial"/>
          <w:color w:val="000000"/>
        </w:rPr>
        <w:t>/s</w:t>
      </w:r>
      <w:r w:rsidR="007800CA">
        <w:rPr>
          <w:rFonts w:ascii="Arial" w:eastAsia="SimSun" w:hAnsi="Arial" w:cs="Arial"/>
          <w:color w:val="000000"/>
        </w:rPr>
        <w:t>, p=0.02</w:t>
      </w:r>
      <w:r w:rsidR="00122903">
        <w:rPr>
          <w:rFonts w:ascii="Arial" w:eastAsia="SimSun" w:hAnsi="Arial" w:cs="Arial"/>
          <w:color w:val="000000"/>
        </w:rPr>
        <w:t>)</w:t>
      </w:r>
      <w:r w:rsidR="007800CA">
        <w:rPr>
          <w:rFonts w:ascii="Arial" w:eastAsia="SimSun" w:hAnsi="Arial" w:cs="Arial"/>
          <w:color w:val="000000"/>
        </w:rPr>
        <w:t xml:space="preserve">. </w:t>
      </w:r>
      <w:r w:rsidR="00F64B3C">
        <w:rPr>
          <w:rFonts w:ascii="Arial" w:eastAsia="SimSun" w:hAnsi="Arial" w:cs="Arial"/>
          <w:color w:val="000000"/>
        </w:rPr>
        <w:t xml:space="preserve">Rates of </w:t>
      </w:r>
      <w:r w:rsidR="00BB1E3E">
        <w:rPr>
          <w:rFonts w:ascii="Arial" w:eastAsia="SimSun" w:hAnsi="Arial" w:cs="Arial"/>
          <w:color w:val="000000"/>
        </w:rPr>
        <w:t xml:space="preserve">decline </w:t>
      </w:r>
      <w:r w:rsidR="00F64B3C">
        <w:rPr>
          <w:rFonts w:ascii="Arial" w:eastAsia="SimSun" w:hAnsi="Arial" w:cs="Arial"/>
          <w:color w:val="000000"/>
        </w:rPr>
        <w:t xml:space="preserve">of </w:t>
      </w:r>
      <w:r w:rsidR="007800CA">
        <w:rPr>
          <w:rFonts w:ascii="Arial" w:eastAsia="SimSun" w:hAnsi="Arial" w:cs="Arial"/>
          <w:color w:val="000000"/>
        </w:rPr>
        <w:t xml:space="preserve">exercise oxyHb and </w:t>
      </w:r>
      <w:r w:rsidR="00FD7C2F">
        <w:rPr>
          <w:rFonts w:ascii="Arial" w:eastAsia="SimSun" w:hAnsi="Arial" w:cs="Arial"/>
          <w:color w:val="000000"/>
        </w:rPr>
        <w:t>ox</w:t>
      </w:r>
      <w:r w:rsidR="007800CA">
        <w:rPr>
          <w:rFonts w:ascii="Arial" w:eastAsia="SimSun" w:hAnsi="Arial" w:cs="Arial"/>
          <w:color w:val="000000"/>
        </w:rPr>
        <w:t>CCO were also higher at follow-up compared to baseline (</w:t>
      </w:r>
      <w:r w:rsidR="00947D14">
        <w:rPr>
          <w:rFonts w:ascii="Arial" w:eastAsia="SimSun" w:hAnsi="Arial" w:cs="Arial"/>
          <w:color w:val="000000"/>
        </w:rPr>
        <w:t xml:space="preserve">oxyHb: </w:t>
      </w:r>
      <w:r w:rsidR="006002AF">
        <w:rPr>
          <w:rFonts w:ascii="Arial" w:eastAsia="SimSun" w:hAnsi="Arial" w:cs="Arial"/>
          <w:color w:val="000000"/>
        </w:rPr>
        <w:t>-</w:t>
      </w:r>
      <w:r w:rsidR="00947D14">
        <w:rPr>
          <w:rFonts w:ascii="Arial" w:eastAsia="SimSun" w:hAnsi="Arial" w:cs="Arial"/>
          <w:color w:val="000000"/>
        </w:rPr>
        <w:t>0.05(</w:t>
      </w:r>
      <w:r w:rsidR="006002AF">
        <w:rPr>
          <w:rFonts w:ascii="Arial" w:eastAsia="SimSun" w:hAnsi="Arial" w:cs="Arial"/>
          <w:color w:val="000000"/>
        </w:rPr>
        <w:t>-</w:t>
      </w:r>
      <w:r w:rsidR="00947D14">
        <w:rPr>
          <w:rFonts w:ascii="Arial" w:eastAsia="SimSun" w:hAnsi="Arial" w:cs="Arial"/>
          <w:color w:val="000000"/>
        </w:rPr>
        <w:t>0.04</w:t>
      </w:r>
      <w:r w:rsidR="006002AF">
        <w:rPr>
          <w:rFonts w:ascii="Arial" w:eastAsia="SimSun" w:hAnsi="Arial" w:cs="Arial"/>
          <w:color w:val="000000"/>
        </w:rPr>
        <w:t>, -</w:t>
      </w:r>
      <w:r w:rsidR="00947D14">
        <w:rPr>
          <w:rFonts w:ascii="Arial" w:eastAsia="SimSun" w:hAnsi="Arial" w:cs="Arial"/>
          <w:color w:val="000000"/>
        </w:rPr>
        <w:t xml:space="preserve">0.06) versus </w:t>
      </w:r>
      <w:r w:rsidR="006002AF">
        <w:rPr>
          <w:rFonts w:ascii="Arial" w:eastAsia="SimSun" w:hAnsi="Arial" w:cs="Arial"/>
          <w:color w:val="000000"/>
        </w:rPr>
        <w:t>-</w:t>
      </w:r>
      <w:r w:rsidR="00947D14">
        <w:rPr>
          <w:rFonts w:ascii="Arial" w:eastAsia="SimSun" w:hAnsi="Arial" w:cs="Arial"/>
          <w:color w:val="000000"/>
        </w:rPr>
        <w:t>0.04(</w:t>
      </w:r>
      <w:r w:rsidR="006002AF">
        <w:rPr>
          <w:rFonts w:ascii="Arial" w:eastAsia="SimSun" w:hAnsi="Arial" w:cs="Arial"/>
          <w:color w:val="000000"/>
        </w:rPr>
        <w:t>-</w:t>
      </w:r>
      <w:r w:rsidR="00947D14">
        <w:rPr>
          <w:rFonts w:ascii="Arial" w:eastAsia="SimSun" w:hAnsi="Arial" w:cs="Arial"/>
          <w:color w:val="000000"/>
        </w:rPr>
        <w:t>0.03</w:t>
      </w:r>
      <w:r w:rsidR="006002AF">
        <w:rPr>
          <w:rFonts w:ascii="Arial" w:eastAsia="SimSun" w:hAnsi="Arial" w:cs="Arial"/>
          <w:color w:val="000000"/>
        </w:rPr>
        <w:t xml:space="preserve">, </w:t>
      </w:r>
      <w:r w:rsidR="00947D14">
        <w:rPr>
          <w:rFonts w:ascii="Arial" w:eastAsia="SimSun" w:hAnsi="Arial" w:cs="Arial"/>
          <w:color w:val="000000"/>
        </w:rPr>
        <w:t>-0.04)µM</w:t>
      </w:r>
      <w:r w:rsidR="00947D14" w:rsidRPr="007800CA">
        <w:rPr>
          <w:rFonts w:ascii="Arial" w:eastAsia="SimSun" w:hAnsi="Arial" w:cs="Arial"/>
          <w:color w:val="000000"/>
        </w:rPr>
        <w:t>/s</w:t>
      </w:r>
      <w:r w:rsidR="00947D14">
        <w:rPr>
          <w:rFonts w:ascii="Arial" w:eastAsia="SimSun" w:hAnsi="Arial" w:cs="Arial"/>
          <w:color w:val="000000"/>
        </w:rPr>
        <w:t xml:space="preserve">, p=0.04; </w:t>
      </w:r>
      <w:r w:rsidR="00051803">
        <w:rPr>
          <w:rFonts w:ascii="Arial" w:eastAsia="SimSun" w:hAnsi="Arial" w:cs="Arial"/>
          <w:color w:val="000000"/>
        </w:rPr>
        <w:t>ox</w:t>
      </w:r>
      <w:r w:rsidR="00947D14">
        <w:rPr>
          <w:rFonts w:ascii="Arial" w:eastAsia="SimSun" w:hAnsi="Arial" w:cs="Arial"/>
          <w:color w:val="000000"/>
        </w:rPr>
        <w:t xml:space="preserve">CCO: </w:t>
      </w:r>
      <w:r w:rsidR="006002AF">
        <w:rPr>
          <w:rFonts w:ascii="Arial" w:eastAsia="SimSun" w:hAnsi="Arial" w:cs="Arial"/>
          <w:color w:val="000000"/>
        </w:rPr>
        <w:t>-</w:t>
      </w:r>
      <w:r w:rsidR="00947D14">
        <w:rPr>
          <w:rFonts w:ascii="Arial" w:eastAsia="SimSun" w:hAnsi="Arial" w:cs="Arial"/>
          <w:color w:val="000000"/>
        </w:rPr>
        <w:t>0.006(</w:t>
      </w:r>
      <w:r w:rsidR="006002AF">
        <w:rPr>
          <w:rFonts w:ascii="Arial" w:eastAsia="SimSun" w:hAnsi="Arial" w:cs="Arial"/>
          <w:color w:val="000000"/>
        </w:rPr>
        <w:t>-</w:t>
      </w:r>
      <w:r w:rsidR="00947D14">
        <w:rPr>
          <w:rFonts w:ascii="Arial" w:eastAsia="SimSun" w:hAnsi="Arial" w:cs="Arial"/>
          <w:color w:val="000000"/>
        </w:rPr>
        <w:t>0.002</w:t>
      </w:r>
      <w:r w:rsidR="006002AF">
        <w:rPr>
          <w:rFonts w:ascii="Arial" w:eastAsia="SimSun" w:hAnsi="Arial" w:cs="Arial"/>
          <w:color w:val="000000"/>
        </w:rPr>
        <w:t xml:space="preserve">, </w:t>
      </w:r>
      <w:r w:rsidR="00947D14">
        <w:rPr>
          <w:rFonts w:ascii="Arial" w:eastAsia="SimSun" w:hAnsi="Arial" w:cs="Arial"/>
          <w:color w:val="000000"/>
        </w:rPr>
        <w:t xml:space="preserve">-0.01) versus </w:t>
      </w:r>
      <w:r w:rsidR="006002AF">
        <w:rPr>
          <w:rFonts w:ascii="Arial" w:eastAsia="SimSun" w:hAnsi="Arial" w:cs="Arial"/>
          <w:color w:val="000000"/>
        </w:rPr>
        <w:t>-</w:t>
      </w:r>
      <w:r w:rsidR="00947D14">
        <w:rPr>
          <w:rFonts w:ascii="Arial" w:eastAsia="SimSun" w:hAnsi="Arial" w:cs="Arial"/>
          <w:color w:val="000000"/>
        </w:rPr>
        <w:t>0.004(-0.002</w:t>
      </w:r>
      <w:r w:rsidR="006002AF">
        <w:rPr>
          <w:rFonts w:ascii="Arial" w:eastAsia="SimSun" w:hAnsi="Arial" w:cs="Arial"/>
          <w:color w:val="000000"/>
        </w:rPr>
        <w:t xml:space="preserve">, </w:t>
      </w:r>
      <w:r w:rsidR="00947D14">
        <w:rPr>
          <w:rFonts w:ascii="Arial" w:eastAsia="SimSun" w:hAnsi="Arial" w:cs="Arial"/>
          <w:color w:val="000000"/>
        </w:rPr>
        <w:t>-0.007)µM</w:t>
      </w:r>
      <w:r w:rsidR="00947D14" w:rsidRPr="007800CA">
        <w:rPr>
          <w:rFonts w:ascii="Arial" w:eastAsia="SimSun" w:hAnsi="Arial" w:cs="Arial"/>
          <w:color w:val="000000"/>
        </w:rPr>
        <w:t>/s</w:t>
      </w:r>
      <w:r w:rsidR="00947D14">
        <w:rPr>
          <w:rFonts w:ascii="Arial" w:eastAsia="SimSun" w:hAnsi="Arial" w:cs="Arial"/>
          <w:color w:val="000000"/>
        </w:rPr>
        <w:t>, p=0.04</w:t>
      </w:r>
      <w:r w:rsidR="007800CA">
        <w:rPr>
          <w:rFonts w:ascii="Arial" w:eastAsia="SimSun" w:hAnsi="Arial" w:cs="Arial"/>
          <w:color w:val="000000"/>
        </w:rPr>
        <w:t>)</w:t>
      </w:r>
      <w:r w:rsidR="00947D14">
        <w:rPr>
          <w:rFonts w:ascii="Arial" w:eastAsia="SimSun" w:hAnsi="Arial" w:cs="Arial"/>
          <w:color w:val="000000"/>
        </w:rPr>
        <w:t>.</w:t>
      </w:r>
      <w:r w:rsidR="00513D26">
        <w:rPr>
          <w:rFonts w:ascii="Arial" w:eastAsia="SimSun" w:hAnsi="Arial" w:cs="Arial"/>
          <w:color w:val="000000"/>
        </w:rPr>
        <w:t xml:space="preserve"> </w:t>
      </w:r>
      <w:r w:rsidR="008F0363">
        <w:rPr>
          <w:rFonts w:ascii="Arial" w:eastAsia="SimSun" w:hAnsi="Arial" w:cs="Arial"/>
          <w:color w:val="000000"/>
        </w:rPr>
        <w:t xml:space="preserve">There was no detectable difference in cardiopulmonary </w:t>
      </w:r>
      <w:r w:rsidR="00EF7A21" w:rsidRPr="00733832">
        <w:rPr>
          <w:rFonts w:ascii="Arial" w:eastAsia="SimSun" w:hAnsi="Arial" w:cs="Arial"/>
          <w:color w:val="000000"/>
        </w:rPr>
        <w:t>peakV̇O</w:t>
      </w:r>
      <w:r w:rsidR="00EF7A21" w:rsidRPr="00AC0950">
        <w:rPr>
          <w:rFonts w:ascii="Arial" w:eastAsia="SimSun" w:hAnsi="Arial" w:cs="Arial"/>
          <w:color w:val="000000"/>
          <w:vertAlign w:val="subscript"/>
        </w:rPr>
        <w:t>2</w:t>
      </w:r>
      <w:r w:rsidR="00EF7A21">
        <w:rPr>
          <w:rFonts w:ascii="Arial" w:eastAsia="SimSun" w:hAnsi="Arial" w:cs="Arial"/>
          <w:color w:val="000000"/>
          <w:vertAlign w:val="subscript"/>
        </w:rPr>
        <w:t xml:space="preserve"> </w:t>
      </w:r>
      <w:r w:rsidR="00EF7A21">
        <w:rPr>
          <w:rFonts w:ascii="Arial" w:eastAsia="SimSun" w:hAnsi="Arial" w:cs="Arial"/>
          <w:color w:val="000000"/>
        </w:rPr>
        <w:t>between baseline and follow-up (31.5±5.7 versus 31.0±4.9</w:t>
      </w:r>
      <w:r w:rsidR="006002AF">
        <w:rPr>
          <w:rFonts w:ascii="Arial" w:eastAsia="SimSun" w:hAnsi="Arial" w:cs="Arial"/>
          <w:color w:val="000000"/>
        </w:rPr>
        <w:t>ml/min/kg</w:t>
      </w:r>
      <w:r w:rsidR="00EF7A21">
        <w:rPr>
          <w:rFonts w:ascii="Arial" w:eastAsia="SimSun" w:hAnsi="Arial" w:cs="Arial"/>
          <w:color w:val="000000"/>
        </w:rPr>
        <w:t>, p=0.41)</w:t>
      </w:r>
      <w:r w:rsidR="006002AF">
        <w:rPr>
          <w:rFonts w:ascii="Arial" w:eastAsia="SimSun" w:hAnsi="Arial" w:cs="Arial"/>
          <w:color w:val="000000"/>
        </w:rPr>
        <w:t xml:space="preserve">. </w:t>
      </w:r>
    </w:p>
    <w:p w14:paraId="2ECF44A2" w14:textId="77777777" w:rsidR="000B597F" w:rsidRDefault="000B597F" w:rsidP="006002AF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</w:p>
    <w:p w14:paraId="62B549B8" w14:textId="64711DC8" w:rsidR="00D84360" w:rsidRPr="003A1496" w:rsidRDefault="00380801" w:rsidP="003A1496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 w:rsidRPr="00733832">
        <w:rPr>
          <w:rFonts w:ascii="Arial" w:eastAsia="SimSun" w:hAnsi="Arial" w:cs="Arial"/>
          <w:color w:val="000000"/>
          <w:u w:val="single"/>
        </w:rPr>
        <w:t>Conclusion</w:t>
      </w:r>
      <w:r w:rsidRPr="00733832">
        <w:rPr>
          <w:rFonts w:ascii="Arial" w:eastAsia="SimSun" w:hAnsi="Arial" w:cs="Arial"/>
          <w:color w:val="000000"/>
        </w:rPr>
        <w:t xml:space="preserve">: </w:t>
      </w:r>
      <w:r w:rsidR="00F02951">
        <w:rPr>
          <w:rFonts w:ascii="Arial" w:eastAsia="SimSun" w:hAnsi="Arial" w:cs="Arial"/>
          <w:color w:val="000000"/>
        </w:rPr>
        <w:t xml:space="preserve">In the gastrocnemius, </w:t>
      </w:r>
      <w:r w:rsidR="00FD7C2F">
        <w:rPr>
          <w:rFonts w:ascii="Arial" w:eastAsia="SimSun" w:hAnsi="Arial" w:cs="Arial"/>
          <w:color w:val="000000"/>
        </w:rPr>
        <w:t xml:space="preserve">muscle oxygenation and metabolism </w:t>
      </w:r>
      <w:r w:rsidR="00F02951">
        <w:rPr>
          <w:rFonts w:ascii="Arial" w:eastAsia="SimSun" w:hAnsi="Arial" w:cs="Arial"/>
          <w:color w:val="000000"/>
        </w:rPr>
        <w:t xml:space="preserve">declines more rapidly during arterial occlusions </w:t>
      </w:r>
      <w:r w:rsidR="006002AF">
        <w:rPr>
          <w:rFonts w:ascii="Arial" w:eastAsia="SimSun" w:hAnsi="Arial" w:cs="Arial"/>
          <w:color w:val="000000"/>
        </w:rPr>
        <w:t>after a period of</w:t>
      </w:r>
      <w:r w:rsidR="00EE5014">
        <w:rPr>
          <w:rFonts w:ascii="Arial" w:eastAsia="SimSun" w:hAnsi="Arial" w:cs="Arial"/>
          <w:color w:val="000000"/>
        </w:rPr>
        <w:t xml:space="preserve"> endurance training. </w:t>
      </w:r>
      <w:r w:rsidR="00BB125F">
        <w:rPr>
          <w:rFonts w:ascii="Arial" w:eastAsia="SimSun" w:hAnsi="Arial" w:cs="Arial"/>
          <w:color w:val="000000"/>
        </w:rPr>
        <w:t>This suggests</w:t>
      </w:r>
      <w:r w:rsidR="006002AF">
        <w:rPr>
          <w:rFonts w:ascii="Arial" w:eastAsia="SimSun" w:hAnsi="Arial" w:cs="Arial"/>
          <w:color w:val="000000"/>
        </w:rPr>
        <w:t xml:space="preserve"> that</w:t>
      </w:r>
      <w:r w:rsidR="00BB125F">
        <w:rPr>
          <w:rFonts w:ascii="Arial" w:eastAsia="SimSun" w:hAnsi="Arial" w:cs="Arial"/>
          <w:color w:val="000000"/>
        </w:rPr>
        <w:t xml:space="preserve"> </w:t>
      </w:r>
      <w:r w:rsidR="006002AF">
        <w:rPr>
          <w:rFonts w:ascii="Arial" w:eastAsia="SimSun" w:hAnsi="Arial" w:cs="Arial"/>
          <w:color w:val="000000"/>
        </w:rPr>
        <w:t>NIRS can non-invasively detect</w:t>
      </w:r>
      <w:r w:rsidR="00BB125F">
        <w:rPr>
          <w:rFonts w:ascii="Arial" w:eastAsia="SimSun" w:hAnsi="Arial" w:cs="Arial"/>
          <w:color w:val="000000"/>
        </w:rPr>
        <w:t xml:space="preserve"> improvements in skeletal muscle </w:t>
      </w:r>
      <w:r w:rsidR="006002AF">
        <w:rPr>
          <w:rFonts w:ascii="Arial" w:eastAsia="SimSun" w:hAnsi="Arial" w:cs="Arial"/>
          <w:color w:val="000000"/>
        </w:rPr>
        <w:t>function</w:t>
      </w:r>
      <w:r w:rsidR="00BB125F">
        <w:rPr>
          <w:rFonts w:ascii="Arial" w:eastAsia="SimSun" w:hAnsi="Arial" w:cs="Arial"/>
          <w:color w:val="000000"/>
        </w:rPr>
        <w:t xml:space="preserve"> despite an absence of change in</w:t>
      </w:r>
      <w:r w:rsidR="00BB125F" w:rsidRPr="00AC0950">
        <w:rPr>
          <w:rFonts w:ascii="Arial" w:eastAsia="SimSun" w:hAnsi="Arial" w:cs="Arial"/>
          <w:color w:val="000000"/>
        </w:rPr>
        <w:t xml:space="preserve"> cardio-pulmonary function.</w:t>
      </w:r>
      <w:r w:rsidR="00BB125F">
        <w:rPr>
          <w:rFonts w:ascii="Arial" w:eastAsia="SimSun" w:hAnsi="Arial" w:cs="Arial"/>
          <w:color w:val="000000"/>
        </w:rPr>
        <w:t xml:space="preserve"> </w:t>
      </w:r>
    </w:p>
    <w:sectPr w:rsidR="00D84360" w:rsidRPr="003A1496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EB85C" w14:textId="77777777" w:rsidR="00C06C9E" w:rsidRDefault="00C06C9E" w:rsidP="004D18EE">
      <w:pPr>
        <w:spacing w:after="0" w:line="240" w:lineRule="auto"/>
      </w:pPr>
      <w:r>
        <w:separator/>
      </w:r>
    </w:p>
  </w:endnote>
  <w:endnote w:type="continuationSeparator" w:id="0">
    <w:p w14:paraId="68DAABCE" w14:textId="77777777" w:rsidR="00C06C9E" w:rsidRDefault="00C06C9E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629AB" w14:textId="77777777" w:rsidR="00C06C9E" w:rsidRDefault="00C06C9E" w:rsidP="004D18EE">
      <w:pPr>
        <w:spacing w:after="0" w:line="240" w:lineRule="auto"/>
      </w:pPr>
      <w:r>
        <w:separator/>
      </w:r>
    </w:p>
  </w:footnote>
  <w:footnote w:type="continuationSeparator" w:id="0">
    <w:p w14:paraId="02C95DD6" w14:textId="77777777" w:rsidR="00C06C9E" w:rsidRDefault="00C06C9E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CA"/>
    <w:rsid w:val="000177BC"/>
    <w:rsid w:val="000214CB"/>
    <w:rsid w:val="00042078"/>
    <w:rsid w:val="00051803"/>
    <w:rsid w:val="000B0BE9"/>
    <w:rsid w:val="000B597F"/>
    <w:rsid w:val="00103CE4"/>
    <w:rsid w:val="00122903"/>
    <w:rsid w:val="001248EF"/>
    <w:rsid w:val="00126B48"/>
    <w:rsid w:val="00134C39"/>
    <w:rsid w:val="00164463"/>
    <w:rsid w:val="00182D5C"/>
    <w:rsid w:val="001E5599"/>
    <w:rsid w:val="0022452E"/>
    <w:rsid w:val="00226BCA"/>
    <w:rsid w:val="0024149F"/>
    <w:rsid w:val="0026095E"/>
    <w:rsid w:val="00273432"/>
    <w:rsid w:val="002761FE"/>
    <w:rsid w:val="00282746"/>
    <w:rsid w:val="002C3083"/>
    <w:rsid w:val="002E066B"/>
    <w:rsid w:val="002E51EC"/>
    <w:rsid w:val="00304608"/>
    <w:rsid w:val="00341A7E"/>
    <w:rsid w:val="00380801"/>
    <w:rsid w:val="003A1496"/>
    <w:rsid w:val="003A4E83"/>
    <w:rsid w:val="004432E0"/>
    <w:rsid w:val="00454511"/>
    <w:rsid w:val="004767E4"/>
    <w:rsid w:val="004A6398"/>
    <w:rsid w:val="004D18EE"/>
    <w:rsid w:val="004E6648"/>
    <w:rsid w:val="00513D26"/>
    <w:rsid w:val="00514F29"/>
    <w:rsid w:val="00536063"/>
    <w:rsid w:val="00555A7D"/>
    <w:rsid w:val="00565B2A"/>
    <w:rsid w:val="0057788E"/>
    <w:rsid w:val="005C3AD0"/>
    <w:rsid w:val="005F5FB8"/>
    <w:rsid w:val="006002AF"/>
    <w:rsid w:val="00603879"/>
    <w:rsid w:val="006533FC"/>
    <w:rsid w:val="00653440"/>
    <w:rsid w:val="0066109A"/>
    <w:rsid w:val="00682B60"/>
    <w:rsid w:val="00685C5F"/>
    <w:rsid w:val="006E51B7"/>
    <w:rsid w:val="006F031C"/>
    <w:rsid w:val="007109F1"/>
    <w:rsid w:val="0072601A"/>
    <w:rsid w:val="00733832"/>
    <w:rsid w:val="00750E77"/>
    <w:rsid w:val="007800CA"/>
    <w:rsid w:val="00793262"/>
    <w:rsid w:val="007E0F64"/>
    <w:rsid w:val="007E527D"/>
    <w:rsid w:val="00812CCA"/>
    <w:rsid w:val="00856AA7"/>
    <w:rsid w:val="00866DA6"/>
    <w:rsid w:val="008727B8"/>
    <w:rsid w:val="008C0A91"/>
    <w:rsid w:val="008C2265"/>
    <w:rsid w:val="008F0363"/>
    <w:rsid w:val="008F1F76"/>
    <w:rsid w:val="00905334"/>
    <w:rsid w:val="0092335E"/>
    <w:rsid w:val="009465E3"/>
    <w:rsid w:val="00947D14"/>
    <w:rsid w:val="00950A56"/>
    <w:rsid w:val="00971CE7"/>
    <w:rsid w:val="009748F1"/>
    <w:rsid w:val="00982617"/>
    <w:rsid w:val="009B7116"/>
    <w:rsid w:val="009E1E37"/>
    <w:rsid w:val="009E6504"/>
    <w:rsid w:val="00A478D2"/>
    <w:rsid w:val="00A50945"/>
    <w:rsid w:val="00A70158"/>
    <w:rsid w:val="00A86019"/>
    <w:rsid w:val="00AC0950"/>
    <w:rsid w:val="00AE00E0"/>
    <w:rsid w:val="00B77F3F"/>
    <w:rsid w:val="00B83790"/>
    <w:rsid w:val="00B920D5"/>
    <w:rsid w:val="00BB125F"/>
    <w:rsid w:val="00BB1E3E"/>
    <w:rsid w:val="00BE20A8"/>
    <w:rsid w:val="00C06C9E"/>
    <w:rsid w:val="00C16EBB"/>
    <w:rsid w:val="00C263C9"/>
    <w:rsid w:val="00C4265A"/>
    <w:rsid w:val="00C43FF3"/>
    <w:rsid w:val="00C5416E"/>
    <w:rsid w:val="00C84E02"/>
    <w:rsid w:val="00CB5844"/>
    <w:rsid w:val="00CF347E"/>
    <w:rsid w:val="00D301FC"/>
    <w:rsid w:val="00D41667"/>
    <w:rsid w:val="00D72A09"/>
    <w:rsid w:val="00D84360"/>
    <w:rsid w:val="00DA1FFD"/>
    <w:rsid w:val="00DB2C15"/>
    <w:rsid w:val="00E2366C"/>
    <w:rsid w:val="00E25DC6"/>
    <w:rsid w:val="00E86E59"/>
    <w:rsid w:val="00E946D5"/>
    <w:rsid w:val="00EE5014"/>
    <w:rsid w:val="00EF7A21"/>
    <w:rsid w:val="00F02951"/>
    <w:rsid w:val="00F312B1"/>
    <w:rsid w:val="00F44B5F"/>
    <w:rsid w:val="00F64B3C"/>
    <w:rsid w:val="00F7608F"/>
    <w:rsid w:val="00FD7C2F"/>
    <w:rsid w:val="00FE1598"/>
    <w:rsid w:val="00FF67D0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848C8B7"/>
  <w15:docId w15:val="{7B2A66B2-556D-41ED-94FE-DDC8996A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8C0A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4D18EE"/>
    <w:rPr>
      <w:rFonts w:eastAsia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4D18EE"/>
    <w:rPr>
      <w:rFonts w:eastAsia="Times New Roman"/>
      <w:sz w:val="24"/>
      <w:szCs w:val="24"/>
      <w:lang w:val="en-US" w:eastAsia="zh-CN"/>
    </w:rPr>
  </w:style>
  <w:style w:type="character" w:styleId="CommentReference">
    <w:name w:val="annotation reference"/>
    <w:basedOn w:val="DefaultParagraphFont"/>
    <w:semiHidden/>
    <w:unhideWhenUsed/>
    <w:rsid w:val="00C263C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263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263C9"/>
    <w:rPr>
      <w:rFonts w:eastAsia="Times New Roman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263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263C9"/>
    <w:rPr>
      <w:rFonts w:eastAsia="Times New Roman"/>
      <w:b/>
      <w:bCs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44CE05-76DA-49A6-B36A-CCA27B590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ITÖ/ETHZ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Gemma Bale</cp:lastModifiedBy>
  <cp:revision>2</cp:revision>
  <cp:lastPrinted>2012-03-06T08:56:00Z</cp:lastPrinted>
  <dcterms:created xsi:type="dcterms:W3CDTF">2018-04-15T20:42:00Z</dcterms:created>
  <dcterms:modified xsi:type="dcterms:W3CDTF">2018-04-15T20:42:00Z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