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84CBC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6DC48A4E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通过配置实现</w:t>
      </w:r>
      <w:r>
        <w:rPr>
          <w:rFonts w:ascii="PingFang SC" w:eastAsia="PingFang SC" w:hAnsi="Helvetica" w:cs="PingFang SC"/>
          <w:kern w:val="0"/>
        </w:rPr>
        <w:t>client</w:t>
      </w:r>
      <w:r>
        <w:rPr>
          <w:rFonts w:ascii="PingFang SC" w:eastAsia="PingFang SC" w:hAnsi="Helvetica" w:cs="PingFang SC" w:hint="eastAsia"/>
          <w:kern w:val="0"/>
        </w:rPr>
        <w:t>端消息的收集，向</w:t>
      </w:r>
      <w:r>
        <w:rPr>
          <w:rFonts w:ascii="PingFang SC" w:eastAsia="PingFang SC" w:hAnsi="Helvetica" w:cs="PingFang SC"/>
          <w:kern w:val="0"/>
        </w:rPr>
        <w:t>server</w:t>
      </w:r>
      <w:r>
        <w:rPr>
          <w:rFonts w:ascii="PingFang SC" w:eastAsia="PingFang SC" w:hAnsi="Helvetica" w:cs="PingFang SC" w:hint="eastAsia"/>
          <w:kern w:val="0"/>
        </w:rPr>
        <w:t>端</w:t>
      </w:r>
      <w:r>
        <w:rPr>
          <w:rFonts w:ascii="PingFang SC" w:eastAsia="PingFang SC" w:hAnsi="Helvetica" w:cs="PingFang SC"/>
          <w:kern w:val="0"/>
        </w:rPr>
        <w:t xml:space="preserve"> </w:t>
      </w:r>
      <w:r>
        <w:rPr>
          <w:rFonts w:ascii="PingFang SC" w:eastAsia="PingFang SC" w:hAnsi="Helvetica" w:cs="PingFang SC" w:hint="eastAsia"/>
          <w:kern w:val="0"/>
        </w:rPr>
        <w:t>数据的发送和收集。</w:t>
      </w:r>
    </w:p>
    <w:p w14:paraId="27FAD384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Helvetica" w:eastAsia="PingFang SC" w:hAnsi="Helvetica" w:cs="Helvetica"/>
          <w:kern w:val="0"/>
        </w:rPr>
        <w:t xml:space="preserve">1:  </w:t>
      </w:r>
      <w:r>
        <w:rPr>
          <w:rFonts w:ascii="PingFang SC" w:eastAsia="PingFang SC" w:hAnsi="Helvetica" w:cs="PingFang SC" w:hint="eastAsia"/>
          <w:kern w:val="0"/>
        </w:rPr>
        <w:t>收集日志，将日志打入</w:t>
      </w:r>
      <w:r>
        <w:rPr>
          <w:rFonts w:ascii="PingFang SC" w:eastAsia="PingFang SC" w:hAnsi="Helvetica" w:cs="PingFang SC"/>
          <w:kern w:val="0"/>
        </w:rPr>
        <w:t xml:space="preserve">rabbitmq </w:t>
      </w:r>
      <w:r>
        <w:rPr>
          <w:rFonts w:ascii="PingFang SC" w:eastAsia="PingFang SC" w:hAnsi="Helvetica" w:cs="PingFang SC" w:hint="eastAsia"/>
          <w:kern w:val="0"/>
        </w:rPr>
        <w:t>消息队列中。</w:t>
      </w:r>
      <w:r>
        <w:rPr>
          <w:rFonts w:ascii="Helvetica" w:eastAsia="PingFang SC" w:hAnsi="Helvetica" w:cs="Helvetica"/>
          <w:kern w:val="0"/>
        </w:rPr>
        <w:t xml:space="preserve">   </w:t>
      </w:r>
    </w:p>
    <w:p w14:paraId="5C9133A9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  <w:r>
        <w:rPr>
          <w:rFonts w:ascii="Helvetica" w:eastAsia="PingFang SC" w:hAnsi="Helvetica" w:cs="Helvetica"/>
          <w:kern w:val="0"/>
        </w:rPr>
        <w:t xml:space="preserve">  </w:t>
      </w:r>
      <w:r>
        <w:rPr>
          <w:rFonts w:ascii="Menlo" w:eastAsia="PingFang SC" w:hAnsi="Menlo" w:cs="Menlo"/>
          <w:kern w:val="0"/>
          <w:sz w:val="22"/>
          <w:szCs w:val="22"/>
        </w:rPr>
        <w:t>nohup   /opt/logstash/bin/logstash  -f rabbitmq_out.conf  &amp;</w:t>
      </w:r>
    </w:p>
    <w:p w14:paraId="4977C9E3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</w:p>
    <w:p w14:paraId="1388EE19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 xml:space="preserve">2: 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将消息队列中的日志加入</w:t>
      </w:r>
      <w:r>
        <w:rPr>
          <w:rFonts w:ascii="Menlo" w:eastAsia="PingFang SC" w:hAnsi="Menlo" w:cs="Menlo"/>
          <w:kern w:val="0"/>
          <w:sz w:val="22"/>
          <w:szCs w:val="22"/>
        </w:rPr>
        <w:t xml:space="preserve">elasticsearch 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中</w:t>
      </w:r>
      <w:r>
        <w:rPr>
          <w:rFonts w:ascii="Menlo" w:eastAsia="PingFang SC" w:hAnsi="Menlo" w:cs="Menlo"/>
          <w:kern w:val="0"/>
          <w:sz w:val="22"/>
          <w:szCs w:val="22"/>
        </w:rPr>
        <w:t xml:space="preserve"> </w:t>
      </w:r>
    </w:p>
    <w:p w14:paraId="0722E663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>nohup   /opt/logstash/bin/logstash  -f rabbitmq_input.conf  &amp;</w:t>
      </w:r>
    </w:p>
    <w:p w14:paraId="60ED2B5F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 xml:space="preserve">  </w:t>
      </w:r>
    </w:p>
    <w:p w14:paraId="05A5B953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 xml:space="preserve">3: 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通过</w:t>
      </w:r>
      <w:r>
        <w:rPr>
          <w:rFonts w:ascii="Menlo" w:eastAsia="PingFang SC" w:hAnsi="Menlo" w:cs="Menlo"/>
          <w:kern w:val="0"/>
          <w:sz w:val="22"/>
          <w:szCs w:val="22"/>
        </w:rPr>
        <w:t>php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实现消息队列的数据的动态向</w:t>
      </w:r>
      <w:r>
        <w:rPr>
          <w:rFonts w:ascii="Menlo" w:eastAsia="PingFang SC" w:hAnsi="Menlo" w:cs="Menlo"/>
          <w:kern w:val="0"/>
          <w:sz w:val="22"/>
          <w:szCs w:val="22"/>
        </w:rPr>
        <w:t>rabbitmq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队列中发送数据，并且实现</w:t>
      </w:r>
      <w:r>
        <w:rPr>
          <w:rFonts w:ascii="Menlo" w:eastAsia="PingFang SC" w:hAnsi="Menlo" w:cs="Menlo"/>
          <w:kern w:val="0"/>
          <w:sz w:val="22"/>
          <w:szCs w:val="22"/>
        </w:rPr>
        <w:t>server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端数据收集。</w:t>
      </w:r>
    </w:p>
    <w:p w14:paraId="41C36883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  <w:sz w:val="22"/>
          <w:szCs w:val="22"/>
        </w:rPr>
      </w:pPr>
      <w:r>
        <w:rPr>
          <w:rFonts w:ascii="PingFang SC" w:eastAsia="PingFang SC" w:hAnsi="Menlo" w:cs="PingFang SC"/>
          <w:kern w:val="0"/>
          <w:sz w:val="22"/>
          <w:szCs w:val="22"/>
        </w:rPr>
        <w:t xml:space="preserve">    php  </w:t>
      </w:r>
    </w:p>
    <w:p w14:paraId="008D4EBF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  <w:sz w:val="22"/>
          <w:szCs w:val="22"/>
        </w:rPr>
      </w:pPr>
      <w:r>
        <w:rPr>
          <w:rFonts w:ascii="PingFang SC" w:eastAsia="PingFang SC" w:hAnsi="Menlo" w:cs="PingFang SC"/>
          <w:kern w:val="0"/>
          <w:sz w:val="22"/>
          <w:szCs w:val="22"/>
        </w:rPr>
        <w:t xml:space="preserve">    3.1:  client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端代码，实现数据发送</w:t>
      </w:r>
      <w:r>
        <w:rPr>
          <w:rFonts w:ascii="PingFang SC" w:eastAsia="PingFang SC" w:hAnsi="Menlo" w:cs="PingFang SC"/>
          <w:kern w:val="0"/>
          <w:sz w:val="22"/>
          <w:szCs w:val="22"/>
        </w:rPr>
        <w:t xml:space="preserve">    </w:t>
      </w:r>
    </w:p>
    <w:p w14:paraId="4812B11B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  <w:r>
        <w:rPr>
          <w:rFonts w:ascii="PingFang SC" w:eastAsia="PingFang SC" w:hAnsi="Menlo" w:cs="PingFang SC"/>
          <w:kern w:val="0"/>
          <w:sz w:val="22"/>
          <w:szCs w:val="22"/>
        </w:rPr>
        <w:t xml:space="preserve">       </w:t>
      </w:r>
      <w:r>
        <w:rPr>
          <w:rFonts w:ascii="Menlo" w:eastAsia="PingFang SC" w:hAnsi="Menlo" w:cs="Menlo"/>
          <w:kern w:val="0"/>
          <w:sz w:val="22"/>
          <w:szCs w:val="22"/>
        </w:rPr>
        <w:t xml:space="preserve"> php emit_log_direct.php      </w:t>
      </w:r>
    </w:p>
    <w:p w14:paraId="102129BC" w14:textId="77777777" w:rsidR="00A73F74" w:rsidRDefault="00A73F74" w:rsidP="00A73F7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 xml:space="preserve">     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本级</w:t>
      </w:r>
      <w:r>
        <w:rPr>
          <w:rFonts w:ascii="PingFang SC" w:eastAsia="PingFang SC" w:hAnsi="Menlo" w:cs="PingFang SC"/>
          <w:kern w:val="0"/>
          <w:sz w:val="22"/>
          <w:szCs w:val="22"/>
        </w:rPr>
        <w:t>rabbimq</w:t>
      </w:r>
      <w:r>
        <w:rPr>
          <w:rFonts w:ascii="PingFang SC" w:eastAsia="PingFang SC" w:hAnsi="Menlo" w:cs="PingFang SC" w:hint="eastAsia"/>
          <w:kern w:val="0"/>
          <w:sz w:val="22"/>
          <w:szCs w:val="22"/>
        </w:rPr>
        <w:t>接收数据段代码，测试数据是否发送成功。</w:t>
      </w:r>
    </w:p>
    <w:p w14:paraId="634AD6D4" w14:textId="01B0E1D5" w:rsidR="00A73F74" w:rsidRDefault="00A73F74" w:rsidP="00AF020C">
      <w:pPr>
        <w:ind w:firstLine="440"/>
        <w:rPr>
          <w:rFonts w:ascii="Menlo" w:eastAsia="PingFang SC" w:hAnsi="Menlo" w:cs="Menlo" w:hint="eastAsia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>3.2:  php receive_logs_direct.php</w:t>
      </w:r>
    </w:p>
    <w:p w14:paraId="5282DEF9" w14:textId="77777777" w:rsidR="00AF020C" w:rsidRDefault="00AF020C" w:rsidP="00AF020C">
      <w:pPr>
        <w:ind w:firstLine="440"/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72B681B5" w14:textId="77777777" w:rsidR="00767828" w:rsidRDefault="00AF020C" w:rsidP="00AF020C">
      <w:pPr>
        <w:ind w:firstLine="440"/>
        <w:rPr>
          <w:rFonts w:ascii="Menlo" w:eastAsia="PingFang SC" w:hAnsi="Menlo" w:cs="Menlo" w:hint="eastAsia"/>
          <w:kern w:val="0"/>
          <w:sz w:val="22"/>
          <w:szCs w:val="22"/>
        </w:rPr>
      </w:pPr>
      <w:r>
        <w:rPr>
          <w:rFonts w:ascii="Menlo" w:eastAsia="PingFang SC" w:hAnsi="Menlo" w:cs="Menlo" w:hint="eastAsia"/>
          <w:kern w:val="0"/>
          <w:sz w:val="22"/>
          <w:szCs w:val="22"/>
        </w:rPr>
        <w:t>注意：</w:t>
      </w:r>
      <w:r>
        <w:rPr>
          <w:rFonts w:ascii="Menlo" w:eastAsia="PingFang SC" w:hAnsi="Menlo" w:cs="Menlo" w:hint="eastAsia"/>
          <w:kern w:val="0"/>
          <w:sz w:val="22"/>
          <w:szCs w:val="22"/>
        </w:rPr>
        <w:t xml:space="preserve"> </w:t>
      </w:r>
    </w:p>
    <w:p w14:paraId="79D46704" w14:textId="535C50E4" w:rsidR="00AF020C" w:rsidRDefault="00767828" w:rsidP="00AF020C">
      <w:pPr>
        <w:ind w:firstLine="440"/>
        <w:rPr>
          <w:rFonts w:ascii="Menlo" w:eastAsia="PingFang SC" w:hAnsi="Menlo" w:cs="Menlo" w:hint="eastAsia"/>
          <w:kern w:val="0"/>
          <w:sz w:val="22"/>
          <w:szCs w:val="22"/>
        </w:rPr>
      </w:pPr>
      <w:r>
        <w:rPr>
          <w:rFonts w:ascii="Menlo" w:eastAsia="PingFang SC" w:hAnsi="Menlo" w:cs="Menlo" w:hint="eastAsia"/>
          <w:kern w:val="0"/>
          <w:sz w:val="22"/>
          <w:szCs w:val="22"/>
        </w:rPr>
        <w:t>（一）：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此处要想实现在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server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收到数据，必须得保证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 xml:space="preserve"> 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代码中和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logstash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的数据发送是在同一队列中，并且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key</w:t>
      </w:r>
      <w:r w:rsidR="00AF020C">
        <w:rPr>
          <w:rFonts w:ascii="Menlo" w:eastAsia="PingFang SC" w:hAnsi="Menlo" w:cs="Menlo" w:hint="eastAsia"/>
          <w:kern w:val="0"/>
          <w:sz w:val="22"/>
          <w:szCs w:val="22"/>
        </w:rPr>
        <w:t>一样。</w:t>
      </w:r>
    </w:p>
    <w:p w14:paraId="2B9D60BA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4F948E8B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112D5592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13388B2C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7B3FD53F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5AE4CFEA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170931EE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56CD3CD8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1AA40BF4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226B4F2F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09C972C1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1043FDD4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1B6D6BD6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4FCE9E99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44A733B7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5D77CF0B" w14:textId="77777777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</w:p>
    <w:p w14:paraId="584EB17C" w14:textId="0688DC5E" w:rsidR="00AF020C" w:rsidRDefault="00AF020C" w:rsidP="00AF020C">
      <w:pPr>
        <w:rPr>
          <w:rFonts w:ascii="Menlo" w:eastAsia="PingFang SC" w:hAnsi="Menlo" w:cs="Menlo" w:hint="eastAsia"/>
          <w:kern w:val="0"/>
          <w:sz w:val="22"/>
          <w:szCs w:val="22"/>
        </w:rPr>
      </w:pPr>
      <w:r>
        <w:rPr>
          <w:rFonts w:ascii="Menlo" w:eastAsia="PingFang SC" w:hAnsi="Menlo" w:cs="Menlo"/>
          <w:kern w:val="0"/>
          <w:sz w:val="22"/>
          <w:szCs w:val="22"/>
        </w:rPr>
        <w:t>L</w:t>
      </w:r>
      <w:r>
        <w:rPr>
          <w:rFonts w:ascii="Menlo" w:eastAsia="PingFang SC" w:hAnsi="Menlo" w:cs="Menlo" w:hint="eastAsia"/>
          <w:kern w:val="0"/>
          <w:sz w:val="22"/>
          <w:szCs w:val="22"/>
        </w:rPr>
        <w:t xml:space="preserve">ogstash </w:t>
      </w:r>
      <w:r>
        <w:rPr>
          <w:rFonts w:ascii="Menlo" w:eastAsia="PingFang SC" w:hAnsi="Menlo" w:cs="Menlo" w:hint="eastAsia"/>
          <w:kern w:val="0"/>
          <w:sz w:val="22"/>
          <w:szCs w:val="22"/>
        </w:rPr>
        <w:t>配置如下：</w:t>
      </w:r>
      <w:r>
        <w:rPr>
          <w:rFonts w:ascii="Menlo" w:eastAsia="PingFang SC" w:hAnsi="Menlo" w:cs="Menlo" w:hint="eastAsia"/>
          <w:kern w:val="0"/>
          <w:sz w:val="22"/>
          <w:szCs w:val="22"/>
        </w:rPr>
        <w:t xml:space="preserve"> </w:t>
      </w:r>
    </w:p>
    <w:p w14:paraId="49983D07" w14:textId="0FCC89FB" w:rsidR="00AF020C" w:rsidRDefault="00AF020C" w:rsidP="00AF020C">
      <w:pPr>
        <w:ind w:firstLine="440"/>
        <w:rPr>
          <w:rFonts w:ascii="Menlo" w:eastAsia="PingFang SC" w:hAnsi="Menlo" w:cs="Menlo" w:hint="eastAsia"/>
          <w:kern w:val="0"/>
          <w:sz w:val="22"/>
          <w:szCs w:val="22"/>
        </w:rPr>
      </w:pPr>
      <w:r w:rsidRPr="00AF020C">
        <w:rPr>
          <w:rFonts w:ascii="Menlo" w:eastAsia="PingFang SC" w:hAnsi="Menlo" w:cs="Menlo"/>
          <w:kern w:val="0"/>
          <w:sz w:val="22"/>
          <w:szCs w:val="22"/>
        </w:rPr>
        <w:drawing>
          <wp:inline distT="0" distB="0" distL="0" distR="0" wp14:anchorId="34D62552" wp14:editId="30C2D0CB">
            <wp:extent cx="5270500" cy="78136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7C17" w14:textId="77777777" w:rsidR="00AF020C" w:rsidRDefault="00AF020C" w:rsidP="00AF020C">
      <w:pPr>
        <w:ind w:firstLine="440"/>
        <w:rPr>
          <w:rFonts w:hint="eastAsia"/>
        </w:rPr>
      </w:pPr>
    </w:p>
    <w:p w14:paraId="4B7ABA58" w14:textId="52E2787E" w:rsidR="00AF020C" w:rsidRDefault="00AF020C" w:rsidP="00AF020C">
      <w:pPr>
        <w:ind w:firstLine="440"/>
        <w:rPr>
          <w:rFonts w:hint="eastAsia"/>
        </w:rPr>
      </w:pPr>
      <w:r>
        <w:rPr>
          <w:rFonts w:hint="eastAsia"/>
        </w:rPr>
        <w:t xml:space="preserve">代码配置的配置代码： </w:t>
      </w:r>
    </w:p>
    <w:p w14:paraId="3CD0BDE9" w14:textId="3402B99F" w:rsidR="00AF020C" w:rsidRDefault="00AF020C" w:rsidP="00AF020C">
      <w:pPr>
        <w:ind w:firstLine="440"/>
        <w:rPr>
          <w:rFonts w:hint="eastAsia"/>
        </w:rPr>
      </w:pPr>
      <w:r w:rsidRPr="00AF020C">
        <w:drawing>
          <wp:inline distT="0" distB="0" distL="0" distR="0" wp14:anchorId="6797EB24" wp14:editId="53602CA4">
            <wp:extent cx="5270500" cy="1485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5608" w14:textId="77777777" w:rsidR="00AF020C" w:rsidRDefault="00AF020C" w:rsidP="00AF020C">
      <w:pPr>
        <w:ind w:firstLine="440"/>
        <w:rPr>
          <w:rFonts w:hint="eastAsia"/>
        </w:rPr>
      </w:pPr>
    </w:p>
    <w:p w14:paraId="0F52D8E5" w14:textId="77777777" w:rsidR="00683345" w:rsidRDefault="00683345" w:rsidP="00AF020C">
      <w:pPr>
        <w:ind w:firstLine="440"/>
        <w:rPr>
          <w:rFonts w:hint="eastAsia"/>
        </w:rPr>
      </w:pPr>
    </w:p>
    <w:p w14:paraId="78577FD0" w14:textId="77777777" w:rsidR="00683345" w:rsidRDefault="00683345" w:rsidP="00AF020C">
      <w:pPr>
        <w:ind w:firstLine="440"/>
        <w:rPr>
          <w:rFonts w:hint="eastAsia"/>
        </w:rPr>
      </w:pPr>
    </w:p>
    <w:p w14:paraId="4FCF385C" w14:textId="77777777" w:rsidR="00683345" w:rsidRDefault="00683345" w:rsidP="00AF020C">
      <w:pPr>
        <w:ind w:firstLine="440"/>
        <w:rPr>
          <w:rFonts w:hint="eastAsia"/>
        </w:rPr>
      </w:pPr>
    </w:p>
    <w:p w14:paraId="5BB20D8B" w14:textId="77777777" w:rsidR="00683345" w:rsidRDefault="00683345" w:rsidP="00AF020C">
      <w:pPr>
        <w:ind w:firstLine="440"/>
        <w:rPr>
          <w:rFonts w:hint="eastAsia"/>
        </w:rPr>
      </w:pPr>
    </w:p>
    <w:p w14:paraId="58BE6B74" w14:textId="77777777" w:rsidR="00683345" w:rsidRDefault="00683345" w:rsidP="00AF020C">
      <w:pPr>
        <w:ind w:firstLine="440"/>
        <w:rPr>
          <w:rFonts w:hint="eastAsia"/>
        </w:rPr>
      </w:pPr>
    </w:p>
    <w:p w14:paraId="1C2D38CE" w14:textId="77777777" w:rsidR="00683345" w:rsidRDefault="00683345" w:rsidP="00AF020C">
      <w:pPr>
        <w:ind w:firstLine="440"/>
        <w:rPr>
          <w:rFonts w:hint="eastAsia"/>
        </w:rPr>
      </w:pPr>
    </w:p>
    <w:p w14:paraId="0DE8ED63" w14:textId="77777777" w:rsidR="00683345" w:rsidRDefault="00683345" w:rsidP="00AF020C">
      <w:pPr>
        <w:ind w:firstLine="440"/>
        <w:rPr>
          <w:rFonts w:hint="eastAsia"/>
        </w:rPr>
      </w:pPr>
    </w:p>
    <w:p w14:paraId="3BE7AB6F" w14:textId="77777777" w:rsidR="00683345" w:rsidRDefault="00683345" w:rsidP="00AF020C">
      <w:pPr>
        <w:ind w:firstLine="440"/>
        <w:rPr>
          <w:rFonts w:hint="eastAsia"/>
        </w:rPr>
      </w:pPr>
    </w:p>
    <w:p w14:paraId="41A88B34" w14:textId="77777777" w:rsidR="00683345" w:rsidRDefault="00683345" w:rsidP="00AF020C">
      <w:pPr>
        <w:ind w:firstLine="440"/>
        <w:rPr>
          <w:rFonts w:hint="eastAsia"/>
        </w:rPr>
      </w:pPr>
    </w:p>
    <w:p w14:paraId="79F12779" w14:textId="77777777" w:rsidR="00683345" w:rsidRDefault="00683345" w:rsidP="00AF020C">
      <w:pPr>
        <w:ind w:firstLine="440"/>
        <w:rPr>
          <w:rFonts w:hint="eastAsia"/>
        </w:rPr>
      </w:pPr>
    </w:p>
    <w:p w14:paraId="33844824" w14:textId="77777777" w:rsidR="00683345" w:rsidRDefault="00683345" w:rsidP="00AF020C">
      <w:pPr>
        <w:ind w:firstLine="440"/>
        <w:rPr>
          <w:rFonts w:hint="eastAsia"/>
        </w:rPr>
      </w:pPr>
    </w:p>
    <w:p w14:paraId="74D0583A" w14:textId="77777777" w:rsidR="00683345" w:rsidRDefault="00683345" w:rsidP="00AF020C">
      <w:pPr>
        <w:ind w:firstLine="440"/>
        <w:rPr>
          <w:rFonts w:hint="eastAsia"/>
        </w:rPr>
      </w:pPr>
    </w:p>
    <w:p w14:paraId="77D5B063" w14:textId="77777777" w:rsidR="00683345" w:rsidRDefault="00683345" w:rsidP="00AF020C">
      <w:pPr>
        <w:ind w:firstLine="440"/>
        <w:rPr>
          <w:rFonts w:hint="eastAsia"/>
        </w:rPr>
      </w:pPr>
    </w:p>
    <w:p w14:paraId="5BDCC7F7" w14:textId="77777777" w:rsidR="00683345" w:rsidRDefault="00683345" w:rsidP="00AF020C">
      <w:pPr>
        <w:ind w:firstLine="440"/>
        <w:rPr>
          <w:rFonts w:hint="eastAsia"/>
        </w:rPr>
      </w:pPr>
    </w:p>
    <w:p w14:paraId="3FF02E44" w14:textId="77777777" w:rsidR="00683345" w:rsidRDefault="00683345" w:rsidP="00AF020C">
      <w:pPr>
        <w:ind w:firstLine="440"/>
        <w:rPr>
          <w:rFonts w:hint="eastAsia"/>
        </w:rPr>
      </w:pPr>
    </w:p>
    <w:p w14:paraId="553551E3" w14:textId="2FCE16CE" w:rsidR="00AF020C" w:rsidRDefault="00767828" w:rsidP="00AF020C">
      <w:pPr>
        <w:ind w:firstLine="440"/>
        <w:rPr>
          <w:rFonts w:hint="eastAsia"/>
        </w:rPr>
      </w:pPr>
      <w:r>
        <w:rPr>
          <w:rFonts w:hint="eastAsia"/>
        </w:rPr>
        <w:t>（二）：</w:t>
      </w:r>
      <w:r w:rsidR="00683345">
        <w:rPr>
          <w:rFonts w:hint="eastAsia"/>
        </w:rPr>
        <w:t>logstash的日志配置中必须收集代码信息的type类型。</w:t>
      </w:r>
    </w:p>
    <w:p w14:paraId="7E5B02F2" w14:textId="22E97FC3" w:rsidR="008C76BA" w:rsidRDefault="008C76BA" w:rsidP="00AF020C">
      <w:pPr>
        <w:ind w:firstLine="440"/>
        <w:rPr>
          <w:rFonts w:hint="eastAsia"/>
        </w:rPr>
      </w:pPr>
      <w:r>
        <w:rPr>
          <w:rFonts w:hint="eastAsia"/>
        </w:rPr>
        <w:t>代码中的type配置：</w:t>
      </w:r>
    </w:p>
    <w:p w14:paraId="6DCE6AF1" w14:textId="5C45B06F" w:rsidR="008C76BA" w:rsidRDefault="008C76BA" w:rsidP="00AF020C">
      <w:pPr>
        <w:ind w:firstLine="440"/>
        <w:rPr>
          <w:rFonts w:hint="eastAsia"/>
        </w:rPr>
      </w:pPr>
      <w:r w:rsidRPr="008C76BA">
        <w:drawing>
          <wp:inline distT="0" distB="0" distL="0" distR="0" wp14:anchorId="788E6E42" wp14:editId="7A83E519">
            <wp:extent cx="5270500" cy="12655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1801" w14:textId="35FED7D4" w:rsidR="008C76BA" w:rsidRDefault="008C76BA" w:rsidP="00AF020C">
      <w:pPr>
        <w:ind w:firstLine="440"/>
        <w:rPr>
          <w:rFonts w:hint="eastAsia"/>
        </w:rPr>
      </w:pPr>
      <w:r>
        <w:rPr>
          <w:rFonts w:hint="eastAsia"/>
        </w:rPr>
        <w:t>故logstash的配置中就要配置上subject-access-log的信息。</w:t>
      </w:r>
    </w:p>
    <w:p w14:paraId="1B01D17B" w14:textId="22D3540B" w:rsidR="00683345" w:rsidRDefault="00683345" w:rsidP="00AF020C">
      <w:pPr>
        <w:ind w:firstLine="440"/>
        <w:rPr>
          <w:rFonts w:hint="eastAsia"/>
        </w:rPr>
      </w:pPr>
      <w:r w:rsidRPr="00683345">
        <w:drawing>
          <wp:inline distT="0" distB="0" distL="0" distR="0" wp14:anchorId="204BF633" wp14:editId="53556D67">
            <wp:extent cx="5270500" cy="60985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C61" w14:textId="77777777" w:rsidR="00683345" w:rsidRDefault="00683345" w:rsidP="00AF020C">
      <w:pPr>
        <w:ind w:firstLine="440"/>
        <w:rPr>
          <w:rFonts w:hint="eastAsia"/>
        </w:rPr>
      </w:pPr>
    </w:p>
    <w:p w14:paraId="0C74E9EB" w14:textId="77777777" w:rsidR="00683345" w:rsidRDefault="00683345" w:rsidP="00AF020C">
      <w:pPr>
        <w:ind w:firstLine="440"/>
        <w:rPr>
          <w:rFonts w:hint="eastAsia"/>
        </w:rPr>
      </w:pPr>
    </w:p>
    <w:p w14:paraId="0AD284E3" w14:textId="77777777" w:rsidR="00767828" w:rsidRDefault="00767828" w:rsidP="00AF020C">
      <w:pPr>
        <w:ind w:firstLine="440"/>
        <w:rPr>
          <w:rFonts w:hint="eastAsia"/>
        </w:rPr>
      </w:pPr>
    </w:p>
    <w:p w14:paraId="799362AE" w14:textId="77777777" w:rsidR="00AF020C" w:rsidRDefault="00AF020C" w:rsidP="00AF020C">
      <w:pPr>
        <w:ind w:firstLine="440"/>
        <w:rPr>
          <w:rFonts w:hint="eastAsia"/>
        </w:rPr>
      </w:pPr>
    </w:p>
    <w:p w14:paraId="263D98A9" w14:textId="77777777" w:rsidR="00AF020C" w:rsidRDefault="00AF020C" w:rsidP="00AF020C">
      <w:pPr>
        <w:ind w:firstLine="440"/>
        <w:rPr>
          <w:rFonts w:hint="eastAsia"/>
        </w:rPr>
      </w:pPr>
    </w:p>
    <w:p w14:paraId="24165128" w14:textId="77777777" w:rsidR="00AF020C" w:rsidRDefault="00AF020C" w:rsidP="00AF020C">
      <w:pPr>
        <w:ind w:firstLine="440"/>
        <w:rPr>
          <w:rFonts w:hint="eastAsia"/>
        </w:rPr>
      </w:pPr>
    </w:p>
    <w:p w14:paraId="07342322" w14:textId="77777777" w:rsidR="00AF020C" w:rsidRDefault="00AF020C" w:rsidP="00AF020C">
      <w:pPr>
        <w:ind w:firstLine="440"/>
        <w:rPr>
          <w:rFonts w:hint="eastAsia"/>
        </w:rPr>
      </w:pPr>
    </w:p>
    <w:p w14:paraId="4920726F" w14:textId="77777777" w:rsidR="00A73F74" w:rsidRDefault="00A73F74">
      <w:pPr>
        <w:rPr>
          <w:rFonts w:hint="eastAsia"/>
        </w:rPr>
      </w:pPr>
      <w:r>
        <w:rPr>
          <w:rFonts w:hint="eastAsia"/>
        </w:rPr>
        <w:t>4:  看head插件，看到数据发送成功，表示成功了。</w:t>
      </w:r>
    </w:p>
    <w:p w14:paraId="7CD2E9FB" w14:textId="77777777" w:rsidR="00A73F74" w:rsidRDefault="00A73F74">
      <w:pPr>
        <w:rPr>
          <w:rFonts w:hint="eastAsia"/>
        </w:rPr>
      </w:pPr>
      <w:r w:rsidRPr="00A73F74">
        <w:drawing>
          <wp:inline distT="0" distB="0" distL="0" distR="0" wp14:anchorId="42674456" wp14:editId="0EB55E5A">
            <wp:extent cx="5270500" cy="1676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5E96" w14:textId="43F8F530" w:rsidR="00AF020C" w:rsidRDefault="00AF020C">
      <w:pPr>
        <w:rPr>
          <w:rFonts w:hint="eastAsia"/>
        </w:rPr>
      </w:pPr>
      <w:bookmarkStart w:id="0" w:name="_GoBack"/>
      <w:bookmarkEnd w:id="0"/>
    </w:p>
    <w:sectPr w:rsidR="00AF020C" w:rsidSect="001558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74"/>
    <w:rsid w:val="00060139"/>
    <w:rsid w:val="00155865"/>
    <w:rsid w:val="005F4AC5"/>
    <w:rsid w:val="00683345"/>
    <w:rsid w:val="00767828"/>
    <w:rsid w:val="007852AB"/>
    <w:rsid w:val="008C76BA"/>
    <w:rsid w:val="00A73F74"/>
    <w:rsid w:val="00AF020C"/>
    <w:rsid w:val="00D3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0E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2017-02-21T11:20:00Z</dcterms:created>
  <dcterms:modified xsi:type="dcterms:W3CDTF">2017-02-21T11:30:00Z</dcterms:modified>
</cp:coreProperties>
</file>