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D44" w:rsidRPr="00182D44" w:rsidRDefault="0007276C" w:rsidP="0007276C">
      <w:pPr>
        <w:jc w:val="both"/>
        <w:rPr>
          <w:rFonts w:ascii="Times New Roman" w:hAnsi="Times New Roman" w:cs="Times New Roman"/>
          <w:sz w:val="26"/>
          <w:szCs w:val="26"/>
        </w:rPr>
      </w:pPr>
      <w:hyperlink r:id="rId5" w:history="1">
        <w:r w:rsidR="00182D44" w:rsidRPr="00182D44">
          <w:rPr>
            <w:rStyle w:val="Hyperlink"/>
            <w:rFonts w:ascii="Times New Roman" w:hAnsi="Times New Roman" w:cs="Times New Roman"/>
            <w:sz w:val="26"/>
            <w:szCs w:val="26"/>
          </w:rPr>
          <w:t>https://www.kaggle.com/datasets/utathya/smart-city-traffic-patterns/data</w:t>
        </w:r>
      </w:hyperlink>
    </w:p>
    <w:p w:rsidR="00182D44" w:rsidRPr="00182D44" w:rsidRDefault="00182D44" w:rsidP="0007276C">
      <w:pPr>
        <w:jc w:val="both"/>
        <w:rPr>
          <w:rFonts w:ascii="Times New Roman" w:hAnsi="Times New Roman" w:cs="Times New Roman"/>
          <w:sz w:val="26"/>
          <w:szCs w:val="26"/>
        </w:rPr>
      </w:pPr>
      <w:r w:rsidRPr="00182D44">
        <w:rPr>
          <w:rFonts w:ascii="Times New Roman" w:hAnsi="Times New Roman" w:cs="Times New Roman"/>
          <w:sz w:val="26"/>
          <w:szCs w:val="26"/>
        </w:rPr>
        <w:t>Smart city traffic patterns</w:t>
      </w:r>
    </w:p>
    <w:p w:rsidR="0007276C" w:rsidRDefault="0007276C" w:rsidP="0007276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182D44" w:rsidRDefault="0007276C" w:rsidP="0007276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CNN</w:t>
      </w:r>
    </w:p>
    <w:p w:rsidR="0007276C" w:rsidRDefault="0007276C" w:rsidP="0007276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Ở các đỉnh (ví dụ như 10,60,90) có các giá trị cao, mô hình chưa dự đoán chính xác. Model gặp khó khăn trong việc dự đoán các biến động lớn ( có lẽ là thiếu mẫu)</w:t>
      </w:r>
    </w:p>
    <w:p w:rsidR="0007276C" w:rsidRDefault="0007276C" w:rsidP="0007276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các vùng có giá trị thấp, mô hình dự đoán rất sát với thực tế, và hướng của dự đoán cũng rất đồng đều so với thực tế. </w:t>
      </w:r>
    </w:p>
    <w:p w:rsidR="0007276C" w:rsidRDefault="0007276C" w:rsidP="000727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Mặc dù vẫn có một số điểm dự đoán không chính xác, nhưng sai số tổng thể rất nhỏ, bám sát vào xu hướng chung của thực tế. </w:t>
      </w:r>
    </w:p>
    <w:p w:rsidR="0007276C" w:rsidRDefault="0007276C" w:rsidP="0007276C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ỨNG DỤNG: </w:t>
      </w:r>
    </w:p>
    <w:p w:rsidR="0007276C" w:rsidRDefault="0007276C" w:rsidP="0007276C">
      <w:pPr>
        <w:ind w:left="108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Tối ưu hoá giao thông</w:t>
      </w:r>
    </w:p>
    <w:p w:rsidR="0007276C" w:rsidRDefault="0007276C" w:rsidP="0007276C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Cảnh báo kẹt xe (trong giờ cao điểm, ở các mốc có đỉnh cao)</w:t>
      </w:r>
    </w:p>
    <w:p w:rsidR="0007276C" w:rsidRDefault="0007276C" w:rsidP="0007276C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Cải thiện trải nghiệm giao thông đối với khách du lịch</w:t>
      </w:r>
    </w:p>
    <w:p w:rsidR="0007276C" w:rsidRDefault="0007276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7276C" w:rsidRDefault="0007276C" w:rsidP="0007276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LSTM</w:t>
      </w:r>
    </w:p>
    <w:p w:rsidR="0007276C" w:rsidRDefault="0007276C" w:rsidP="0007276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Hai giá trị rất sát nhau, cực kỳ ổn định ở các vùng dao động thấp</w:t>
      </w:r>
    </w:p>
    <w:p w:rsidR="0007276C" w:rsidRDefault="0007276C" w:rsidP="0007276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các vùng có giá trị </w:t>
      </w:r>
      <w:r>
        <w:rPr>
          <w:rFonts w:ascii="Times New Roman" w:hAnsi="Times New Roman" w:cs="Times New Roman"/>
          <w:sz w:val="26"/>
          <w:szCs w:val="26"/>
        </w:rPr>
        <w:t>cao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vẫn có lệch nhẹ nhưng không nhiều, ở mô hình này, với các giá trị cao đột biến thì vẫn xảy ra sai sót nhưng đã giảm đáng kể so với mô hình CNN</w:t>
      </w:r>
    </w:p>
    <w:p w:rsidR="0007276C" w:rsidRDefault="0007276C" w:rsidP="0007276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Tại các vùng thấp, hoạt động rất tốt, giá trị dự đoán rất sát với thực tế</w:t>
      </w:r>
    </w:p>
    <w:p w:rsidR="0007276C" w:rsidRDefault="0007276C" w:rsidP="0007276C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ỨNG DỤNG: </w:t>
      </w:r>
    </w:p>
    <w:p w:rsidR="0007276C" w:rsidRDefault="0007276C" w:rsidP="0007276C">
      <w:pPr>
        <w:ind w:left="108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Tối ưu hoá giao thông</w:t>
      </w:r>
      <w:r>
        <w:rPr>
          <w:rFonts w:ascii="Times New Roman" w:hAnsi="Times New Roman" w:cs="Times New Roman"/>
          <w:sz w:val="26"/>
          <w:szCs w:val="26"/>
        </w:rPr>
        <w:t>, giảm ùn tắc</w:t>
      </w:r>
    </w:p>
    <w:p w:rsidR="0007276C" w:rsidRDefault="0007276C" w:rsidP="0007276C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Quy hoạch đèn giao thông, dự đoán tắc nghẽn</w:t>
      </w:r>
    </w:p>
    <w:p w:rsidR="0007276C" w:rsidRDefault="0007276C" w:rsidP="0007276C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Đưa ra cảnh báo thời gian thực </w:t>
      </w:r>
      <w:bookmarkStart w:id="0" w:name="_GoBack"/>
      <w:bookmarkEnd w:id="0"/>
    </w:p>
    <w:p w:rsidR="0007276C" w:rsidRPr="0007276C" w:rsidRDefault="0007276C" w:rsidP="0007276C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sectPr w:rsidR="0007276C" w:rsidRPr="00072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C7CC9"/>
    <w:multiLevelType w:val="hybridMultilevel"/>
    <w:tmpl w:val="C08894BC"/>
    <w:lvl w:ilvl="0" w:tplc="9FD67D9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D44"/>
    <w:rsid w:val="0007276C"/>
    <w:rsid w:val="00182D44"/>
    <w:rsid w:val="00796A8C"/>
    <w:rsid w:val="00A4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131BE"/>
  <w15:chartTrackingRefBased/>
  <w15:docId w15:val="{4EB341C5-6A4C-4745-88EA-CBA6297E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D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2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utathya/smart-city-traffic-pattern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2025-01-14T14:45:00Z</dcterms:created>
  <dcterms:modified xsi:type="dcterms:W3CDTF">2025-01-19T17:16:00Z</dcterms:modified>
</cp:coreProperties>
</file>