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CB4" w:rsidRDefault="00520CB4">
      <w:pPr>
        <w:rPr>
          <w:rFonts w:ascii="Times New Roman" w:hAnsi="Times New Roman" w:cs="Times New Roman"/>
          <w:b/>
          <w:sz w:val="28"/>
          <w:szCs w:val="28"/>
        </w:rPr>
      </w:pPr>
      <w:r w:rsidRPr="00520CB4">
        <w:rPr>
          <w:rFonts w:ascii="Times New Roman" w:hAnsi="Times New Roman" w:cs="Times New Roman"/>
          <w:b/>
          <w:sz w:val="28"/>
          <w:szCs w:val="28"/>
        </w:rPr>
        <w:t>Mô hình, tổ chức nhân sự của doanh nghiệp</w:t>
      </w:r>
      <w:r>
        <w:rPr>
          <w:rFonts w:ascii="Times New Roman" w:hAnsi="Times New Roman" w:cs="Times New Roman"/>
          <w:b/>
          <w:sz w:val="28"/>
          <w:szCs w:val="28"/>
        </w:rPr>
        <w:t>:</w:t>
      </w:r>
      <w:r w:rsidRPr="00520CB4">
        <w:rPr>
          <w:rFonts w:ascii="Times New Roman" w:hAnsi="Times New Roman" w:cs="Times New Roman"/>
          <w:b/>
          <w:sz w:val="28"/>
          <w:szCs w:val="28"/>
        </w:rPr>
        <w:t xml:space="preserve"> </w:t>
      </w:r>
    </w:p>
    <w:p w:rsidR="00D4160E" w:rsidRPr="00520CB4" w:rsidRDefault="00520CB4">
      <w:pPr>
        <w:rPr>
          <w:rFonts w:ascii="Times New Roman" w:hAnsi="Times New Roman" w:cs="Times New Roman"/>
          <w:b/>
          <w:sz w:val="28"/>
          <w:szCs w:val="28"/>
        </w:rPr>
      </w:pPr>
      <w:r>
        <w:rPr>
          <w:rFonts w:ascii="Times New Roman" w:hAnsi="Times New Roman" w:cs="Times New Roman"/>
          <w:b/>
          <w:sz w:val="28"/>
          <w:szCs w:val="28"/>
        </w:rPr>
        <w:t>C</w:t>
      </w:r>
      <w:r w:rsidRPr="00520CB4">
        <w:rPr>
          <w:rFonts w:ascii="Times New Roman" w:hAnsi="Times New Roman" w:cs="Times New Roman"/>
          <w:b/>
          <w:sz w:val="28"/>
          <w:szCs w:val="28"/>
        </w:rPr>
        <w:t xml:space="preserve">ơ cấu </w:t>
      </w:r>
      <w:proofErr w:type="gramStart"/>
      <w:r w:rsidRPr="00520CB4">
        <w:rPr>
          <w:rFonts w:ascii="Times New Roman" w:hAnsi="Times New Roman" w:cs="Times New Roman"/>
          <w:b/>
          <w:sz w:val="28"/>
          <w:szCs w:val="28"/>
        </w:rPr>
        <w:t>theo</w:t>
      </w:r>
      <w:proofErr w:type="gramEnd"/>
      <w:r w:rsidRPr="00520CB4">
        <w:rPr>
          <w:rFonts w:ascii="Times New Roman" w:hAnsi="Times New Roman" w:cs="Times New Roman"/>
          <w:b/>
          <w:sz w:val="28"/>
          <w:szCs w:val="28"/>
        </w:rPr>
        <w:t xml:space="preserve"> trực tuyến</w:t>
      </w:r>
    </w:p>
    <w:p w:rsidR="00520CB4" w:rsidRPr="00520CB4" w:rsidRDefault="00520CB4">
      <w:pPr>
        <w:rPr>
          <w:rFonts w:ascii="Times New Roman" w:hAnsi="Times New Roman" w:cs="Times New Roman"/>
          <w:color w:val="333333"/>
          <w:sz w:val="28"/>
          <w:szCs w:val="28"/>
          <w:shd w:val="clear" w:color="auto" w:fill="FFFFFF"/>
        </w:rPr>
      </w:pPr>
      <w:r w:rsidRPr="00520CB4">
        <w:rPr>
          <w:rFonts w:ascii="Times New Roman" w:hAnsi="Times New Roman" w:cs="Times New Roman"/>
          <w:color w:val="333333"/>
          <w:sz w:val="28"/>
          <w:szCs w:val="28"/>
          <w:shd w:val="clear" w:color="auto" w:fill="FFFFFF"/>
        </w:rPr>
        <w:t>Cơ cấu theo thực tuyến là một mô hình tổ chức quản lý, trong đó nhà quản trị ra quyết định và giám sát trực tiếp đối với cấp dưới và ngược lại, mỗi người cấp dưới chỉ nhận sự điều hành và chịu trách nhiệm trước một người lãnh đạo trực tiếp cấp trên.</w:t>
      </w:r>
    </w:p>
    <w:p w:rsidR="00520CB4" w:rsidRPr="00520CB4" w:rsidRDefault="00520CB4">
      <w:pPr>
        <w:rPr>
          <w:rFonts w:ascii="Times New Roman" w:hAnsi="Times New Roman" w:cs="Times New Roman"/>
          <w:b/>
          <w:sz w:val="28"/>
          <w:szCs w:val="28"/>
        </w:rPr>
      </w:pPr>
      <w:r w:rsidRPr="00520CB4">
        <w:rPr>
          <w:rFonts w:ascii="Times New Roman" w:hAnsi="Times New Roman" w:cs="Times New Roman"/>
          <w:color w:val="333333"/>
          <w:sz w:val="28"/>
          <w:szCs w:val="28"/>
          <w:shd w:val="clear" w:color="auto" w:fill="FFFFFF"/>
        </w:rPr>
        <w:t xml:space="preserve">Đặc điểm </w:t>
      </w:r>
      <w:bookmarkStart w:id="0" w:name="_GoBack"/>
      <w:bookmarkEnd w:id="0"/>
      <w:r w:rsidRPr="00520CB4">
        <w:rPr>
          <w:rFonts w:ascii="Times New Roman" w:hAnsi="Times New Roman" w:cs="Times New Roman"/>
          <w:color w:val="333333"/>
          <w:sz w:val="28"/>
          <w:szCs w:val="28"/>
          <w:shd w:val="clear" w:color="auto" w:fill="FFFFFF"/>
        </w:rPr>
        <w:t xml:space="preserve">cơ bản của loại hình này là: Mối quan hệ giữa các thành viên trong tổ chức bộ máy được thực hiện </w:t>
      </w:r>
      <w:proofErr w:type="gramStart"/>
      <w:r w:rsidRPr="00520CB4">
        <w:rPr>
          <w:rFonts w:ascii="Times New Roman" w:hAnsi="Times New Roman" w:cs="Times New Roman"/>
          <w:color w:val="333333"/>
          <w:sz w:val="28"/>
          <w:szCs w:val="28"/>
          <w:shd w:val="clear" w:color="auto" w:fill="FFFFFF"/>
        </w:rPr>
        <w:t>theo</w:t>
      </w:r>
      <w:proofErr w:type="gramEnd"/>
      <w:r w:rsidRPr="00520CB4">
        <w:rPr>
          <w:rFonts w:ascii="Times New Roman" w:hAnsi="Times New Roman" w:cs="Times New Roman"/>
          <w:color w:val="333333"/>
          <w:sz w:val="28"/>
          <w:szCs w:val="28"/>
          <w:shd w:val="clear" w:color="auto" w:fill="FFFFFF"/>
        </w:rPr>
        <w:t xml:space="preserve"> trực tuyến. Người thừa hành chỉ nhận mệnh lệnh từ một người phụ trách trực tiếp. Là một mắt xích trong dây chuyền chỉ huy, mỗi nhà quản trị với quyền hạn trực tuyến có quyền ra quyết định cho cấp dưới trực tiếp và nhận sự báo cáo của họ.</w:t>
      </w:r>
      <w:r>
        <w:rPr>
          <w:rFonts w:ascii="Times New Roman" w:hAnsi="Times New Roman" w:cs="Times New Roman"/>
          <w:color w:val="333333"/>
          <w:sz w:val="28"/>
          <w:szCs w:val="28"/>
          <w:shd w:val="clear" w:color="auto" w:fill="FFFFFF"/>
        </w:rPr>
        <w:t xml:space="preserve"> </w:t>
      </w:r>
      <w:r w:rsidRPr="00520CB4">
        <w:rPr>
          <w:rFonts w:ascii="Times New Roman" w:hAnsi="Times New Roman" w:cs="Times New Roman"/>
          <w:color w:val="333333"/>
          <w:sz w:val="28"/>
          <w:szCs w:val="28"/>
          <w:shd w:val="clear" w:color="auto" w:fill="FFFFFF"/>
        </w:rPr>
        <w:t>Trong thực tế, trực tuyến còn được dùng để chỉ các bộ phận có mối quan hệ trực tiếp với việc thực hiện các mục tiêu của tổ chức như bộ phận thiết kế sản phẩm và dịch vụ, sản xuất và phân phối sản phẩm.</w:t>
      </w:r>
    </w:p>
    <w:p w:rsidR="00520CB4" w:rsidRPr="00520CB4" w:rsidRDefault="00520CB4">
      <w:pPr>
        <w:rPr>
          <w:rFonts w:ascii="Times New Roman" w:hAnsi="Times New Roman" w:cs="Times New Roman"/>
          <w:b/>
          <w:sz w:val="28"/>
          <w:szCs w:val="28"/>
        </w:rPr>
      </w:pPr>
    </w:p>
    <w:p w:rsidR="00520CB4" w:rsidRPr="00520CB4" w:rsidRDefault="00520CB4">
      <w:pPr>
        <w:rPr>
          <w:rFonts w:ascii="Times New Roman" w:hAnsi="Times New Roman" w:cs="Times New Roman"/>
          <w:b/>
          <w:sz w:val="28"/>
          <w:szCs w:val="28"/>
        </w:rPr>
      </w:pPr>
      <w:r w:rsidRPr="00520CB4">
        <w:rPr>
          <w:rFonts w:ascii="Times New Roman" w:hAnsi="Times New Roman" w:cs="Times New Roman"/>
          <w:noProof/>
        </w:rPr>
        <w:drawing>
          <wp:inline distT="0" distB="0" distL="0" distR="0" wp14:anchorId="58C8ABFF" wp14:editId="5A282B45">
            <wp:extent cx="5943600" cy="3061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1335"/>
                    </a:xfrm>
                    <a:prstGeom prst="rect">
                      <a:avLst/>
                    </a:prstGeom>
                  </pic:spPr>
                </pic:pic>
              </a:graphicData>
            </a:graphic>
          </wp:inline>
        </w:drawing>
      </w:r>
    </w:p>
    <w:p w:rsidR="00520CB4" w:rsidRPr="00520CB4" w:rsidRDefault="00520CB4">
      <w:pPr>
        <w:rPr>
          <w:rFonts w:ascii="Times New Roman" w:hAnsi="Times New Roman" w:cs="Times New Roman"/>
          <w:b/>
          <w:sz w:val="28"/>
          <w:szCs w:val="28"/>
        </w:rPr>
      </w:pPr>
    </w:p>
    <w:sectPr w:rsidR="00520CB4" w:rsidRPr="0052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B4"/>
    <w:rsid w:val="00520CB4"/>
    <w:rsid w:val="00D4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B380"/>
  <w15:chartTrackingRefBased/>
  <w15:docId w15:val="{D63BBED4-7AD2-411F-ABC5-29156430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2021-10-20T09:16:00Z</dcterms:created>
  <dcterms:modified xsi:type="dcterms:W3CDTF">2021-10-20T09:27:00Z</dcterms:modified>
</cp:coreProperties>
</file>