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3"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End w:id="33"/>
    <w:bookmarkStart w:id="34"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4"/>
    <w:bookmarkStart w:id="35"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5"/>
    <w:bookmarkStart w:id="36"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6"/>
    <w:bookmarkStart w:id="40" w:name="lộ-trình-triển-khai-v0-v1"/>
    <w:p>
      <w:pPr>
        <w:pStyle w:val="Heading2"/>
      </w:pPr>
      <w:r>
        <w:t xml:space="preserve">7. Lộ trình triển khai: V0 → V1</w:t>
      </w:r>
    </w:p>
    <w:bookmarkStart w:id="37"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7"/>
    <w:bookmarkStart w:id="38" w:name="X3d60c8a93cbf48f59874d7f70b2bf9f5f0f0b9b"/>
    <w:p>
      <w:pPr>
        <w:pStyle w:val="Heading3"/>
      </w:pPr>
      <w:r>
        <w:t xml:space="preserve">Giai đoạn V1 — Hợp nhất trên 1 Dashboard (≈ +3–4 tuần, cần API key Anthropic)</w:t>
      </w:r>
    </w:p>
    <w:p>
      <w:pPr>
        <w:pStyle w:val="Compact"/>
        <w:numPr>
          <w:ilvl w:val="0"/>
          <w:numId w:val="1004"/>
        </w:numPr>
      </w:pPr>
      <w:r>
        <w:rPr>
          <w:b/>
          <w:bCs/>
        </w:rPr>
        <w:t xml:space="preserve">Song song đầu V1:</w:t>
      </w:r>
      <w:r>
        <w:t xml:space="preserve"> </w:t>
      </w:r>
      <w:r>
        <w:t xml:space="preserve">Figma mockup chi tiết (Mục 3.4) → user duyệt trước khi build.</w:t>
      </w:r>
    </w:p>
    <w:p>
      <w:pPr>
        <w:pStyle w:val="Compact"/>
        <w:numPr>
          <w:ilvl w:val="0"/>
          <w:numId w:val="1004"/>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4"/>
        </w:numPr>
      </w:pPr>
      <w:r>
        <w:t xml:space="preserve">Thay LLM runner từ chat thủ công sang Anthropic API (cùng prompt template + schema).</w:t>
      </w:r>
    </w:p>
    <w:p>
      <w:pPr>
        <w:pStyle w:val="Compact"/>
        <w:numPr>
          <w:ilvl w:val="0"/>
          <w:numId w:val="1004"/>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4"/>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4"/>
        </w:numPr>
      </w:pPr>
      <w:r>
        <w:rPr>
          <w:b/>
          <w:bCs/>
        </w:rPr>
        <w:t xml:space="preserve">Deliverable:</w:t>
      </w:r>
      <w:r>
        <w:t xml:space="preserve"> </w:t>
      </w:r>
      <w:r>
        <w:t xml:space="preserve">hệ thống bàn giao vận hành được từ 1 giao diện duy nhất, có tài liệu.</w:t>
      </w:r>
    </w:p>
    <w:bookmarkEnd w:id="38"/>
    <w:bookmarkStart w:id="39"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39"/>
    <w:bookmarkEnd w:id="40"/>
    <w:bookmarkStart w:id="41"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05"/>
        </w:numPr>
      </w:pPr>
      <w:r>
        <w:t xml:space="preserve">Chạy được ít nhất 1 video hoàn chỉnh end-to-end từ script.docx đến FINAL_VIDEO.mp4 qua Dashboard (V1), không cần chỉnh code tay</w:t>
      </w:r>
    </w:p>
    <w:p>
      <w:pPr>
        <w:pStyle w:val="Compact"/>
        <w:numPr>
          <w:ilvl w:val="0"/>
          <w:numId w:val="1006"/>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07"/>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08"/>
        </w:numPr>
      </w:pPr>
      <w:r>
        <w:t xml:space="preserve">Pre-flight IP check cảnh báo đúng với ít nhất 1 case đã biết (Wonder Woman) trước khi chạy batch thật</w:t>
      </w:r>
    </w:p>
    <w:p>
      <w:pPr>
        <w:pStyle w:val="Compact"/>
        <w:numPr>
          <w:ilvl w:val="0"/>
          <w:numId w:val="1009"/>
        </w:numPr>
      </w:pPr>
      <w:r>
        <w:t xml:space="preserve">Batch &gt;100 video chạy được qua heartbeat polling mà không cần user approve từng cái</w:t>
      </w:r>
    </w:p>
    <w:p>
      <w:pPr>
        <w:pStyle w:val="Compact"/>
        <w:numPr>
          <w:ilvl w:val="0"/>
          <w:numId w:val="1010"/>
        </w:numPr>
      </w:pPr>
      <w:r>
        <w:t xml:space="preserve">Runbook + Prompt Templates đã bàn giao cho bộ phận sản xuất nội dung</w:t>
      </w:r>
    </w:p>
    <w:bookmarkEnd w:id="41"/>
    <w:bookmarkStart w:id="42" w:name="X7dd794b86571366241fe8bbb3cb0d090fbbb11e"/>
    <w:p>
      <w:pPr>
        <w:pStyle w:val="Heading2"/>
      </w:pPr>
      <w:r>
        <w:t xml:space="preserve">9. Trạng thái triển khai (cập nhật 2026-09-19)</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w:t>
      </w:r>
    </w:p>
    <w:p>
      <w:pPr>
        <w:pStyle w:val="BodyText"/>
      </w:pPr>
      <w:r>
        <w:rPr>
          <w:b/>
          <w:bCs/>
        </w:rPr>
        <w:t xml:space="preserve">Đã build (69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 Dashboard Streamlit skeleton: stepper 7 tab theo thứ tự bước, control bar toàn cục, nút điều khiển từng khâu, lịch sử; các bước cần Claude tạm dán JSON tay.</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Đang chờ điều kiện bên ngoài:</w:t>
      </w:r>
      <w:r>
        <w:t xml:space="preserve"> </w:t>
      </w:r>
      <w:r>
        <w:t xml:space="preserve">- Adapter thật cho Deepix (Bước 2) và Clip AI/Kling (Bước 4) — tạm gác theo yêu cầu. Bộ chạy Bước 2 và Bước 4 (</w:t>
      </w:r>
      <w:r>
        <w:rPr>
          <w:rStyle w:val="VerbatimChar"/>
        </w:rPr>
        <w:t xml:space="preserve">core/runner.py</w:t>
      </w:r>
      <w:r>
        <w:t xml:space="preserve">: submit, heartbeat polling, tải kết quả, log risk control, retry, concurrency, pause/cancel) đã xong và kiểm thử với provider giả lập; chỉ còn viết adapter theo interface</w:t>
      </w:r>
      <w:r>
        <w:t xml:space="preserve"> </w:t>
      </w:r>
      <w:r>
        <w:rPr>
          <w:rStyle w:val="VerbatimChar"/>
        </w:rPr>
        <w:t xml:space="preserve">VideoProvider</w:t>
      </w:r>
      <w:r>
        <w:t xml:space="preserve">/</w:t>
      </w:r>
      <w:r>
        <w:rPr>
          <w:rStyle w:val="VerbatimChar"/>
        </w:rPr>
        <w:t xml:space="preserve">ImageProvider</w:t>
      </w:r>
      <w:r>
        <w:t xml:space="preserve"> </w:t>
      </w:r>
      <w:r>
        <w:t xml:space="preserve">khi có API.</w:t>
      </w:r>
      <w:r>
        <w:t xml:space="preserve"> </w:t>
      </w:r>
      <w:r>
        <w:t xml:space="preserve">- Cài FFmpeg trên máy để render thật.</w:t>
      </w:r>
      <w:r>
        <w:t xml:space="preserve"> </w:t>
      </w:r>
      <w:r>
        <w:t xml:space="preserve">- API key Anthropic (V1) để thay</w:t>
      </w:r>
      <w:r>
        <w:t xml:space="preserve"> </w:t>
      </w:r>
      <w:r>
        <w:t xml:space="preserve">“dán JSON tay”</w:t>
      </w:r>
      <w:r>
        <w:t xml:space="preserve"> </w:t>
      </w:r>
      <w:r>
        <w:t xml:space="preserve">bằng LLM runner tự động.</w:t>
      </w:r>
      <w:r>
        <w:t xml:space="preserve"> </w:t>
      </w:r>
      <w:r>
        <w:t xml:space="preserve">-</w:t>
      </w:r>
      <w:r>
        <w:t xml:space="preserve"> </w:t>
      </w:r>
      <w:r>
        <w:rPr>
          <w:rStyle w:val="VerbatimChar"/>
        </w:rPr>
        <w:t xml:space="preserve">music_provider</w:t>
      </w:r>
      <w:r>
        <w:t xml:space="preserve">; chạy vòng đánh giá thật (người duyệt tạm = chủ dự án, sau này chuyên gia miền) và dry-run V0 để hiệu chỉnh prompt/threshold.</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2026-09-19T13:23:40Z</dcterms:created>
  <dcterms:modified xsi:type="dcterms:W3CDTF">2026-09-19T13:23:40Z</dcterms:modified>
</cp:coreProperties>
</file>

<file path=docProps/custom.xml><?xml version="1.0" encoding="utf-8"?>
<Properties xmlns="http://schemas.openxmlformats.org/officeDocument/2006/custom-properties" xmlns:vt="http://schemas.openxmlformats.org/officeDocument/2006/docPropsVTypes"/>
</file>