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8"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Start w:id="37" w:name="X50ea36151d15e277fd294b438c43ea572f4c6f5"/>
    <w:p>
      <w:pPr>
        <w:pStyle w:val="Heading3"/>
      </w:pPr>
      <w:r>
        <w:t xml:space="preserve">3.9 Kế hoạch v3 — tổng hợp mọi đề xuất, chốt việc cần làm (2026-09-23)</w:t>
      </w:r>
    </w:p>
    <w:p>
      <w:pPr>
        <w:pStyle w:val="FirstParagraph"/>
      </w:pPr>
      <w:r>
        <w:t xml:space="preserve">Tổng hợp từ: báo cáo rà soát</w:t>
      </w:r>
      <w:r>
        <w:t xml:space="preserve"> </w:t>
      </w:r>
      <w:r>
        <w:rPr>
          <w:rStyle w:val="VerbatimChar"/>
        </w:rPr>
        <w:t xml:space="preserve">docs/DASHBOARD_REVIEW_2026-09-23.md</w:t>
      </w:r>
      <w:r>
        <w:t xml:space="preserve">, kế hoạch/kết quả v2 (3.8,</w:t>
      </w:r>
      <w:r>
        <w:t xml:space="preserve"> </w:t>
      </w:r>
      <w:r>
        <w:rPr>
          <w:rStyle w:val="VerbatimChar"/>
        </w:rPr>
        <w:t xml:space="preserve">docs/V2_TEST_REPORT.md</w:t>
      </w:r>
      <w:r>
        <w:t xml:space="preserve">), câu trả lời 4 câu hỏi về nhất quán/Director/giọng/storyboard, và phân tích</w:t>
      </w:r>
      <w:r>
        <w:t xml:space="preserve"> </w:t>
      </w:r>
      <w:r>
        <w:rPr>
          <w:rStyle w:val="VerbatimChar"/>
        </w:rPr>
        <w:t xml:space="preserve">docs/PHAN_TICH_2026-09-23_NHAT_QUAN_DIRECTOR_LIPSYNC_STORYBOARD.md</w:t>
      </w:r>
      <w:r>
        <w:t xml:space="preserve">.</w:t>
      </w:r>
      <w:r>
        <w:t xml:space="preserve"> </w:t>
      </w:r>
      <w:r>
        <w:rPr>
          <w:b/>
          <w:bCs/>
        </w:rPr>
        <w:t xml:space="preserve">Nguyên tắc người dùng chốt: tính năng nào API chưa có thì tạm bỏ qua.</w:t>
      </w:r>
    </w:p>
    <w:p>
      <w:pPr>
        <w:pStyle w:val="BodyText"/>
      </w:pPr>
      <w:r>
        <w:rPr>
          <w:b/>
          <w:bCs/>
        </w:rPr>
        <w:t xml:space="preserve">Bảng đối chiếu tính năng (tra tài liệu skill + API thật, chỉ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Tính năng</w:t>
            </w:r>
          </w:p>
        </w:tc>
        <w:tc>
          <w:tcPr/>
          <w:p>
            <w:pPr>
              <w:pStyle w:val="Compact"/>
            </w:pPr>
            <w:r>
              <w:t xml:space="preserve">API (token)</w:t>
            </w:r>
          </w:p>
        </w:tc>
        <w:tc>
          <w:tcPr/>
          <w:p>
            <w:pPr>
              <w:pStyle w:val="Compact"/>
            </w:pPr>
            <w:r>
              <w:t xml:space="preserve">Dùng trong v3</w:t>
            </w:r>
          </w:p>
        </w:tc>
      </w:tr>
      <w:tr>
        <w:tc>
          <w:tcPr/>
          <w:p>
            <w:pPr>
              <w:pStyle w:val="Compact"/>
            </w:pPr>
            <w:r>
              <w:t xml:space="preserve">Kling 3.0 Omni multi-shot (</w:t>
            </w:r>
            <w:r>
              <w:rPr>
                <w:rStyle w:val="VerbatimChar"/>
              </w:rPr>
              <w:t xml:space="preserve">multi_shot</w:t>
            </w:r>
            <w:r>
              <w:t xml:space="preserve"> </w:t>
            </w:r>
            <w:r>
              <w:t xml:space="preserve">+</w:t>
            </w:r>
            <w:r>
              <w:t xml:space="preserve"> </w:t>
            </w:r>
            <w:r>
              <w:rPr>
                <w:rStyle w:val="VerbatimChar"/>
              </w:rPr>
              <w:t xml:space="preserve">multi_prompt</w:t>
            </w:r>
            <w:r>
              <w:t xml:space="preserve">, mỗi shot 1 prompt + thời lượng)</w:t>
            </w:r>
          </w:p>
        </w:tc>
        <w:tc>
          <w:tcPr/>
          <w:p>
            <w:pPr>
              <w:pStyle w:val="Compact"/>
            </w:pPr>
            <w:r>
              <w:t xml:space="preserve">Có</w:t>
            </w:r>
          </w:p>
        </w:tc>
        <w:tc>
          <w:tcPr/>
          <w:p>
            <w:pPr>
              <w:pStyle w:val="Compact"/>
            </w:pPr>
            <w:r>
              <w:rPr>
                <w:b/>
                <w:bCs/>
              </w:rPr>
              <w:t xml:space="preserve">Có</w:t>
            </w:r>
          </w:p>
        </w:tc>
      </w:tr>
      <w:tr>
        <w:tc>
          <w:tcPr/>
          <w:p>
            <w:pPr>
              <w:pStyle w:val="Compact"/>
            </w:pPr>
            <w:r>
              <w:t xml:space="preserve">Seedance khung đầu +</w:t>
            </w:r>
            <w:r>
              <w:t xml:space="preserve"> </w:t>
            </w:r>
            <w:r>
              <w:rPr>
                <w:b/>
                <w:bCs/>
              </w:rPr>
              <w:t xml:space="preserve">khung cuối</w:t>
            </w:r>
            <w:r>
              <w:t xml:space="preserve"> </w:t>
            </w:r>
            <w:r>
              <w:t xml:space="preserve">(</w:t>
            </w:r>
            <w:r>
              <w:rPr>
                <w:rStyle w:val="VerbatimChar"/>
              </w:rPr>
              <w:t xml:space="preserve">first_frame</w:t>
            </w:r>
            <w:r>
              <w:t xml:space="preserve"> </w:t>
            </w:r>
            <w:r>
              <w:t xml:space="preserve">/</w:t>
            </w:r>
            <w:r>
              <w:t xml:space="preserve"> </w:t>
            </w:r>
            <w:r>
              <w:rPr>
                <w:rStyle w:val="VerbatimChar"/>
              </w:rPr>
              <w:t xml:space="preserve">last_frame</w:t>
            </w:r>
            <w:r>
              <w:t xml:space="preserve">), ảnh tham chiếu, video tham chiếu, âm thanh tham chiếu</w:t>
            </w:r>
          </w:p>
        </w:tc>
        <w:tc>
          <w:tcPr/>
          <w:p>
            <w:pPr>
              <w:pStyle w:val="Compact"/>
            </w:pPr>
            <w:r>
              <w:t xml:space="preserve">Có</w:t>
            </w:r>
          </w:p>
        </w:tc>
        <w:tc>
          <w:tcPr/>
          <w:p>
            <w:pPr>
              <w:pStyle w:val="Compact"/>
            </w:pPr>
            <w:r>
              <w:rPr>
                <w:b/>
                <w:bCs/>
              </w:rPr>
              <w:t xml:space="preserve">Có</w:t>
            </w:r>
            <w:r>
              <w:t xml:space="preserve"> </w:t>
            </w:r>
            <w:r>
              <w:t xml:space="preserve">(âm thanh tham chiếu: chỉ thử nghiệm)</w:t>
            </w:r>
          </w:p>
        </w:tc>
      </w:tr>
      <w:tr>
        <w:tc>
          <w:tcPr/>
          <w:p>
            <w:pPr>
              <w:pStyle w:val="Compact"/>
            </w:pPr>
            <w:r>
              <w:t xml:space="preserve">TTS ElevenLabs (</w:t>
            </w:r>
            <w:r>
              <w:rPr>
                <w:rStyle w:val="VerbatimChar"/>
              </w:rPr>
              <w:t xml:space="preserve">eleven_v3</w:t>
            </w:r>
            <w:r>
              <w:t xml:space="preserve">,</w:t>
            </w:r>
            <w:r>
              <w:t xml:space="preserve"> </w:t>
            </w:r>
            <w:r>
              <w:rPr>
                <w:rStyle w:val="VerbatimChar"/>
              </w:rPr>
              <w:t xml:space="preserve">eleven_multilingual_v2</w:t>
            </w:r>
            <w:r>
              <w:t xml:space="preserve">), danh sách giọng có trường</w:t>
            </w:r>
            <w:r>
              <w:t xml:space="preserve"> </w:t>
            </w:r>
            <w:r>
              <w:rPr>
                <w:rStyle w:val="VerbatimChar"/>
              </w:rPr>
              <w:t xml:space="preserve">languages</w:t>
            </w:r>
          </w:p>
        </w:tc>
        <w:tc>
          <w:tcPr/>
          <w:p>
            <w:pPr>
              <w:pStyle w:val="Compact"/>
            </w:pPr>
            <w:r>
              <w:t xml:space="preserve">Có</w:t>
            </w:r>
          </w:p>
        </w:tc>
        <w:tc>
          <w:tcPr/>
          <w:p>
            <w:pPr>
              <w:pStyle w:val="Compact"/>
            </w:pPr>
            <w:r>
              <w:rPr>
                <w:b/>
                <w:bCs/>
              </w:rPr>
              <w:t xml:space="preserve">Có</w:t>
            </w:r>
            <w:r>
              <w:t xml:space="preserve"> </w:t>
            </w:r>
            <w:r>
              <w:t xml:space="preserve">— chỉ 5 giọng ghi hỗ trợ</w:t>
            </w:r>
            <w:r>
              <w:t xml:space="preserve"> </w:t>
            </w:r>
            <w:r>
              <w:rPr>
                <w:rStyle w:val="VerbatimChar"/>
              </w:rPr>
              <w:t xml:space="preserve">vi</w:t>
            </w:r>
            <w:r>
              <w:t xml:space="preserve"> </w:t>
            </w:r>
            <w:r>
              <w:t xml:space="preserve">(4 nam, 1 nữ)</w:t>
            </w:r>
          </w:p>
        </w:tc>
      </w:tr>
      <w:tr>
        <w:tc>
          <w:tcPr/>
          <w:p>
            <w:pPr>
              <w:pStyle w:val="Compact"/>
            </w:pPr>
            <w:r>
              <w:t xml:space="preserve">Kling Elements (</w:t>
            </w:r>
            <w:r>
              <w:rPr>
                <w:rStyle w:val="VerbatimChar"/>
              </w:rPr>
              <w:t xml:space="preserve">element_list</w:t>
            </w:r>
            <w:r>
              <w:t xml:space="preserve"> </w:t>
            </w:r>
            <w:r>
              <w:t xml:space="preserve">có trong lệnh gen, nhưng</w:t>
            </w:r>
            <w:r>
              <w:t xml:space="preserve"> </w:t>
            </w:r>
            <w:r>
              <w:rPr>
                <w:b/>
                <w:bCs/>
              </w:rPr>
              <w:t xml:space="preserve">tạo</w:t>
            </w:r>
            <w:r>
              <w:t xml:space="preserve"> </w:t>
            </w:r>
            <w:r>
              <w:t xml:space="preserve">Element chỉ trên web)</w:t>
            </w:r>
          </w:p>
        </w:tc>
        <w:tc>
          <w:tcPr/>
          <w:p>
            <w:pPr>
              <w:pStyle w:val="Compact"/>
            </w:pPr>
            <w:r>
              <w:t xml:space="preserve">Không đủ</w:t>
            </w:r>
          </w:p>
        </w:tc>
        <w:tc>
          <w:tcPr/>
          <w:p>
            <w:pPr>
              <w:pStyle w:val="Compact"/>
            </w:pPr>
            <w:r>
              <w:t xml:space="preserve">Bỏ qua</w:t>
            </w:r>
          </w:p>
        </w:tc>
      </w:tr>
      <w:tr>
        <w:tc>
          <w:tcPr/>
          <w:p>
            <w:pPr>
              <w:pStyle w:val="Compact"/>
            </w:pPr>
            <w:r>
              <w:t xml:space="preserve">Lip Sync, Voice Design / Clone, Director Workspace (3D), Motion Control, Storyboard của Deepix</w:t>
            </w:r>
          </w:p>
        </w:tc>
        <w:tc>
          <w:tcPr/>
          <w:p>
            <w:pPr>
              <w:pStyle w:val="Compact"/>
            </w:pPr>
            <w:r>
              <w:t xml:space="preserve">Không (web; token bị</w:t>
            </w:r>
            <w:r>
              <w:t xml:space="preserve"> </w:t>
            </w:r>
            <w:r>
              <w:rPr>
                <w:rStyle w:val="VerbatimChar"/>
              </w:rPr>
              <w:t xml:space="preserve">LoginErr</w:t>
            </w:r>
            <w:r>
              <w:t xml:space="preserve">)</w:t>
            </w:r>
          </w:p>
        </w:tc>
        <w:tc>
          <w:tcPr/>
          <w:p>
            <w:pPr>
              <w:pStyle w:val="Compact"/>
            </w:pPr>
            <w:r>
              <w:t xml:space="preserve">Bỏ qua</w:t>
            </w:r>
          </w:p>
        </w:tc>
      </w:tr>
    </w:tbl>
    <w:p>
      <w:pPr>
        <w:pStyle w:val="BodyText"/>
      </w:pPr>
      <w:r>
        <w:rPr>
          <w:b/>
          <w:bCs/>
        </w:rPr>
        <w:t xml:space="preserve">Vấn đề gốc phải giải (từ bản chạy thử kịch bản Kenta):</w:t>
      </w:r>
      <w:r>
        <w:t xml:space="preserve"> </w:t>
      </w:r>
      <w:r>
        <w:t xml:space="preserve">1 cảnh = 1 shot = 1 ảnh = 1 clip → 56 giây chỉ có 3 shot (15/15/26s), trong khi video Free Fire chính thức: phim ngắn</w:t>
      </w:r>
      <w:r>
        <w:t xml:space="preserve"> </w:t>
      </w:r>
      <w:r>
        <w:t xml:space="preserve">“Kenta’s Obsession”</w:t>
      </w:r>
      <w:r>
        <w:t xml:space="preserve"> </w:t>
      </w:r>
      <w:r>
        <w:t xml:space="preserve">75,7s ≈ 43 shot (~1,8s/shot), video kỹ năng Kenta OB55 38,8s ≈ 12 shot (1–5s/shot). Ảnh chỉ là trạng thái đầu của một cảnh dài nên nhân vật/vị trí trôi; prompt ảnh và prompt video viết ở hai lúc; Kling chỉ nhận khung đầu.</w:t>
      </w:r>
    </w:p>
    <w:p>
      <w:pPr>
        <w:pStyle w:val="BodyText"/>
      </w:pPr>
      <w:r>
        <w:rPr>
          <w:b/>
          <w:bCs/>
        </w:rPr>
        <w:t xml:space="preserve">Việc cần làm — theo thứ tự: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GĐ</w:t>
            </w:r>
          </w:p>
        </w:tc>
        <w:tc>
          <w:tcPr/>
          <w:p>
            <w:pPr>
              <w:pStyle w:val="Compact"/>
            </w:pPr>
            <w:r>
              <w:t xml:space="preserve">Việc</w:t>
            </w:r>
          </w:p>
        </w:tc>
        <w:tc>
          <w:tcPr/>
          <w:p>
            <w:pPr>
              <w:pStyle w:val="Compact"/>
            </w:pPr>
            <w:r>
              <w:t xml:space="preserve">Chi tiết</w:t>
            </w:r>
          </w:p>
        </w:tc>
        <w:tc>
          <w:tcPr/>
          <w:p>
            <w:pPr>
              <w:pStyle w:val="Compact"/>
            </w:pPr>
            <w:r>
              <w:t xml:space="preserve">Credit</w:t>
            </w:r>
          </w:p>
        </w:tc>
      </w:tr>
      <w:tr>
        <w:tc>
          <w:tcPr/>
          <w:p>
            <w:pPr>
              <w:pStyle w:val="Compact"/>
            </w:pPr>
            <w:r>
              <w:rPr>
                <w:b/>
                <w:bCs/>
              </w:rPr>
              <w:t xml:space="preserve">C</w:t>
            </w:r>
            <w:r>
              <w:t xml:space="preserve"> </w:t>
            </w:r>
            <w:r>
              <w:t xml:space="preserve">(làm trước, ngắn)</w:t>
            </w:r>
          </w:p>
        </w:tc>
        <w:tc>
          <w:tcPr/>
          <w:p>
            <w:pPr>
              <w:pStyle w:val="Compact"/>
            </w:pPr>
            <w:r>
              <w:rPr>
                <w:b/>
                <w:bCs/>
              </w:rPr>
              <w:t xml:space="preserve">Director hiểu Free Fire</w:t>
            </w:r>
          </w:p>
        </w:tc>
        <w:tc>
          <w:tcPr/>
          <w:p>
            <w:pPr>
              <w:pStyle w:val="Compact"/>
            </w:pPr>
            <w:r>
              <w:t xml:space="preserve">Công cụ phân tích video tham khảo (cắt shot + Claude gắn nhãn cỡ cảnh/góc/chuyển động/vai trò; đã thử được ngay trong trình duyệt với kênh</w:t>
            </w:r>
            <w:r>
              <w:t xml:space="preserve"> </w:t>
            </w:r>
            <w:hyperlink r:id="rId36">
              <w:r>
                <w:rPr>
                  <w:rStyle w:val="Hyperlink"/>
                </w:rPr>
                <w:t xml:space="preserve">Garena Free Fire VN</w:t>
              </w:r>
            </w:hyperlink>
            <w:r>
              <w:t xml:space="preserve">); bộ 10–20 video: phim ngắn CGI (Kenta’s Obsession, Eclipse Rises, Free Fire x Gintama, Pitch Party, Thánh Nữ Tái Sinh), tiểu phẩm</w:t>
            </w:r>
            <w:r>
              <w:t xml:space="preserve"> </w:t>
            </w:r>
            <w:r>
              <w:rPr>
                <w:b/>
                <w:bCs/>
              </w:rPr>
              <w:t xml:space="preserve">Kelly Show</w:t>
            </w:r>
            <w:r>
              <w:t xml:space="preserve">, video kỹ năng (Kenta Rework OB55), VFX; ra</w:t>
            </w:r>
            <w:r>
              <w:t xml:space="preserve"> </w:t>
            </w:r>
            <w:r>
              <w:rPr>
                <w:rStyle w:val="VerbatimChar"/>
              </w:rPr>
              <w:t xml:space="preserve">knowledge/ff_directing.md</w:t>
            </w:r>
            <w:r>
              <w:t xml:space="preserve"> </w:t>
            </w:r>
            <w:r>
              <w:t xml:space="preserve">+ 3 khuôn mẫu:</w:t>
            </w:r>
            <w:r>
              <w:t xml:space="preserve"> </w:t>
            </w:r>
            <w:r>
              <w:rPr>
                <w:b/>
                <w:bCs/>
              </w:rPr>
              <w:t xml:space="preserve">video kỹ năng</w:t>
            </w:r>
            <w:r>
              <w:t xml:space="preserve">,</w:t>
            </w:r>
            <w:r>
              <w:t xml:space="preserve"> </w:t>
            </w:r>
            <w:r>
              <w:rPr>
                <w:b/>
                <w:bCs/>
              </w:rPr>
              <w:t xml:space="preserve">tiểu phẩm hài</w:t>
            </w:r>
            <w:r>
              <w:t xml:space="preserve">,</w:t>
            </w:r>
            <w:r>
              <w:t xml:space="preserve"> </w:t>
            </w:r>
            <w:r>
              <w:rPr>
                <w:b/>
                <w:bCs/>
              </w:rPr>
              <w:t xml:space="preserve">phim ngắn CGI</w:t>
            </w:r>
            <w:r>
              <w:t xml:space="preserve">; thêm cỡ cảnh</w:t>
            </w:r>
            <w:r>
              <w:t xml:space="preserve"> </w:t>
            </w:r>
            <w:r>
              <w:t xml:space="preserve">“camera game”</w:t>
            </w:r>
            <w:r>
              <w:t xml:space="preserve"> </w:t>
            </w:r>
            <w:r>
              <w:t xml:space="preserve">(góc thứ ba sau lưng) và lựa chọn</w:t>
            </w:r>
            <w:r>
              <w:t xml:space="preserve"> </w:t>
            </w:r>
            <w:r>
              <w:t xml:space="preserve">“look”</w:t>
            </w:r>
            <w:r>
              <w:t xml:space="preserve"> </w:t>
            </w:r>
            <w:r>
              <w:t xml:space="preserve">dự án (trong game / anime CGI / CGI thực)</w:t>
            </w:r>
          </w:p>
        </w:tc>
        <w:tc>
          <w:tcPr/>
          <w:p>
            <w:pPr>
              <w:pStyle w:val="Compact"/>
            </w:pPr>
            <w:r>
              <w:t xml:space="preserve">Không (chỉ hạn mức Claude)</w:t>
            </w:r>
          </w:p>
        </w:tc>
      </w:tr>
      <w:tr>
        <w:tc>
          <w:tcPr/>
          <w:p>
            <w:pPr>
              <w:pStyle w:val="Compact"/>
            </w:pPr>
            <w:r>
              <w:rPr>
                <w:b/>
                <w:bCs/>
              </w:rPr>
              <w:t xml:space="preserve">A</w:t>
            </w:r>
            <w:r>
              <w:t xml:space="preserve"> </w:t>
            </w:r>
            <w:r>
              <w:t xml:space="preserve">(lớn nhất)</w:t>
            </w:r>
          </w:p>
        </w:tc>
        <w:tc>
          <w:tcPr/>
          <w:p>
            <w:pPr>
              <w:pStyle w:val="Compact"/>
            </w:pPr>
            <w:r>
              <w:rPr>
                <w:b/>
                <w:bCs/>
              </w:rPr>
              <w:t xml:space="preserve">Phân shot +</w:t>
            </w:r>
            <w:r>
              <w:rPr>
                <w:b/>
                <w:bCs/>
              </w:rPr>
              <w:t xml:space="preserve"> </w:t>
            </w:r>
            <w:r>
              <w:rPr>
                <w:b/>
                <w:bCs/>
              </w:rPr>
              <w:t xml:space="preserve">“hợp đồng shot”</w:t>
            </w:r>
          </w:p>
        </w:tc>
        <w:tc>
          <w:tcPr/>
          <w:p>
            <w:pPr>
              <w:pStyle w:val="Compact"/>
            </w:pPr>
            <w:r>
              <w:t xml:space="preserve">Director chia mỗi cảnh thành shot 1,5–6s theo khuôn mẫu thể loại; mỗi shot một bản ghi: cỡ cảnh, góc, chuyển động máy, thời lượng, vai trò (hook/hành động/phản ứng/chèn/thoại/chuyển), khung đầu, khung cuối (nếu đổi trạng thái), 1 hành động chính, người nói + câu thoại, tài nguyên + vai trò (</w:t>
            </w:r>
            <w:r>
              <w:t xml:space="preserve">@Hình</w:t>
            </w:r>
            <w:r>
              <w:t xml:space="preserve">), điều QC phải kiểm. Kiểm tra nhịp + đa dạng cỡ cảnh + trục 180° + shot/đáp cho thoại. Đơn vị của ảnh, motion, video, giọng, phụ đề,</w:t>
            </w:r>
            <w:r>
              <w:t xml:space="preserve"> </w:t>
            </w:r>
            <w:r>
              <w:t xml:space="preserve">“⚠ cũ”</w:t>
            </w:r>
            <w:r>
              <w:t xml:space="preserve">, timeline chuyển từ</w:t>
            </w:r>
            <w:r>
              <w:t xml:space="preserve"> </w:t>
            </w:r>
            <w:r>
              <w:rPr>
                <w:b/>
                <w:bCs/>
              </w:rPr>
              <w:t xml:space="preserve">cảnh</w:t>
            </w:r>
            <w:r>
              <w:t xml:space="preserve"> </w:t>
            </w:r>
            <w:r>
              <w:t xml:space="preserve">sang</w:t>
            </w:r>
            <w:r>
              <w:t xml:space="preserve"> </w:t>
            </w:r>
            <w:r>
              <w:rPr>
                <w:b/>
                <w:bCs/>
              </w:rPr>
              <w:t xml:space="preserve">shot</w:t>
            </w:r>
            <w:r>
              <w:t xml:space="preserve">; Bước 1 thành bảng storyboard theo shot</w:t>
            </w:r>
          </w:p>
        </w:tc>
        <w:tc>
          <w:tcPr/>
          <w:p>
            <w:pPr>
              <w:pStyle w:val="Compact"/>
            </w:pPr>
            <w:r>
              <w:t xml:space="preserve">Không</w:t>
            </w:r>
          </w:p>
        </w:tc>
      </w:tr>
      <w:tr>
        <w:tc>
          <w:tcPr/>
          <w:p>
            <w:pPr>
              <w:pStyle w:val="Compact"/>
            </w:pPr>
            <w:r>
              <w:rPr>
                <w:b/>
                <w:bCs/>
              </w:rPr>
              <w:t xml:space="preserve">B</w:t>
            </w:r>
          </w:p>
        </w:tc>
        <w:tc>
          <w:tcPr/>
          <w:p>
            <w:pPr>
              <w:pStyle w:val="Compact"/>
            </w:pPr>
            <w:r>
              <w:rPr>
                <w:b/>
                <w:bCs/>
              </w:rPr>
              <w:t xml:space="preserve">Nhất quán ảnh ↔ prompt ↔ video</w:t>
            </w:r>
          </w:p>
        </w:tc>
        <w:tc>
          <w:tcPr/>
          <w:p>
            <w:pPr>
              <w:pStyle w:val="Compact"/>
            </w:pPr>
            <w:r>
              <w:t xml:space="preserve">Prompt ảnh và prompt video cùng sinh từ hợp đồng shot; một bảng nhãn tài nguyên dùng chung cho Deepix và Seedance; ảnh khung cuối + Seedance</w:t>
            </w:r>
            <w:r>
              <w:t xml:space="preserve"> </w:t>
            </w:r>
            <w:r>
              <w:rPr>
                <w:rStyle w:val="VerbatimChar"/>
              </w:rPr>
              <w:t xml:space="preserve">last_frame</w:t>
            </w:r>
            <w:r>
              <w:t xml:space="preserve"> </w:t>
            </w:r>
            <w:r>
              <w:t xml:space="preserve">cho shot đổi trạng thái; shot liền mạch cùng nhóm: khung cuối shot trước làm khung đầu shot sau;</w:t>
            </w:r>
            <w:r>
              <w:t xml:space="preserve"> </w:t>
            </w:r>
            <w:r>
              <w:rPr>
                <w:b/>
                <w:bCs/>
              </w:rPr>
              <w:t xml:space="preserve">cùng model trong một nhóm cảnh</w:t>
            </w:r>
            <w:r>
              <w:t xml:space="preserve">; nhóm cảnh nhiều shot ngắn dùng</w:t>
            </w:r>
            <w:r>
              <w:t xml:space="preserve"> </w:t>
            </w:r>
            <w:r>
              <w:rPr>
                <w:b/>
                <w:bCs/>
              </w:rPr>
              <w:t xml:space="preserve">Kling multi-shot</w:t>
            </w:r>
            <w:r>
              <w:t xml:space="preserve"> </w:t>
            </w:r>
            <w:r>
              <w:t xml:space="preserve">(1 lần gọi, tránh thời lượng tối thiểu 3–4s mỗi clip); shot cận/trung của nhân vật chính ưu tiên Seedance (có ảnh tham chiếu nhân vật); QC đồng bộ cả bộ clip; cân màu khi dựng</w:t>
            </w:r>
          </w:p>
        </w:tc>
        <w:tc>
          <w:tcPr/>
          <w:p>
            <w:pPr>
              <w:pStyle w:val="Compact"/>
            </w:pPr>
            <w:r>
              <w:t xml:space="preserve">Không (code); thử thật ở F</w:t>
            </w:r>
          </w:p>
        </w:tc>
      </w:tr>
      <w:tr>
        <w:tc>
          <w:tcPr/>
          <w:p>
            <w:pPr>
              <w:pStyle w:val="Compact"/>
            </w:pPr>
            <w:r>
              <w:rPr>
                <w:b/>
                <w:bCs/>
              </w:rPr>
              <w:t xml:space="preserve">D</w:t>
            </w:r>
          </w:p>
        </w:tc>
        <w:tc>
          <w:tcPr/>
          <w:p>
            <w:pPr>
              <w:pStyle w:val="Compact"/>
            </w:pPr>
            <w:r>
              <w:rPr>
                <w:b/>
                <w:bCs/>
              </w:rPr>
              <w:t xml:space="preserve">Giọng tiếng Việt (chỉ API)</w:t>
            </w:r>
          </w:p>
        </w:tc>
        <w:tc>
          <w:tcPr/>
          <w:p>
            <w:pPr>
              <w:pStyle w:val="Compact"/>
            </w:pPr>
            <w:r>
              <w:t xml:space="preserve">Chỉ đề xuất giọng có</w:t>
            </w:r>
            <w:r>
              <w:t xml:space="preserve"> </w:t>
            </w:r>
            <w:r>
              <w:rPr>
                <w:rStyle w:val="VerbatimChar"/>
              </w:rPr>
              <w:t xml:space="preserve">vi</w:t>
            </w:r>
            <w:r>
              <w:t xml:space="preserve">; cảnh báo khi số nhân vật nữ &gt; số giọng nữ; so</w:t>
            </w:r>
            <w:r>
              <w:t xml:space="preserve"> </w:t>
            </w:r>
            <w:r>
              <w:rPr>
                <w:rStyle w:val="VerbatimChar"/>
              </w:rPr>
              <w:t xml:space="preserve">eleven_v3</w:t>
            </w:r>
            <w:r>
              <w:t xml:space="preserve"> </w:t>
            </w:r>
            <w:r>
              <w:t xml:space="preserve">với</w:t>
            </w:r>
            <w:r>
              <w:t xml:space="preserve"> </w:t>
            </w:r>
            <w:r>
              <w:rPr>
                <w:rStyle w:val="VerbatimChar"/>
              </w:rPr>
              <w:t xml:space="preserve">eleven_multilingual_v2</w:t>
            </w:r>
            <w:r>
              <w:t xml:space="preserve">; bảng cách đọc từ game (loot, skill, Booyah, tên nhân vật); nút nghe thử câu mẫu tiếng Việt</w:t>
            </w:r>
          </w:p>
        </w:tc>
        <w:tc>
          <w:tcPr/>
          <w:p>
            <w:pPr>
              <w:pStyle w:val="Compact"/>
            </w:pPr>
            <w:r>
              <w:t xml:space="preserve">Rất ít (vài câu TTS)</w:t>
            </w:r>
          </w:p>
        </w:tc>
      </w:tr>
      <w:tr>
        <w:tc>
          <w:tcPr/>
          <w:p>
            <w:pPr>
              <w:pStyle w:val="Compact"/>
            </w:pPr>
            <w:r>
              <w:rPr>
                <w:b/>
                <w:bCs/>
              </w:rPr>
              <w:t xml:space="preserve">E1</w:t>
            </w:r>
          </w:p>
        </w:tc>
        <w:tc>
          <w:tcPr/>
          <w:p>
            <w:pPr>
              <w:pStyle w:val="Compact"/>
            </w:pPr>
            <w:r>
              <w:rPr>
                <w:b/>
                <w:bCs/>
              </w:rPr>
              <w:t xml:space="preserve">Storyboard theo shot</w:t>
            </w:r>
          </w:p>
        </w:tc>
        <w:tc>
          <w:tcPr/>
          <w:p>
            <w:pPr>
              <w:pStyle w:val="Compact"/>
            </w:pPr>
            <w:r>
              <w:t xml:space="preserve">Ảnh khung đầu từng shot (Deepix, rẻ) chính là storyboard để duyệt trước khi gen video; previz 2D chạy theo từng shot (cỡ người theo cỡ cảnh); Claude tự gắn nhãn góc/cỡ cho ảnh bối cảnh trong kho</w:t>
            </w:r>
          </w:p>
        </w:tc>
        <w:tc>
          <w:tcPr/>
          <w:p>
            <w:pPr>
              <w:pStyle w:val="Compact"/>
            </w:pPr>
            <w:r>
              <w:t xml:space="preserve">Ảnh Deepix</w:t>
            </w:r>
          </w:p>
        </w:tc>
      </w:tr>
      <w:tr>
        <w:tc>
          <w:tcPr/>
          <w:p>
            <w:pPr>
              <w:pStyle w:val="Compact"/>
            </w:pPr>
            <w:r>
              <w:rPr>
                <w:b/>
                <w:bCs/>
              </w:rPr>
              <w:t xml:space="preserve">F</w:t>
            </w:r>
          </w:p>
        </w:tc>
        <w:tc>
          <w:tcPr/>
          <w:p>
            <w:pPr>
              <w:pStyle w:val="Compact"/>
            </w:pPr>
            <w:r>
              <w:rPr>
                <w:b/>
                <w:bCs/>
              </w:rPr>
              <w:t xml:space="preserve">Kiểm chứng thật</w:t>
            </w:r>
            <w:r>
              <w:t xml:space="preserve"> </w:t>
            </w:r>
            <w:r>
              <w:t xml:space="preserve">(cần duyệt ngân sách)</w:t>
            </w:r>
          </w:p>
        </w:tc>
        <w:tc>
          <w:tcPr/>
          <w:p>
            <w:pPr>
              <w:pStyle w:val="Compact"/>
            </w:pPr>
            <w:r>
              <w:t xml:space="preserve">1 dự án 2–3 cảnh (~10–15 shot) ở Đảo Quân Sự: Deepix 9:16, Kling multi-shot + Seedance khung đầu/cuối, TTS tiếng Việt; đo giá thật, nghe giọng, so với bản 3 shot; chạy chế độ tự động qua giao diện; hiệu chỉnh ngưỡng QC</w:t>
            </w:r>
          </w:p>
        </w:tc>
        <w:tc>
          <w:tcPr/>
          <w:p>
            <w:pPr>
              <w:pStyle w:val="Compact"/>
            </w:pPr>
            <w:r>
              <w:t xml:space="preserve">Có</w:t>
            </w:r>
          </w:p>
        </w:tc>
      </w:tr>
      <w:tr>
        <w:tc>
          <w:tcPr/>
          <w:p>
            <w:pPr>
              <w:pStyle w:val="Compact"/>
            </w:pPr>
            <w:r>
              <w:t xml:space="preserve">E2 (nghiên cứu dần)</w:t>
            </w:r>
          </w:p>
        </w:tc>
        <w:tc>
          <w:tcPr/>
          <w:p>
            <w:pPr>
              <w:pStyle w:val="Compact"/>
            </w:pPr>
            <w:r>
              <w:t xml:space="preserve">Storyboard 3D kiểu Blender (khung camera trong không gian 3D, nhiều lớp)</w:t>
            </w:r>
          </w:p>
        </w:tc>
        <w:tc>
          <w:tcPr/>
          <w:p>
            <w:pPr>
              <w:pStyle w:val="Compact"/>
            </w:pPr>
            <w:r>
              <w:t xml:space="preserve">Vì Director Workspace của ClipAI chỉ có trên web: nghiên cứu Blender chạy nền (bpy) — cần mô hình 3D map/nhân vật; làm sau khi A–F ổn (</w:t>
            </w:r>
            <w:r>
              <w:rPr>
                <w:rStyle w:val="VerbatimChar"/>
              </w:rPr>
              <w:t xml:space="preserve">docs/RESEARCH_3D_PREVIZ.md</w:t>
            </w:r>
            <w:r>
              <w:t xml:space="preserve">)</w:t>
            </w:r>
          </w:p>
        </w:tc>
        <w:tc>
          <w:tcPr/>
          <w:p>
            <w:pPr>
              <w:pStyle w:val="Compact"/>
            </w:pPr>
            <w:r>
              <w:t xml:space="preserve">—</w:t>
            </w:r>
          </w:p>
        </w:tc>
      </w:tr>
    </w:tbl>
    <w:p>
      <w:pPr>
        <w:pStyle w:val="BodyText"/>
      </w:pPr>
      <w:r>
        <w:rPr>
          <w:b/>
          <w:bCs/>
        </w:rPr>
        <w:t xml:space="preserve">Chi phí khi chuyển sang nhiều shot:</w:t>
      </w:r>
      <w:r>
        <w:t xml:space="preserve"> </w:t>
      </w:r>
      <w:r>
        <w:t xml:space="preserve">giá tính theo giây nên tổng giây gần như không đổi; phần phát sinh là shot ngắn hơn thời lượng tối thiểu (Kling 3s, Seedance 4s) phải gen dài rồi cắt → dùng Kling multi-shot cho nhóm shot ngắn để tránh.</w:t>
      </w:r>
    </w:p>
    <w:p>
      <w:pPr>
        <w:pStyle w:val="BodyText"/>
      </w:pPr>
      <w:r>
        <w:rPr>
          <w:b/>
          <w:bCs/>
        </w:rPr>
        <w:t xml:space="preserve">Bỏ qua cho tới khi API có:</w:t>
      </w:r>
      <w:r>
        <w:t xml:space="preserve"> </w:t>
      </w:r>
      <w:r>
        <w:t xml:space="preserve">Lip Sync, Kling Elements, Voice Design/Clone, Director Workspace, Motion Control, Storyboard Deepix. Ghi nhận để hỏi team ClipAI mở API.</w:t>
      </w:r>
    </w:p>
    <w:p>
      <w:pPr>
        <w:pStyle w:val="BodyText"/>
      </w:pPr>
      <w:r>
        <w:rPr>
          <w:b/>
          <w:bCs/>
        </w:rPr>
        <w:t xml:space="preserve">Cần người dùng chốt trước khi code:</w:t>
      </w:r>
      <w:r>
        <w:t xml:space="preserve"> </w:t>
      </w:r>
      <w:r>
        <w:t xml:space="preserve">(1) mặc định gen từng shot riêng hay Kling multi-shot theo nhóm cảnh; (2)</w:t>
      </w:r>
      <w:r>
        <w:t xml:space="preserve"> </w:t>
      </w:r>
      <w:r>
        <w:t xml:space="preserve">“look”</w:t>
      </w:r>
      <w:r>
        <w:t xml:space="preserve"> </w:t>
      </w:r>
      <w:r>
        <w:t xml:space="preserve">mặc định cho video Free Fire; (3) nhịp mục tiêu cho video ngắn (đề xuất 2–3s/shot); (4) ngân sách credit cho GĐ F; (5) đồng ý dùng video kênh chính thức làm tư liệu phân tích (chỉ phân tích nội bộ, không dùng lại hình).</w:t>
      </w:r>
    </w:p>
    <w:bookmarkEnd w:id="37"/>
    <w:bookmarkEnd w:id="38"/>
    <w:bookmarkStart w:id="39"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9"/>
    <w:bookmarkStart w:id="40"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r>
        <w:t xml:space="preserve"> </w:t>
      </w:r>
      <w:r>
        <w:t xml:space="preserve">-</w:t>
      </w:r>
      <w:r>
        <w:t xml:space="preserve"> </w:t>
      </w:r>
      <w:r>
        <w:rPr>
          <w:b/>
          <w:bCs/>
        </w:rPr>
        <w:t xml:space="preserve">Chỉ dùng tính năng có trong API</w:t>
      </w:r>
      <w:r>
        <w:t xml:space="preserve">; tính năng chỉ có trên web ClipAI/Deepix (Lip Sync, Kling Elements, Voice Design/Clone, Director Workspace, Motion Control, Storyboard Deepix) tạm bỏ qua — xem 3.9 (2026-09-23)</w:t>
      </w:r>
      <w:r>
        <w:t xml:space="preserve"> </w:t>
      </w:r>
      <w:r>
        <w:t xml:space="preserve">- Đơn vị sản xuất chuyển từ</w:t>
      </w:r>
      <w:r>
        <w:t xml:space="preserve"> </w:t>
      </w:r>
      <w:r>
        <w:rPr>
          <w:b/>
          <w:bCs/>
        </w:rPr>
        <w:t xml:space="preserve">cảnh</w:t>
      </w:r>
      <w:r>
        <w:t xml:space="preserve"> </w:t>
      </w:r>
      <w:r>
        <w:t xml:space="preserve">sang</w:t>
      </w:r>
      <w:r>
        <w:t xml:space="preserve"> </w:t>
      </w:r>
      <w:r>
        <w:rPr>
          <w:b/>
          <w:bCs/>
        </w:rPr>
        <w:t xml:space="preserve">shot</w:t>
      </w:r>
      <w:r>
        <w:t xml:space="preserve"> </w:t>
      </w:r>
      <w:r>
        <w:t xml:space="preserve">(phân shot + hợp đồng shot), Director học ngữ pháp dựng Free Fire từ video kênh chính thức — xem 3.9 (2026-09-23, chờ chốt 5 điểm cuối 3.9)</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rPr>
                <w:strike/>
              </w:rPr>
              <w:t xml:space="preserve">API Clip AI có cho dùng Bàn đạo diễn không</w:t>
            </w:r>
          </w:p>
        </w:tc>
        <w:tc>
          <w:tcPr/>
          <w:p>
            <w:pPr>
              <w:pStyle w:val="Compact"/>
            </w:pPr>
            <w:r>
              <w:rPr>
                <w:b/>
                <w:bCs/>
              </w:rPr>
              <w:t xml:space="preserve">Đã kiểm (2026-09-23): không</w:t>
            </w:r>
            <w:r>
              <w:t xml:space="preserve"> </w:t>
            </w:r>
            <w:r>
              <w:t xml:space="preserve">— Director Workspace chỉ có trên web (token bị</w:t>
            </w:r>
            <w:r>
              <w:t xml:space="preserve"> </w:t>
            </w:r>
            <w:r>
              <w:rPr>
                <w:rStyle w:val="VerbatimChar"/>
              </w:rPr>
              <w:t xml:space="preserve">LoginErr</w:t>
            </w:r>
            <w:r>
              <w:t xml:space="preserve">) → bỏ qua theo 3.9; hỏi team Clip AI mở API</w:t>
            </w:r>
          </w:p>
        </w:tc>
      </w:tr>
      <w:tr>
        <w:tc>
          <w:tcPr/>
          <w:p>
            <w:pPr>
              <w:pStyle w:val="Compact"/>
            </w:pPr>
            <w:r>
              <w:t xml:space="preserve">Deepix có bám ảnh layout từ 3D không</w:t>
            </w:r>
          </w:p>
        </w:tc>
        <w:tc>
          <w:tcPr/>
          <w:p>
            <w:pPr>
              <w:pStyle w:val="Compact"/>
            </w:pPr>
            <w:r>
              <w:t xml:space="preserve">Hướng 3 (nghiên cứu) — cổng quyết định trước khi đầu tư previz 3D</w:t>
            </w:r>
          </w:p>
        </w:tc>
      </w:tr>
      <w:tr>
        <w:tc>
          <w:tcPr/>
          <w:p>
            <w:pPr>
              <w:pStyle w:val="Compact"/>
            </w:pPr>
            <w:r>
              <w:t xml:space="preserve">Nguồn map 3D / model 3D nhân vật FF</w:t>
            </w:r>
          </w:p>
        </w:tc>
        <w:tc>
          <w:tcPr/>
          <w:p>
            <w:pPr>
              <w:pStyle w:val="Compact"/>
            </w:pPr>
            <w:r>
              <w:t xml:space="preserve">Hướng 3 — map fan chỉ để thử nội bộ; bản phát hành cần asset chính thức</w:t>
            </w:r>
          </w:p>
        </w:tc>
      </w:tr>
    </w:tbl>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40"/>
    <w:bookmarkStart w:id="41"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41"/>
    <w:bookmarkStart w:id="45" w:name="lộ-trình-triển-khai-v0-v1"/>
    <w:p>
      <w:pPr>
        <w:pStyle w:val="Heading2"/>
      </w:pPr>
      <w:r>
        <w:t xml:space="preserve">7. Lộ trình triển khai: V0 → V1</w:t>
      </w:r>
    </w:p>
    <w:bookmarkStart w:id="42"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2"/>
    <w:bookmarkStart w:id="43" w:name="X3d60c8a93cbf48f59874d7f70b2bf9f5f0f0b9b"/>
    <w:p>
      <w:pPr>
        <w:pStyle w:val="Heading3"/>
      </w:pPr>
      <w:r>
        <w:t xml:space="preserve">Giai đoạn V1 — Hợp nhất trên 1 Dashboard (≈ +3–4 tuần, cần API key Anthropic)</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3"/>
    <w:bookmarkStart w:id="44"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4"/>
    <w:bookmarkEnd w:id="45"/>
    <w:bookmarkStart w:id="46"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6"/>
    <w:bookmarkStart w:id="47" w:name="X3d83f13eb288e7e0fe426ee3840d7740f3f3c0e"/>
    <w:p>
      <w:pPr>
        <w:pStyle w:val="Heading2"/>
      </w:pPr>
      <w:r>
        <w:t xml:space="preserve">9. Trạng thái triển khai (cập nhật 2026-09-23, khuya)</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2026-09-23T11:23:56Z</dcterms:created>
  <dcterms:modified xsi:type="dcterms:W3CDTF">2026-09-23T11:23:56Z</dcterms:modified>
</cp:coreProperties>
</file>

<file path=docProps/custom.xml><?xml version="1.0" encoding="utf-8"?>
<Properties xmlns="http://schemas.openxmlformats.org/officeDocument/2006/custom-properties" xmlns:vt="http://schemas.openxmlformats.org/officeDocument/2006/docPropsVTypes"/>
</file>