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a8c20bcadf63636d70cdbd31f3500ce09019d73"/>
    <w:p>
      <w:pPr>
        <w:pStyle w:val="Heading2"/>
      </w:pPr>
      <w:r>
        <w:t xml:space="preserve">9. Trạng thái triển khai (cập nhật 2026-09-20)</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Chạy thật các phần mới viết chỉ bằng giao thức giả: audio Clip AI, LLM runner (cần</w:t>
      </w:r>
      <w:r>
        <w:t xml:space="preserve"> </w:t>
      </w:r>
      <w:r>
        <w:rPr>
          <w:rStyle w:val="VerbatimChar"/>
        </w:rPr>
        <w:t xml:space="preserve">ANTHROPIC_API_KEY</w:t>
      </w:r>
      <w:r>
        <w:t xml:space="preserve">), một cảnh end-to-end qua Dashboard.</w:t>
      </w:r>
      <w:r>
        <w:t xml:space="preserve"> </w:t>
      </w:r>
      <w:r>
        <w:t xml:space="preserve">- Đo giá thật để điền</w:t>
      </w:r>
      <w:r>
        <w:t xml:space="preserve"> </w:t>
      </w:r>
      <w:r>
        <w:rPr>
          <w:rStyle w:val="VerbatimChar"/>
        </w:rPr>
        <w:t xml:space="preserve">data/pricing.json</w:t>
      </w:r>
      <w:r>
        <w:t xml:space="preserve">; chọn</w:t>
      </w:r>
      <w:r>
        <w:t xml:space="preserve"> </w:t>
      </w:r>
      <w:r>
        <w:rPr>
          <w:rStyle w:val="VerbatimChar"/>
        </w:rPr>
        <w:t xml:space="preserve">video_model</w:t>
      </w:r>
      <w:r>
        <w:t xml:space="preserve"> </w:t>
      </w:r>
      <w:r>
        <w:t xml:space="preserve">mặc định sau khi so Kling và Seedance.</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2026-09-20T05:31:05Z</dcterms:created>
  <dcterms:modified xsi:type="dcterms:W3CDTF">2026-09-20T05:31:05Z</dcterms:modified>
</cp:coreProperties>
</file>

<file path=docProps/custom.xml><?xml version="1.0" encoding="utf-8"?>
<Properties xmlns="http://schemas.openxmlformats.org/officeDocument/2006/custom-properties" xmlns:vt="http://schemas.openxmlformats.org/officeDocument/2006/docPropsVTypes"/>
</file>