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96" w:rsidRDefault="00055E96" w:rsidP="00D03091">
      <w:pPr>
        <w:pStyle w:val="1"/>
        <w:spacing w:beforeLines="50" w:before="156" w:afterLines="50" w:after="156"/>
        <w:jc w:val="center"/>
        <w:rPr>
          <w:shd w:val="clear" w:color="auto" w:fill="FFFFFF"/>
        </w:rPr>
      </w:pPr>
      <w:r>
        <w:rPr>
          <w:shd w:val="clear" w:color="auto" w:fill="FFFFFF"/>
        </w:rPr>
        <w:t>在中国杀死</w:t>
      </w:r>
      <w:r>
        <w:rPr>
          <w:rFonts w:hint="eastAsia"/>
          <w:shd w:val="clear" w:color="auto" w:fill="FFFFFF"/>
        </w:rPr>
        <w:t>SAP</w:t>
      </w:r>
    </w:p>
    <w:p w:rsidR="005D17D4" w:rsidRPr="00AC2449" w:rsidRDefault="00363695" w:rsidP="00AC2449">
      <w:pPr>
        <w:pStyle w:val="2"/>
        <w:spacing w:beforeLines="50" w:before="156" w:afterLines="50" w:after="156"/>
        <w:rPr>
          <w:shd w:val="clear" w:color="auto" w:fill="FFFFFF"/>
        </w:rPr>
      </w:pPr>
      <w:r>
        <w:rPr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>、</w:t>
      </w:r>
      <w:r w:rsidR="005D17D4">
        <w:rPr>
          <w:rFonts w:hint="eastAsia"/>
          <w:shd w:val="clear" w:color="auto" w:fill="FFFFFF"/>
        </w:rPr>
        <w:t>SAP</w:t>
      </w:r>
      <w:r w:rsidR="00CF6F87">
        <w:rPr>
          <w:rFonts w:hint="eastAsia"/>
          <w:shd w:val="clear" w:color="auto" w:fill="FFFFFF"/>
        </w:rPr>
        <w:t>绯闻</w:t>
      </w:r>
    </w:p>
    <w:p w:rsidR="005D6883" w:rsidRPr="0057680F" w:rsidRDefault="00A8597E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8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年前主流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IT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媒体《计算机世界》的一篇名为《画皮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SAP: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世界最大管理软件公司中国真相》的封面报道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,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震惊了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ERP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业界。而就在上个星期，一篇在《怎么在中国杀死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》的圈内文章又</w:t>
      </w:r>
      <w:r w:rsidR="000B546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让早已平静的江湖</w:t>
      </w:r>
      <w:r w:rsidR="007E25FD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泛起一丝扰动</w:t>
      </w:r>
      <w:r w:rsidR="000B546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BB147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让一个貌似“冷门”</w:t>
      </w:r>
      <w:r w:rsidR="0010069D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、</w:t>
      </w:r>
      <w:r w:rsidR="00BB147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近似“偏门”的微信公众文章俘获</w:t>
      </w:r>
      <w:r w:rsidR="00BB147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10000+</w:t>
      </w:r>
      <w:r w:rsidR="00BB147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的点击，</w:t>
      </w:r>
      <w:r w:rsidR="00CC44F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这与业内的另一位大</w:t>
      </w:r>
      <w:r w:rsidR="00CC44F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V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《谁能在中国杀死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》</w:t>
      </w:r>
      <w:r w:rsidR="0010069D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署名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文章</w:t>
      </w:r>
      <w:r w:rsidR="0010069D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</w:t>
      </w:r>
      <w:r w:rsidR="00CC44F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参战是密不可分的。</w:t>
      </w:r>
    </w:p>
    <w:p w:rsidR="003B6AA9" w:rsidRPr="0057680F" w:rsidRDefault="00C94830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7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月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6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日，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IT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业界大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V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阿朱在其个人公众号阿朱说发表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《怎么在中国杀死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》</w:t>
      </w:r>
      <w:r w:rsidR="005933D2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的标题文章，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按照宏大叙事的方法用了整整</w:t>
      </w:r>
      <w:r w:rsidR="005A0784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一半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的篇幅描述了管理软件这个江湖，与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8</w:t>
      </w:r>
      <w:r w:rsidR="00425BB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年前</w:t>
      </w:r>
      <w:r w:rsidR="00C63B7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不同的是这次只用了“一把手枪”和“</w:t>
      </w:r>
      <w:r w:rsidR="00C63B7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5</w:t>
      </w:r>
      <w:r w:rsidR="00C63B7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发子弹”，没有华丽的剑式；而此</w:t>
      </w:r>
      <w:r w:rsidR="00315262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前形式上是“采写”的，夹叙夹议，层层推进</w:t>
      </w:r>
      <w:r w:rsidR="00E86721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，理论精巧细致</w:t>
      </w:r>
      <w:r w:rsidR="005933D2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8135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这把手枪的型号叫“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过去成功的经验，如今不再适用；其他成功的经验，在中国不再适用</w:t>
      </w:r>
      <w:r w:rsidR="008135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”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5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发子弹分别是“生态”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、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“客户”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、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产品</w:t>
      </w:r>
      <w:r w:rsidR="00CA501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”</w:t>
      </w:r>
      <w:r w:rsidR="00080C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、“技术”、“模式”</w:t>
      </w:r>
      <w:r w:rsidR="00C575B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</w:p>
    <w:p w:rsidR="00E567FB" w:rsidRPr="0057680F" w:rsidRDefault="003B6AA9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7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月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7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日晴，</w:t>
      </w:r>
      <w:r w:rsidR="0034594F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除了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国仇家恨，《谁能在中国杀死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》</w:t>
      </w:r>
      <w:r w:rsidR="0034594F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成为朋友圈“看一看”的热点</w:t>
      </w:r>
      <w:r w:rsidR="00816C9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34594F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大</w:t>
      </w:r>
      <w:r w:rsidR="0034594F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V</w:t>
      </w:r>
      <w:r w:rsidR="0034594F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陈果</w:t>
      </w:r>
      <w:r w:rsidR="0034594F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George</w:t>
      </w:r>
      <w:r w:rsidR="00573E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“避虚就实”，</w:t>
      </w:r>
      <w:r w:rsidR="008B075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单就“产品”进行了正本溯源式的</w:t>
      </w:r>
      <w:r w:rsidR="00816C9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回应</w:t>
      </w:r>
      <w:r w:rsidR="008B075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，而在</w:t>
      </w:r>
      <w:r w:rsidR="00573EA3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生态、客户、技术、模式等</w:t>
      </w:r>
      <w:r w:rsidR="00816C9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问题</w:t>
      </w:r>
      <w:r w:rsidR="008B075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上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保持</w:t>
      </w:r>
      <w:r w:rsidR="008B075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“基本赞同”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的暧昧</w:t>
      </w:r>
      <w:r w:rsidR="008B0758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816C9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让本该见血的子弹</w:t>
      </w:r>
      <w:r w:rsidR="00645CFE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，不痛不痒地落到大海里</w:t>
      </w:r>
      <w:r w:rsidR="00816C9A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，让吃瓜群众着实扑了个空。</w:t>
      </w:r>
    </w:p>
    <w:p w:rsidR="004166BD" w:rsidRPr="0057680F" w:rsidRDefault="00E567FB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其实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“明招”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之后，还有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“暗箭”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。前文提到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生态在中国发生了变化，其中第二点是“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IBM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的变化”，“这和过去大佬们互相拆当分工分利已经不一样了。失去左膀右臂支撑的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，寒意上来了。”</w:t>
      </w:r>
      <w:r w:rsidR="00152E14"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然而，</w:t>
      </w:r>
      <w:r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大</w:t>
      </w:r>
      <w:r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V</w:t>
      </w:r>
      <w:r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陈果用其</w:t>
      </w:r>
      <w:r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IBM</w:t>
      </w:r>
      <w:r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的标签狠狠地抽打了一下对方，仿佛在说“我什么时候爱过别人？”。</w:t>
      </w:r>
    </w:p>
    <w:p w:rsidR="004166BD" w:rsidRPr="0057680F" w:rsidRDefault="0011710B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还没领悟</w:t>
      </w:r>
      <w:r w:rsidR="00A75F9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其中的攻防套路</w:t>
      </w:r>
      <w:r w:rsidR="006B0AD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？</w:t>
      </w:r>
      <w:r w:rsidR="00F066A1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不妨</w:t>
      </w:r>
      <w:r w:rsidR="00A75F9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先回顾一</w:t>
      </w:r>
      <w:r w:rsidR="002C23E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下那些曾经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</w:t>
      </w:r>
      <w:r w:rsidR="00A75F90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段子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DC115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“某公司招聘员工，几百名大学生争相自报家门：我北大</w:t>
      </w:r>
      <w:r w:rsidR="00DC115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~</w:t>
      </w:r>
      <w:r w:rsidR="00F066A1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我交大</w:t>
      </w:r>
      <w:r w:rsidR="00DC115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~</w:t>
      </w:r>
      <w:r w:rsidR="00F066A1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我浙大</w:t>
      </w:r>
      <w:r w:rsidR="00DC115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~</w:t>
      </w:r>
      <w:r w:rsidR="00DC115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突然有一女生喊道：我胸大！董事长一拍桌子说：就是你了！”，还有一个“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新浪：我们起步早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腾讯：我有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6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亿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QQ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用户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；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新浪：我们明星多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腾讯：我有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6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亿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QQ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用户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；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新浪：我们质量高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腾讯：我有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6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亿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QQ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用户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；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新浪：我们引领舆论</w:t>
      </w:r>
      <w:r w:rsidR="00152E1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腾讯：我有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6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亿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QQ</w:t>
      </w:r>
      <w:r w:rsidR="0057319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用户。</w:t>
      </w:r>
      <w:r w:rsidR="00DC1154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”</w:t>
      </w:r>
    </w:p>
    <w:p w:rsidR="00573199" w:rsidRPr="00D03091" w:rsidRDefault="00E71026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不可否认的是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至今在很多用户和顾问的眼里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ERP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之于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SAP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如同曾经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QQ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之于腾讯，胸大之于美女。</w:t>
      </w:r>
      <w:r w:rsidR="004166BD" w:rsidRPr="0057680F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别跟我说</w:t>
      </w:r>
      <w:r w:rsidR="004166BD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EF639E" w:rsidRPr="0057680F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现在的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除了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ERP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，还有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Cloud Platform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，有</w:t>
      </w:r>
      <w:proofErr w:type="spellStart"/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IoT</w:t>
      </w:r>
      <w:proofErr w:type="spellEnd"/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 xml:space="preserve">, 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有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Machine Learning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，有</w:t>
      </w:r>
      <w:r w:rsidR="00EF639E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AI</w:t>
      </w:r>
      <w:r w:rsidR="007920AB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之类了，</w:t>
      </w:r>
      <w:r w:rsidR="007920AB"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在中国，上</w:t>
      </w:r>
      <w:r w:rsidR="007920AB"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SAP</w:t>
      </w:r>
      <w:r w:rsidR="007920AB"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还不是因为</w:t>
      </w:r>
      <w:r w:rsidR="00980ED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胸大</w:t>
      </w:r>
      <w:r w:rsidR="003B6AA9" w:rsidRPr="002E650E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？！</w:t>
      </w:r>
    </w:p>
    <w:p w:rsidR="001577AD" w:rsidRPr="00690C98" w:rsidRDefault="001577AD" w:rsidP="00D03091">
      <w:pPr>
        <w:pStyle w:val="2"/>
        <w:spacing w:beforeLines="50" w:before="156" w:afterLines="50" w:after="156"/>
        <w:rPr>
          <w:shd w:val="clear" w:color="auto" w:fill="FFFFFF"/>
        </w:rPr>
      </w:pPr>
      <w:r w:rsidRPr="00690C98">
        <w:rPr>
          <w:shd w:val="clear" w:color="auto" w:fill="FFFFFF"/>
        </w:rPr>
        <w:t>二</w:t>
      </w:r>
      <w:r w:rsidRPr="00690C98">
        <w:rPr>
          <w:rFonts w:hint="eastAsia"/>
          <w:shd w:val="clear" w:color="auto" w:fill="FFFFFF"/>
        </w:rPr>
        <w:t>、</w:t>
      </w:r>
      <w:r w:rsidR="00A15BD3" w:rsidRPr="00690C98">
        <w:rPr>
          <w:rFonts w:hint="eastAsia"/>
          <w:shd w:val="clear" w:color="auto" w:fill="FFFFFF"/>
        </w:rPr>
        <w:t>SAP</w:t>
      </w:r>
      <w:r w:rsidR="00CF6F87" w:rsidRPr="00690C98">
        <w:rPr>
          <w:rFonts w:hint="eastAsia"/>
          <w:shd w:val="clear" w:color="auto" w:fill="FFFFFF"/>
        </w:rPr>
        <w:t>正本</w:t>
      </w:r>
    </w:p>
    <w:p w:rsidR="00A81AE8" w:rsidRPr="0057680F" w:rsidRDefault="00117394" w:rsidP="00D03091">
      <w:pPr>
        <w:spacing w:beforeLines="50" w:before="156" w:afterLines="50" w:after="156"/>
        <w:rPr>
          <w:rFonts w:ascii="Helvetica" w:hAnsi="Helvetica" w:cs="Helvetica"/>
          <w:color w:val="3E3E3E"/>
          <w:shd w:val="clear" w:color="auto" w:fill="FFFFFF"/>
        </w:rPr>
      </w:pP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对于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SAP ERP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产品，双方的价值判断其实是相同的</w:t>
      </w:r>
      <w:r>
        <w:rPr>
          <w:rFonts w:ascii="Helvetica" w:hAnsi="Helvetica" w:cs="Helvetica" w:hint="eastAsia"/>
          <w:color w:val="3E3E3E"/>
          <w:shd w:val="clear" w:color="auto" w:fill="FFFFFF"/>
        </w:rPr>
        <w:t>，</w:t>
      </w:r>
      <w:r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阿朱</w:t>
      </w:r>
      <w:r w:rsidR="00485E05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也没有直面说产品本身在工业化时代</w:t>
      </w:r>
      <w:r w:rsidR="00AC280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有何问题，反而流露出“确实很好</w:t>
      </w:r>
      <w:r w:rsidR="00873F5D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，只是没用好</w:t>
      </w:r>
      <w:r w:rsidR="00AC2809" w:rsidRPr="0057680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”的心情，文章提到</w:t>
      </w:r>
      <w:r w:rsidR="00CD268E" w:rsidRPr="0057680F">
        <w:rPr>
          <w:rFonts w:ascii="Helvetica" w:hAnsi="Helvetica" w:cs="Helvetica" w:hint="eastAsia"/>
          <w:color w:val="3E3E3E"/>
          <w:shd w:val="clear" w:color="auto" w:fill="FFFFFF"/>
        </w:rPr>
        <w:t>“</w:t>
      </w:r>
      <w:r w:rsidR="00CD268E" w:rsidRPr="0057680F">
        <w:rPr>
          <w:rFonts w:ascii="Helvetica" w:hAnsi="Helvetica" w:cs="Helvetica"/>
          <w:color w:val="3E3E3E"/>
          <w:shd w:val="clear" w:color="auto" w:fill="FFFFFF"/>
        </w:rPr>
        <w:t>而</w:t>
      </w:r>
      <w:r w:rsidR="00CD268E" w:rsidRPr="0057680F">
        <w:rPr>
          <w:rFonts w:ascii="Helvetica" w:hAnsi="Helvetica" w:cs="Helvetica"/>
          <w:color w:val="3E3E3E"/>
          <w:shd w:val="clear" w:color="auto" w:fill="FFFFFF"/>
        </w:rPr>
        <w:t>SAP</w:t>
      </w:r>
      <w:r w:rsidR="00CD268E" w:rsidRPr="0057680F">
        <w:rPr>
          <w:rFonts w:ascii="Helvetica" w:hAnsi="Helvetica" w:cs="Helvetica"/>
          <w:color w:val="3E3E3E"/>
          <w:shd w:val="clear" w:color="auto" w:fill="FFFFFF"/>
        </w:rPr>
        <w:t>做的就是管理软件。很多人用</w:t>
      </w:r>
      <w:r w:rsidR="00CD268E" w:rsidRPr="0057680F">
        <w:rPr>
          <w:rFonts w:ascii="Helvetica" w:hAnsi="Helvetica" w:cs="Helvetica"/>
          <w:color w:val="3E3E3E"/>
          <w:shd w:val="clear" w:color="auto" w:fill="FFFFFF"/>
        </w:rPr>
        <w:t>SAP ERP</w:t>
      </w:r>
      <w:r w:rsidR="00CD268E" w:rsidRPr="0057680F">
        <w:rPr>
          <w:rFonts w:ascii="Helvetica" w:hAnsi="Helvetica" w:cs="Helvetica"/>
          <w:color w:val="3E3E3E"/>
          <w:shd w:val="clear" w:color="auto" w:fill="FFFFFF"/>
        </w:rPr>
        <w:t>做业务操作，也是让我醉醉的了。</w:t>
      </w:r>
      <w:r w:rsidR="00CD268E" w:rsidRPr="0057680F">
        <w:rPr>
          <w:rFonts w:ascii="Helvetica" w:hAnsi="Helvetica" w:cs="Helvetica" w:hint="eastAsia"/>
          <w:color w:val="3E3E3E"/>
          <w:shd w:val="clear" w:color="auto" w:fill="FFFFFF"/>
        </w:rPr>
        <w:t>”</w:t>
      </w:r>
    </w:p>
    <w:p w:rsidR="00A81AE8" w:rsidRPr="00A81AE8" w:rsidRDefault="00873F5D" w:rsidP="00D03091">
      <w:pPr>
        <w:spacing w:beforeLines="50" w:before="156" w:afterLines="50" w:after="156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同时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，</w:t>
      </w:r>
      <w:r w:rsidR="00F361D6">
        <w:rPr>
          <w:rFonts w:ascii="Helvetica" w:hAnsi="Helvetica" w:cs="Helvetica"/>
          <w:color w:val="3E3E3E"/>
          <w:shd w:val="clear" w:color="auto" w:fill="FFFFFF"/>
        </w:rPr>
        <w:t>陈果</w:t>
      </w:r>
      <w:r>
        <w:rPr>
          <w:rFonts w:ascii="Helvetica" w:hAnsi="Helvetica" w:cs="Helvetica"/>
          <w:color w:val="3E3E3E"/>
          <w:shd w:val="clear" w:color="auto" w:fill="FFFFFF"/>
        </w:rPr>
        <w:t>也</w:t>
      </w:r>
      <w:r w:rsidR="00F361D6">
        <w:rPr>
          <w:rFonts w:ascii="Helvetica" w:hAnsi="Helvetica" w:cs="Helvetica"/>
          <w:color w:val="3E3E3E"/>
          <w:shd w:val="clear" w:color="auto" w:fill="FFFFFF"/>
        </w:rPr>
        <w:t>认为的那些号称挑战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SAP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的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ERP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软件不过是哗众取宠，他们根本没有参透“工业化之美”，</w:t>
      </w:r>
      <w:r w:rsidR="00F361D6">
        <w:rPr>
          <w:rFonts w:ascii="Helvetica" w:hAnsi="Helvetica" w:cs="Helvetica"/>
          <w:color w:val="3E3E3E"/>
          <w:shd w:val="clear" w:color="auto" w:fill="FFFFFF"/>
        </w:rPr>
        <w:t>只有</w:t>
      </w:r>
      <w:r w:rsidR="00F361D6">
        <w:rPr>
          <w:rFonts w:ascii="Helvetica" w:hAnsi="Helvetica" w:cs="Helvetica"/>
          <w:color w:val="3E3E3E"/>
          <w:shd w:val="clear" w:color="auto" w:fill="FFFFFF"/>
        </w:rPr>
        <w:t>SAP ERP</w:t>
      </w:r>
      <w:r w:rsidR="00F361D6">
        <w:rPr>
          <w:rFonts w:ascii="Helvetica" w:hAnsi="Helvetica" w:cs="Helvetica"/>
          <w:color w:val="3E3E3E"/>
          <w:shd w:val="clear" w:color="auto" w:fill="FFFFFF"/>
        </w:rPr>
        <w:t>完美实现了</w:t>
      </w:r>
      <w:r w:rsidR="00F361D6">
        <w:rPr>
          <w:rFonts w:ascii="Helvetica" w:hAnsi="Helvetica" w:cs="Helvetica"/>
          <w:color w:val="3E3E3E"/>
          <w:shd w:val="clear" w:color="auto" w:fill="FFFFFF"/>
        </w:rPr>
        <w:t>ERP</w:t>
      </w:r>
      <w:r w:rsidR="00F361D6">
        <w:rPr>
          <w:rFonts w:ascii="Helvetica" w:hAnsi="Helvetica" w:cs="Helvetica"/>
          <w:color w:val="3E3E3E"/>
          <w:shd w:val="clear" w:color="auto" w:fill="FFFFFF"/>
        </w:rPr>
        <w:t>的三大核心理念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，</w:t>
      </w:r>
      <w:r w:rsidR="00F361D6">
        <w:rPr>
          <w:rFonts w:ascii="Helvetica" w:hAnsi="Helvetica" w:cs="Helvetica"/>
          <w:color w:val="3E3E3E"/>
          <w:shd w:val="clear" w:color="auto" w:fill="FFFFFF"/>
        </w:rPr>
        <w:t>包括财务业务集成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、</w:t>
      </w:r>
      <w:r w:rsidR="00F361D6">
        <w:rPr>
          <w:rFonts w:ascii="Helvetica" w:hAnsi="Helvetica" w:cs="Helvetica"/>
          <w:color w:val="3E3E3E"/>
          <w:shd w:val="clear" w:color="auto" w:fill="FFFFFF"/>
        </w:rPr>
        <w:t>业</w:t>
      </w:r>
      <w:r w:rsidR="00F361D6">
        <w:rPr>
          <w:rFonts w:ascii="Helvetica" w:hAnsi="Helvetica" w:cs="Helvetica"/>
          <w:color w:val="3E3E3E"/>
          <w:shd w:val="clear" w:color="auto" w:fill="FFFFFF"/>
        </w:rPr>
        <w:lastRenderedPageBreak/>
        <w:t>务信息集成</w:t>
      </w:r>
      <w:r w:rsidR="00F361D6">
        <w:rPr>
          <w:rFonts w:ascii="Helvetica" w:hAnsi="Helvetica" w:cs="Helvetica" w:hint="eastAsia"/>
          <w:color w:val="3E3E3E"/>
          <w:shd w:val="clear" w:color="auto" w:fill="FFFFFF"/>
        </w:rPr>
        <w:t>、计划和执行衔接。</w:t>
      </w:r>
    </w:p>
    <w:p w:rsidR="00AC2809" w:rsidRPr="0057680F" w:rsidRDefault="00AC2809" w:rsidP="00D03091">
      <w:pPr>
        <w:spacing w:beforeLines="50" w:before="156" w:afterLines="50" w:after="156"/>
        <w:rPr>
          <w:rFonts w:ascii="Helvetica" w:hAnsi="Helvetica" w:cs="Helvetica"/>
          <w:color w:val="3E3E3E"/>
          <w:shd w:val="clear" w:color="auto" w:fill="FFFFFF"/>
        </w:rPr>
      </w:pPr>
      <w:r w:rsidRPr="0057680F">
        <w:rPr>
          <w:rFonts w:ascii="Helvetica" w:hAnsi="Helvetica" w:cs="Helvetica" w:hint="eastAsia"/>
          <w:color w:val="3E3E3E"/>
          <w:shd w:val="clear" w:color="auto" w:fill="FFFFFF"/>
        </w:rPr>
        <w:t>抛开那些口水的争论，这个圈子还是比较重视内容。干货大于一切形式，谁能切中问题的本质，整理出我想象中的干货，我舅服谁。</w:t>
      </w:r>
    </w:p>
    <w:p w:rsidR="003872FD" w:rsidRDefault="008D27A3" w:rsidP="00D03091">
      <w:pPr>
        <w:spacing w:beforeLines="50" w:before="156" w:afterLines="50" w:after="156"/>
        <w:rPr>
          <w:rFonts w:ascii="Helvetica" w:hAnsi="Helvetica" w:cs="Helvetica"/>
          <w:color w:val="3E3E3E"/>
          <w:shd w:val="clear" w:color="auto" w:fill="FFFFFF"/>
        </w:rPr>
      </w:pPr>
      <w:r w:rsidRPr="002E650E">
        <w:rPr>
          <w:rFonts w:ascii="Helvetica" w:hAnsi="Helvetica" w:cs="Helvetica"/>
          <w:b/>
          <w:color w:val="3E3E3E"/>
          <w:shd w:val="clear" w:color="auto" w:fill="FFFFFF"/>
        </w:rPr>
        <w:t>圈子里常常听到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，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S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AP</w:t>
      </w:r>
      <w:r w:rsidR="00E37256" w:rsidRPr="002E650E">
        <w:rPr>
          <w:rFonts w:ascii="Helvetica" w:hAnsi="Helvetica" w:cs="Helvetica"/>
          <w:b/>
          <w:color w:val="3E3E3E"/>
          <w:shd w:val="clear" w:color="auto" w:fill="FFFFFF"/>
        </w:rPr>
        <w:t xml:space="preserve"> ERP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到底牛在什么地方</w:t>
      </w:r>
      <w:r w:rsidR="00E37256" w:rsidRPr="002E650E">
        <w:rPr>
          <w:rFonts w:ascii="Helvetica" w:hAnsi="Helvetica" w:cs="Helvetica"/>
          <w:b/>
          <w:color w:val="3E3E3E"/>
          <w:shd w:val="clear" w:color="auto" w:fill="FFFFFF"/>
        </w:rPr>
        <w:t>的疑惑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，</w:t>
      </w:r>
      <w:r w:rsidR="00E37256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而</w:t>
      </w:r>
      <w:r w:rsidR="002E650E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无论是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“财务业务一体化”</w:t>
      </w:r>
      <w:r w:rsidR="002E650E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还是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“最佳实践”之类</w:t>
      </w:r>
      <w:r w:rsidR="00E37256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的答案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，都没有</w:t>
      </w:r>
      <w:r w:rsidR="00E37256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 xml:space="preserve"> 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“工业化之美”</w:t>
      </w:r>
      <w:r w:rsidR="003872FD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这句</w:t>
      </w:r>
      <w:r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总结</w:t>
      </w:r>
      <w:r w:rsidR="00E37256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来得更禅意</w:t>
      </w:r>
      <w:r w:rsidR="003872FD" w:rsidRPr="002E650E">
        <w:rPr>
          <w:rFonts w:ascii="Helvetica" w:hAnsi="Helvetica" w:cs="Helvetica" w:hint="eastAsia"/>
          <w:b/>
          <w:color w:val="3E3E3E"/>
          <w:shd w:val="clear" w:color="auto" w:fill="FFFFFF"/>
        </w:rPr>
        <w:t>、更洒脱</w:t>
      </w:r>
      <w:r w:rsidR="003872FD">
        <w:rPr>
          <w:rFonts w:ascii="Helvetica" w:hAnsi="Helvetica" w:cs="Helvetica" w:hint="eastAsia"/>
          <w:color w:val="3E3E3E"/>
          <w:shd w:val="clear" w:color="auto" w:fill="FFFFFF"/>
        </w:rPr>
        <w:t>（</w:t>
      </w:r>
      <w:r w:rsidR="00044D3C">
        <w:rPr>
          <w:rFonts w:ascii="Helvetica" w:hAnsi="Helvetica" w:cs="Helvetica" w:hint="eastAsia"/>
          <w:color w:val="3E3E3E"/>
          <w:shd w:val="clear" w:color="auto" w:fill="FFFFFF"/>
        </w:rPr>
        <w:t>言下之意：</w:t>
      </w:r>
      <w:r w:rsidR="003872FD">
        <w:rPr>
          <w:rFonts w:ascii="Helvetica" w:hAnsi="Helvetica" w:cs="Helvetica" w:hint="eastAsia"/>
          <w:color w:val="3E3E3E"/>
          <w:shd w:val="clear" w:color="auto" w:fill="FFFFFF"/>
        </w:rPr>
        <w:t>不是我控制不住情绪，而是对方太美）。</w:t>
      </w:r>
    </w:p>
    <w:p w:rsidR="00055E96" w:rsidRPr="00A81AE8" w:rsidRDefault="00A81AE8" w:rsidP="00D03091">
      <w:pPr>
        <w:spacing w:beforeLines="50" w:before="156" w:afterLines="50" w:after="156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那么</w:t>
      </w:r>
      <w:r>
        <w:rPr>
          <w:rFonts w:ascii="Helvetica" w:hAnsi="Helvetica" w:cs="Helvetica" w:hint="eastAsia"/>
          <w:color w:val="3E3E3E"/>
          <w:shd w:val="clear" w:color="auto" w:fill="FFFFFF"/>
        </w:rPr>
        <w:t>，</w:t>
      </w:r>
      <w:r>
        <w:rPr>
          <w:rFonts w:ascii="Helvetica" w:hAnsi="Helvetica" w:cs="Helvetica"/>
          <w:color w:val="3E3E3E"/>
          <w:shd w:val="clear" w:color="auto" w:fill="FFFFFF"/>
        </w:rPr>
        <w:t>到底什么是工业化之美</w:t>
      </w:r>
      <w:r>
        <w:rPr>
          <w:rFonts w:ascii="Helvetica" w:hAnsi="Helvetica" w:cs="Helvetica" w:hint="eastAsia"/>
          <w:color w:val="3E3E3E"/>
          <w:shd w:val="clear" w:color="auto" w:fill="FFFFFF"/>
        </w:rPr>
        <w:t>，陈果毫无避讳地</w:t>
      </w:r>
      <w:r>
        <w:rPr>
          <w:rFonts w:ascii="Helvetica" w:hAnsi="Helvetica" w:cs="Helvetica"/>
          <w:color w:val="3E3E3E"/>
          <w:shd w:val="clear" w:color="auto" w:fill="FFFFFF"/>
        </w:rPr>
        <w:t>指出其强大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/>
          <w:color w:val="3E3E3E"/>
          <w:shd w:val="clear" w:color="auto" w:fill="FFFFFF"/>
        </w:rPr>
        <w:t>迷人之处在于两点</w:t>
      </w:r>
      <w:r>
        <w:rPr>
          <w:rFonts w:ascii="Helvetica" w:hAnsi="Helvetica" w:cs="Helvetica" w:hint="eastAsia"/>
          <w:color w:val="3E3E3E"/>
          <w:shd w:val="clear" w:color="auto" w:fill="FFFFFF"/>
        </w:rPr>
        <w:t>，</w:t>
      </w:r>
      <w:r>
        <w:rPr>
          <w:rFonts w:ascii="Helvetica" w:hAnsi="Helvetica" w:cs="Helvetica"/>
          <w:color w:val="3E3E3E"/>
          <w:shd w:val="clear" w:color="auto" w:fill="FFFFFF"/>
        </w:rPr>
        <w:t>一是对企业模型的抽象</w:t>
      </w:r>
      <w:r>
        <w:rPr>
          <w:rFonts w:ascii="Helvetica" w:hAnsi="Helvetica" w:cs="Helvetica" w:hint="eastAsia"/>
          <w:color w:val="3E3E3E"/>
          <w:shd w:val="clear" w:color="auto" w:fill="FFFFFF"/>
        </w:rPr>
        <w:t>，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SAP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穷尽了企业运营的业务对象</w:t>
      </w:r>
      <w:r w:rsidR="00E46E19" w:rsidRPr="002E650E">
        <w:rPr>
          <w:rFonts w:ascii="Helvetica" w:hAnsi="Helvetica" w:cs="Helvetica"/>
          <w:b/>
          <w:color w:val="3E3E3E"/>
          <w:shd w:val="clear" w:color="auto" w:fill="FFFFFF"/>
        </w:rPr>
        <w:t>，定义了各个对象的各种特性、规则和关系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；二是各个业务对象的集成，基于对前述企业客观世界的抽象，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SAP</w:t>
      </w:r>
      <w:r w:rsidRPr="002E650E">
        <w:rPr>
          <w:rFonts w:ascii="Helvetica" w:hAnsi="Helvetica" w:cs="Helvetica"/>
          <w:b/>
          <w:color w:val="3E3E3E"/>
          <w:shd w:val="clear" w:color="auto" w:fill="FFFFFF"/>
        </w:rPr>
        <w:t>穷尽了对象的关联关系</w:t>
      </w:r>
      <w:r>
        <w:rPr>
          <w:rFonts w:ascii="Helvetica" w:hAnsi="Helvetica" w:cs="Helvetica"/>
          <w:color w:val="3E3E3E"/>
          <w:shd w:val="clear" w:color="auto" w:fill="FFFFFF"/>
        </w:rPr>
        <w:t>，例如采购、库存、生产、销售主线信息集成，而相关的财务、质量支持信息和业务主流程活动完全集成。</w:t>
      </w:r>
    </w:p>
    <w:p w:rsidR="005721F4" w:rsidRPr="00873F5D" w:rsidRDefault="009576A8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无疑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文章为我们打开一扇认识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的窗户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1F6DF5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如果不是</w:t>
      </w:r>
      <w:r w:rsidR="001F6DF5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="001F6DF5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实施顾问，局外人是很难有机会领略其中一二的。</w:t>
      </w:r>
      <w:r w:rsidR="00422E32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“抽象”、“穷尽”、“集成”</w:t>
      </w:r>
      <w:r w:rsidR="00AE75D1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是对经验总结的精准领悟，一个抽象的模型，能够穷尽所有企业应用</w:t>
      </w:r>
      <w:r w:rsidR="00601939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场景</w:t>
      </w:r>
      <w:r w:rsidR="00AE75D1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601939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还能在数据或流程上集成在一起。</w:t>
      </w:r>
    </w:p>
    <w:p w:rsidR="005C797C" w:rsidRPr="00873F5D" w:rsidRDefault="005721F4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那到底是不是这样呢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？</w:t>
      </w: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笔者请教了一些</w:t>
      </w:r>
      <w:r w:rsidR="002B2123"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业内的朋友</w:t>
      </w:r>
      <w:r w:rsidR="002B2123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2B2123"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他们</w:t>
      </w:r>
      <w:r w:rsidR="00FA3A8A"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绝大多数啊都</w:t>
      </w:r>
      <w:r w:rsidR="002B2123"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认可</w:t>
      </w:r>
      <w:r w:rsidR="002B2123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“工业化之美”</w:t>
      </w:r>
      <w:r w:rsidR="00FA3A8A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493F0C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更有热心的翻出</w:t>
      </w:r>
      <w:r w:rsidR="005C797C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收藏的干货</w:t>
      </w:r>
      <w:r w:rsidR="00493F0C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来</w:t>
      </w:r>
      <w:r w:rsidR="00AF52E3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帮助小白理解</w:t>
      </w:r>
      <w:r w:rsidR="005C797C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CC080F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才有以下</w:t>
      </w:r>
      <w:r w:rsidR="005C797C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有关移动类型</w:t>
      </w:r>
      <w:r w:rsidR="00D85B84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的这段表述</w:t>
      </w:r>
      <w:r w:rsidR="005C797C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</w:p>
    <w:p w:rsidR="00493F0C" w:rsidRPr="00CC080F" w:rsidRDefault="005C797C" w:rsidP="00D03091">
      <w:pPr>
        <w:spacing w:beforeLines="50" w:before="156" w:afterLines="50" w:after="156"/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</w:pPr>
      <w:r w:rsidRPr="00CC080F"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  <w:t>账实相符作为企业管理目标之一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，</w:t>
      </w:r>
      <w:r w:rsidRPr="00CC080F"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  <w:t>它要求业务与财务进行高效的联动</w:t>
      </w:r>
      <w:r w:rsidR="007C5872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。</w:t>
      </w:r>
      <w:r w:rsidR="007C5872" w:rsidRPr="00CC080F"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  <w:t>实践表明</w:t>
      </w:r>
      <w:r w:rsidR="007C5872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，</w:t>
      </w:r>
      <w:r w:rsidR="007C5872" w:rsidRPr="00CC080F"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  <w:t>企业各类业务都会涉及到物料移动</w:t>
      </w:r>
      <w:r w:rsidR="007C5872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，如收货入库、生产领用出库、销售出库等，不同的物料移动会造成存货数量、价值、财务凭证、成本费用归集等相关变化。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如一个看似相同的“收货”业务，每个企业都有不同的处理逻辑，而“移动类型”都精确地与之匹配：“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101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”表示直接收货，即原材料直接收入原料仓；而“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103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”表示先收入质检仓，进入冻结库存，质检通过后，执行“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105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”再从质检仓收货入库，质检未通过的，执行“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124</w:t>
      </w:r>
      <w:r w:rsidR="00207A87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”从冻结库存退货。除此之外，还有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122RE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向供应商退货，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201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有关成本中心的发货，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261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工单领料的发货，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301TF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工厂间转移，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411 TF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仓库间转移，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531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副产品收货，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601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销售发货</w:t>
      </w:r>
      <w:r w:rsidR="00207A87" w:rsidRPr="00CC080F"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  <w:t>等等物料移动类型</w:t>
      </w:r>
      <w:r w:rsidR="00207A87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，</w:t>
      </w:r>
      <w:r w:rsidR="00C66799"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已完全覆盖了当前企业所有应用场景。</w:t>
      </w:r>
    </w:p>
    <w:p w:rsidR="00055E96" w:rsidRPr="00D03091" w:rsidRDefault="00742A1B" w:rsidP="00D03091">
      <w:pPr>
        <w:spacing w:beforeLines="50" w:before="156" w:afterLines="50" w:after="156"/>
        <w:rPr>
          <w:rFonts w:ascii="Helvetica" w:hAnsi="Helvetica" w:cs="Helvetica"/>
          <w:bCs/>
          <w:i/>
          <w:color w:val="3E3E3E"/>
          <w:sz w:val="23"/>
          <w:szCs w:val="23"/>
          <w:shd w:val="clear" w:color="auto" w:fill="FFFFFF"/>
        </w:rPr>
      </w:pP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更为复杂的是，即使是同一种“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101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”移动类型，也有实则不同的财务处理逻辑。比如，一般的“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101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收货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 xml:space="preserve"> </w:t>
      </w:r>
      <w:r w:rsidRPr="00CC080F">
        <w:rPr>
          <w:rFonts w:ascii="Helvetica" w:hAnsi="Helvetica" w:cs="Helvetica" w:hint="eastAsia"/>
          <w:bCs/>
          <w:i/>
          <w:color w:val="3E3E3E"/>
          <w:sz w:val="23"/>
          <w:szCs w:val="23"/>
          <w:shd w:val="clear" w:color="auto" w:fill="FFFFFF"/>
        </w:rPr>
        <w:t>”，其财务处理方式是入库时即自动生成凭证；还有寄售采购入库时先不记账，等生产领用时再生成凭证；其他如消耗类物料的采购入库则直接生成当期损益科目类凭证。</w:t>
      </w:r>
    </w:p>
    <w:p w:rsidR="00DA247D" w:rsidRPr="00873F5D" w:rsidRDefault="00742A1B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B03988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总之</w:t>
      </w:r>
      <w:r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</w:t>
      </w:r>
      <w:r w:rsidRPr="00B03988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在工业化时代</w:t>
      </w:r>
      <w:r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</w:t>
      </w:r>
      <w:r w:rsidRPr="00B03988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你能想到的</w:t>
      </w:r>
      <w:r w:rsidR="00ED564A" w:rsidRPr="00B03988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生产组织方式他都有</w:t>
      </w:r>
      <w:r w:rsidR="00ED564A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</w:t>
      </w:r>
      <w:r w:rsidR="00ED564A" w:rsidRPr="00B03988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所谓</w:t>
      </w:r>
      <w:r w:rsidR="00ED564A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“抽象”与“穷尽”</w:t>
      </w:r>
      <w:r w:rsidR="00AA5813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。</w:t>
      </w:r>
      <w:r w:rsidR="00ED564A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尤为甚者，所有的业务操作都能在财务端反应出来，所谓“集成”</w:t>
      </w:r>
      <w:r w:rsidR="00ED564A" w:rsidRPr="00B03988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，其中包括两层意义，一是业务之间的集成，还有是业务端到财务端的集成。</w:t>
      </w:r>
    </w:p>
    <w:p w:rsidR="00EA5FA6" w:rsidRPr="00EA5FA6" w:rsidRDefault="00F559A6" w:rsidP="00EA5FA6">
      <w:pPr>
        <w:pStyle w:val="2"/>
        <w:spacing w:beforeLines="50" w:before="156" w:afterLines="50" w:after="156"/>
        <w:rPr>
          <w:shd w:val="clear" w:color="auto" w:fill="FFFFFF"/>
        </w:rPr>
      </w:pPr>
      <w:r w:rsidRPr="00690C98">
        <w:rPr>
          <w:shd w:val="clear" w:color="auto" w:fill="FFFFFF"/>
        </w:rPr>
        <w:t>三</w:t>
      </w:r>
      <w:r w:rsidRPr="00690C98">
        <w:rPr>
          <w:rFonts w:hint="eastAsia"/>
          <w:shd w:val="clear" w:color="auto" w:fill="FFFFFF"/>
        </w:rPr>
        <w:t>、</w:t>
      </w:r>
      <w:r w:rsidRPr="00690C98">
        <w:rPr>
          <w:rFonts w:hint="eastAsia"/>
          <w:shd w:val="clear" w:color="auto" w:fill="FFFFFF"/>
        </w:rPr>
        <w:t>SAP</w:t>
      </w:r>
      <w:r w:rsidR="002074F9" w:rsidRPr="00690C98">
        <w:rPr>
          <w:rFonts w:hint="eastAsia"/>
          <w:shd w:val="clear" w:color="auto" w:fill="FFFFFF"/>
        </w:rPr>
        <w:t>远方</w:t>
      </w:r>
    </w:p>
    <w:p w:rsidR="0063693E" w:rsidRDefault="00C266C6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如同一般人说不出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它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的好一样</w:t>
      </w:r>
      <w:r w:rsidR="00655F7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（让企业管理标准化、流程化与自动化）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那些说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它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不好的人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250F25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总</w:t>
      </w:r>
      <w:r w:rsidR="00687468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只</w:t>
      </w:r>
      <w:r w:rsidR="00250F25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是抱怨</w:t>
      </w:r>
      <w:r w:rsidR="00250F25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本地化不高、体验不好、流程呆板之类的，</w:t>
      </w:r>
      <w:r w:rsidR="00250F25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其他的商业盈利模式的问题在此不表。</w:t>
      </w:r>
      <w:r w:rsidR="00687468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而笔者认为，这些都只是表面问题，而实质是，</w:t>
      </w:r>
      <w:r w:rsidR="00687468" w:rsidRPr="009B109A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东西方企</w:t>
      </w:r>
      <w:r w:rsidR="00687468" w:rsidRPr="009B109A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lastRenderedPageBreak/>
        <w:t>业管控差异导致的水土不服</w:t>
      </w:r>
      <w:r w:rsidR="00687468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</w:p>
    <w:p w:rsidR="00C266C6" w:rsidRDefault="00655F7D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西方企业，推崇法制，强调制度化和流程化、易于复制、集团管理复杂、重视母子公司关系经营、跨国集团</w:t>
      </w:r>
      <w:r w:rsidR="00FC7A5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积累丰富的经验</w:t>
      </w:r>
      <w:r w:rsidR="00FC7A5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；而在中国，人治情节严重、人为和制度的混合难以实现复制、集团管理单一、管控意识不强</w:t>
      </w:r>
      <w:r w:rsidR="00F93C42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。需要表明立场的是</w:t>
      </w:r>
      <w:r w:rsidR="000C0AF2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，我并不认为这种方式不好，而恰恰相反，</w:t>
      </w:r>
      <w:r w:rsidR="00F93C42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只有</w:t>
      </w:r>
      <w:r w:rsidR="000C0AF2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适合的才是最好的。</w:t>
      </w:r>
    </w:p>
    <w:p w:rsidR="00E02FBF" w:rsidRPr="00B03988" w:rsidRDefault="007738DD" w:rsidP="00D03091">
      <w:pPr>
        <w:spacing w:beforeLines="50" w:before="156" w:afterLines="50" w:after="156"/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</w:pPr>
      <w:r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然而，我们不禁要问自己</w:t>
      </w:r>
      <w:r w:rsidR="00FC760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</w:t>
      </w:r>
      <w:r w:rsidR="000C0AF2" w:rsidRPr="00B03988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它标榜的</w:t>
      </w:r>
      <w:r w:rsidR="000C0AF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“抽象”</w:t>
      </w:r>
      <w:r w:rsidR="0063693E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和“穷尽”是否包括</w:t>
      </w:r>
      <w:r w:rsidR="00FC760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了中国企业管理的这些特点</w:t>
      </w:r>
      <w:r w:rsidR="0063693E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</w:t>
      </w:r>
      <w:r w:rsidR="00F93C4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如果</w:t>
      </w:r>
      <w:r w:rsidR="00FC760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不</w:t>
      </w:r>
      <w:r w:rsidR="00F93C4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包括，你确定这</w:t>
      </w:r>
      <w:r w:rsidR="00FC760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还是</w:t>
      </w:r>
      <w:r w:rsidR="00E02FBF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在</w:t>
      </w:r>
      <w:r w:rsidR="00FC760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中国</w:t>
      </w:r>
      <w:r w:rsidR="00E02FBF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的</w:t>
      </w:r>
      <w:r w:rsidR="00F93C42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最佳实践吗？</w:t>
      </w:r>
    </w:p>
    <w:p w:rsidR="00EA5FA6" w:rsidRDefault="00EA5FA6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EA5FA6">
        <w:rPr>
          <w:rFonts w:ascii="Helvetica" w:hAnsi="Helvetica" w:cs="Helvetica"/>
          <w:bCs/>
          <w:noProof/>
          <w:color w:val="3E3E3E"/>
          <w:sz w:val="23"/>
          <w:szCs w:val="23"/>
          <w:shd w:val="clear" w:color="auto" w:fill="FFFFFF"/>
        </w:rPr>
        <w:drawing>
          <wp:inline distT="0" distB="0" distL="0" distR="0">
            <wp:extent cx="4924425" cy="2733675"/>
            <wp:effectExtent l="0" t="0" r="9525" b="9525"/>
            <wp:docPr id="1" name="图片 1" descr="C:\Users\mm\Desktop\远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\Desktop\远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DA" w:rsidRPr="006621DA" w:rsidRDefault="006621DA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这个世界有一种好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Pr="00873F5D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叫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“其实，你真的很好，只是我们不适合”。</w:t>
      </w:r>
    </w:p>
    <w:p w:rsidR="00B651F0" w:rsidRDefault="007738DD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事已至此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我觉得关于这场争论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没有反方和正方</w:t>
      </w:r>
      <w:r w:rsidR="00EF6951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；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没有</w:t>
      </w:r>
      <w:r w:rsidR="00EF6951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剑客</w:t>
      </w:r>
      <w:r w:rsidR="00EF6951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EF6951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也没有护道者</w:t>
      </w:r>
      <w:r w:rsidR="00EF6951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EF6951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有的只是对未来的一种猜想与预判</w:t>
      </w:r>
      <w:r w:rsidR="00EF6951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，和文人对平静现实的一种反抗。那是因为，所有的争论</w:t>
      </w:r>
      <w:r w:rsidR="001123F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都聚焦在两个关键词上，“中国”和“</w:t>
      </w:r>
      <w:r w:rsidR="001123F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SAP</w:t>
      </w:r>
      <w:r w:rsidR="001123F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”，包括以上三篇文章，</w:t>
      </w:r>
      <w:r w:rsidR="001123FB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离开了中国这个环境谈</w:t>
      </w:r>
      <w:r w:rsidR="001123FB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SAP</w:t>
      </w:r>
      <w:r w:rsidR="001123FB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，我们的判断</w:t>
      </w:r>
      <w:r w:rsidR="0068617B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是</w:t>
      </w:r>
      <w:r w:rsidR="005464D4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一致的，都觉得它值得拥有诗和远方一样的未来。</w:t>
      </w:r>
    </w:p>
    <w:p w:rsidR="00BC198F" w:rsidRDefault="0068617B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它像</w:t>
      </w:r>
      <w:r w:rsidRPr="0068617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一位成果卓著、享誉业界的老者，受人尊敬</w:t>
      </w:r>
      <w:r w:rsidR="00B651F0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Pr="0068617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由他建构的“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最佳实践</w:t>
      </w:r>
      <w:r w:rsidRPr="0068617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”已然累积到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工业时代</w:t>
      </w:r>
      <w:r w:rsidRPr="0068617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群体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管理智慧</w:t>
      </w:r>
      <w:r w:rsidRPr="0068617B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都无法企及的高度。</w:t>
      </w:r>
      <w:r w:rsidR="00B651F0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那么问题究竟出现在哪儿</w:t>
      </w:r>
      <w:r w:rsidR="00A939B0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？它的名字叫“趋势”，也叫“时代”</w:t>
      </w:r>
      <w:r w:rsidR="00BC198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</w:p>
    <w:p w:rsidR="00E754F7" w:rsidRDefault="00A939B0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这种批量生产的工业文明正慢慢老去，</w:t>
      </w:r>
      <w:r w:rsidR="0058457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由这种工业时代的技术构建而成精巧结构，</w:t>
      </w:r>
      <w:r w:rsidR="009851F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逐渐被大多数工程师放弃，他们更愿意接受一种更互联、开放的架构，</w:t>
      </w:r>
      <w:r w:rsidR="00BC198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而那些具体的工作交给</w:t>
      </w:r>
      <w:r w:rsidR="00E754F7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人工智能</w:t>
      </w:r>
      <w:r w:rsidR="00BC198F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就好了。</w:t>
      </w:r>
    </w:p>
    <w:p w:rsidR="00B30750" w:rsidRDefault="00B30750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近代</w:t>
      </w:r>
      <w:r w:rsidRPr="00B30750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科学总是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在前人的基础上</w:t>
      </w:r>
      <w:r w:rsidR="00E5485C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展开研究的</w:t>
      </w:r>
      <w:r w:rsidRPr="00B30750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E5485C" w:rsidRPr="00E5485C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阿基米德奠定了静力学的基础；伽利略提出加速度的概念；牛顿继承和发展前人的研究成果，提出物体运动三定律；阿尔伯特•爱因斯坦对牛顿力学的诸多问题进行整改、修复和完善，开启了物理学的新纪元。</w:t>
      </w:r>
    </w:p>
    <w:p w:rsidR="007738DD" w:rsidRPr="005464D4" w:rsidRDefault="00E5485C" w:rsidP="00D03091">
      <w:pPr>
        <w:spacing w:beforeLines="50" w:before="156" w:afterLines="50" w:after="156"/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AI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时代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我们有理由相信</w:t>
      </w:r>
      <w:r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E66D24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一定有人扛起这个使命</w:t>
      </w:r>
      <w:r w:rsidR="00E66D24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E66D24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在吸收工业时代管理经验的同时</w:t>
      </w:r>
      <w:r w:rsidR="00E66D24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</w:t>
      </w:r>
      <w:r w:rsidR="00E66D24">
        <w:rPr>
          <w:rFonts w:ascii="Helvetica" w:hAnsi="Helvetica" w:cs="Helvetica"/>
          <w:bCs/>
          <w:color w:val="3E3E3E"/>
          <w:sz w:val="23"/>
          <w:szCs w:val="23"/>
          <w:shd w:val="clear" w:color="auto" w:fill="FFFFFF"/>
        </w:rPr>
        <w:t>提出一种新的解释模型与智能系统</w:t>
      </w:r>
      <w:r w:rsidR="00E66D24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。</w:t>
      </w:r>
      <w:r w:rsidR="005F17EE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笔者有理由相信一定有这个接盘侠，让我们拭目以待。</w:t>
      </w:r>
    </w:p>
    <w:p w:rsidR="00312A69" w:rsidRDefault="00C575BA" w:rsidP="00D03091">
      <w:pPr>
        <w:spacing w:beforeLines="50" w:before="156" w:afterLines="50" w:after="156"/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</w:pP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lastRenderedPageBreak/>
        <w:t>如同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Google</w:t>
      </w:r>
      <w:r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，继续</w:t>
      </w:r>
      <w:r w:rsidR="00CF03AF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在</w:t>
      </w:r>
      <w:r w:rsidR="009B109A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西半球</w:t>
      </w:r>
      <w:r w:rsidR="00CF03AF" w:rsidRPr="00873F5D"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  <w:t>风生水起一样，</w:t>
      </w:r>
      <w:r w:rsidR="00426C3D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诗和远方</w:t>
      </w:r>
      <w:r w:rsidR="00CF03AF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未尝不是</w:t>
      </w:r>
      <w:r w:rsidR="00CF03AF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SAP</w:t>
      </w:r>
      <w:r w:rsidR="00CF03AF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的结局</w:t>
      </w:r>
      <w:r w:rsidR="00426C3D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，除了</w:t>
      </w:r>
      <w:r w:rsidR="003A04E5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在</w:t>
      </w:r>
      <w:r w:rsidR="00426C3D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中国</w:t>
      </w:r>
      <w:r w:rsidR="00CF03AF" w:rsidRPr="00B03988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。</w:t>
      </w:r>
    </w:p>
    <w:p w:rsidR="00222B45" w:rsidRDefault="004E7884" w:rsidP="00D03091">
      <w:pPr>
        <w:spacing w:beforeLines="50" w:before="156" w:afterLines="50" w:after="156"/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阅读原文</w:t>
      </w:r>
      <w:r w:rsidR="00222B45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：</w:t>
      </w:r>
      <w:r w:rsidR="00222B45" w:rsidRPr="00222B45"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https://mp.weixin.qq.com/s/9VVftSM7hBDAP__iZetlNQ</w:t>
      </w:r>
    </w:p>
    <w:p w:rsidR="004E7884" w:rsidRDefault="007D59FD" w:rsidP="00D03091">
      <w:pPr>
        <w:spacing w:beforeLines="50" w:before="156" w:afterLines="50" w:after="156"/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本文</w:t>
      </w:r>
      <w:r>
        <w:rPr>
          <w:rFonts w:ascii="Helvetica" w:hAnsi="Helvetica" w:cs="Helvetica"/>
          <w:b/>
          <w:bCs/>
          <w:color w:val="3E3E3E"/>
          <w:sz w:val="23"/>
          <w:szCs w:val="23"/>
          <w:shd w:val="clear" w:color="auto" w:fill="FFFFFF"/>
        </w:rPr>
        <w:t>首发</w:t>
      </w:r>
      <w:r w:rsidR="00222B45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微信公众号“</w:t>
      </w:r>
      <w:r w:rsidR="00222B45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CIO</w:t>
      </w:r>
      <w:r w:rsidR="00222B45">
        <w:rPr>
          <w:rFonts w:ascii="Helvetica" w:hAnsi="Helvetica" w:cs="Helvetica" w:hint="eastAsia"/>
          <w:b/>
          <w:bCs/>
          <w:color w:val="3E3E3E"/>
          <w:sz w:val="23"/>
          <w:szCs w:val="23"/>
          <w:shd w:val="clear" w:color="auto" w:fill="FFFFFF"/>
        </w:rPr>
        <w:t>之友”：以最涨姿势的角度，九浅一深地感知企业信息化的喜怒哀乐。</w:t>
      </w:r>
    </w:p>
    <w:p w:rsidR="00881415" w:rsidRPr="00881415" w:rsidRDefault="00470EB9" w:rsidP="00D03091">
      <w:pPr>
        <w:spacing w:beforeLines="50" w:before="156" w:afterLines="50" w:after="156"/>
        <w:rPr>
          <w:rFonts w:ascii="Helvetica" w:hAnsi="Helvetica" w:cs="Helvetica" w:hint="eastAsia"/>
          <w:bCs/>
          <w:color w:val="3E3E3E"/>
          <w:sz w:val="23"/>
          <w:szCs w:val="23"/>
          <w:shd w:val="clear" w:color="auto" w:fill="FFFFFF"/>
        </w:rPr>
      </w:pPr>
      <w:r w:rsidRPr="00470EB9">
        <w:rPr>
          <w:rFonts w:ascii="Helvetica" w:hAnsi="Helvetica" w:cs="Helvetica"/>
          <w:bCs/>
          <w:noProof/>
          <w:color w:val="3E3E3E"/>
          <w:sz w:val="23"/>
          <w:szCs w:val="23"/>
          <w:shd w:val="clear" w:color="auto" w:fill="FFFFFF"/>
        </w:rPr>
        <w:drawing>
          <wp:inline distT="0" distB="0" distL="0" distR="0">
            <wp:extent cx="4762500" cy="6191250"/>
            <wp:effectExtent l="0" t="0" r="0" b="0"/>
            <wp:docPr id="3" name="图片 3" descr="C:\Users\mm\Desktop\阅读原文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\Desktop\阅读原文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415" w:rsidRPr="0088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11"/>
    <w:rsid w:val="000113EE"/>
    <w:rsid w:val="00013DA4"/>
    <w:rsid w:val="00016624"/>
    <w:rsid w:val="00017BC9"/>
    <w:rsid w:val="00020421"/>
    <w:rsid w:val="00023E3D"/>
    <w:rsid w:val="00026434"/>
    <w:rsid w:val="00044D3C"/>
    <w:rsid w:val="000512D3"/>
    <w:rsid w:val="00053325"/>
    <w:rsid w:val="000551FE"/>
    <w:rsid w:val="00055E96"/>
    <w:rsid w:val="00060103"/>
    <w:rsid w:val="00061787"/>
    <w:rsid w:val="00063FA9"/>
    <w:rsid w:val="00064ED6"/>
    <w:rsid w:val="0007094C"/>
    <w:rsid w:val="00073CCA"/>
    <w:rsid w:val="000762E5"/>
    <w:rsid w:val="00080CA3"/>
    <w:rsid w:val="00097AC1"/>
    <w:rsid w:val="00097D5E"/>
    <w:rsid w:val="000A57DE"/>
    <w:rsid w:val="000A5ECB"/>
    <w:rsid w:val="000B546A"/>
    <w:rsid w:val="000C0AF2"/>
    <w:rsid w:val="000C0F0E"/>
    <w:rsid w:val="000C212C"/>
    <w:rsid w:val="000C3891"/>
    <w:rsid w:val="000C711C"/>
    <w:rsid w:val="000D2C8A"/>
    <w:rsid w:val="000D7499"/>
    <w:rsid w:val="0010069D"/>
    <w:rsid w:val="001006E2"/>
    <w:rsid w:val="00111216"/>
    <w:rsid w:val="001123FB"/>
    <w:rsid w:val="0011710B"/>
    <w:rsid w:val="00117394"/>
    <w:rsid w:val="00124D53"/>
    <w:rsid w:val="001251D5"/>
    <w:rsid w:val="0012726A"/>
    <w:rsid w:val="00137EBC"/>
    <w:rsid w:val="00140774"/>
    <w:rsid w:val="0014117C"/>
    <w:rsid w:val="0014434E"/>
    <w:rsid w:val="00152E14"/>
    <w:rsid w:val="0015437B"/>
    <w:rsid w:val="001577AD"/>
    <w:rsid w:val="00165FF3"/>
    <w:rsid w:val="0017100F"/>
    <w:rsid w:val="00174A52"/>
    <w:rsid w:val="00174E6C"/>
    <w:rsid w:val="0017553A"/>
    <w:rsid w:val="00186805"/>
    <w:rsid w:val="001929C7"/>
    <w:rsid w:val="001935F4"/>
    <w:rsid w:val="00197102"/>
    <w:rsid w:val="001A7481"/>
    <w:rsid w:val="001B29D0"/>
    <w:rsid w:val="001B2B71"/>
    <w:rsid w:val="001B6324"/>
    <w:rsid w:val="001C3867"/>
    <w:rsid w:val="001C4A88"/>
    <w:rsid w:val="001C69CB"/>
    <w:rsid w:val="001C7B22"/>
    <w:rsid w:val="001D36E0"/>
    <w:rsid w:val="001D63D4"/>
    <w:rsid w:val="001E5156"/>
    <w:rsid w:val="001E64C3"/>
    <w:rsid w:val="001F6DF5"/>
    <w:rsid w:val="00202ADB"/>
    <w:rsid w:val="0020403B"/>
    <w:rsid w:val="002074F9"/>
    <w:rsid w:val="00207A87"/>
    <w:rsid w:val="002166A9"/>
    <w:rsid w:val="00222B45"/>
    <w:rsid w:val="00222F9D"/>
    <w:rsid w:val="00227001"/>
    <w:rsid w:val="00234028"/>
    <w:rsid w:val="00240F1D"/>
    <w:rsid w:val="002426C5"/>
    <w:rsid w:val="00246872"/>
    <w:rsid w:val="00250F25"/>
    <w:rsid w:val="002514F6"/>
    <w:rsid w:val="00251CB4"/>
    <w:rsid w:val="00253EE9"/>
    <w:rsid w:val="002652DE"/>
    <w:rsid w:val="00280124"/>
    <w:rsid w:val="0028264E"/>
    <w:rsid w:val="00290096"/>
    <w:rsid w:val="002923FD"/>
    <w:rsid w:val="00292E28"/>
    <w:rsid w:val="002972F4"/>
    <w:rsid w:val="002A236C"/>
    <w:rsid w:val="002A3A64"/>
    <w:rsid w:val="002A3B42"/>
    <w:rsid w:val="002B2123"/>
    <w:rsid w:val="002B4E61"/>
    <w:rsid w:val="002B7C46"/>
    <w:rsid w:val="002C23EF"/>
    <w:rsid w:val="002C2801"/>
    <w:rsid w:val="002C69D7"/>
    <w:rsid w:val="002C6A4D"/>
    <w:rsid w:val="002D078D"/>
    <w:rsid w:val="002E5040"/>
    <w:rsid w:val="002E650E"/>
    <w:rsid w:val="003014B1"/>
    <w:rsid w:val="00312A69"/>
    <w:rsid w:val="00312F4E"/>
    <w:rsid w:val="0031315E"/>
    <w:rsid w:val="00314D36"/>
    <w:rsid w:val="00315262"/>
    <w:rsid w:val="00323896"/>
    <w:rsid w:val="003315EB"/>
    <w:rsid w:val="00336326"/>
    <w:rsid w:val="00340008"/>
    <w:rsid w:val="00340D44"/>
    <w:rsid w:val="00341AD0"/>
    <w:rsid w:val="0034594F"/>
    <w:rsid w:val="00345D9B"/>
    <w:rsid w:val="00350299"/>
    <w:rsid w:val="003521FC"/>
    <w:rsid w:val="00363695"/>
    <w:rsid w:val="00365BFE"/>
    <w:rsid w:val="003677F5"/>
    <w:rsid w:val="003714B9"/>
    <w:rsid w:val="00372A1C"/>
    <w:rsid w:val="00382868"/>
    <w:rsid w:val="003872FD"/>
    <w:rsid w:val="003913BB"/>
    <w:rsid w:val="00395300"/>
    <w:rsid w:val="003A04E5"/>
    <w:rsid w:val="003B6AA9"/>
    <w:rsid w:val="003B72D0"/>
    <w:rsid w:val="003D13E5"/>
    <w:rsid w:val="003D425A"/>
    <w:rsid w:val="003E1041"/>
    <w:rsid w:val="003E59F0"/>
    <w:rsid w:val="003E7471"/>
    <w:rsid w:val="003F0554"/>
    <w:rsid w:val="00401FCE"/>
    <w:rsid w:val="00406291"/>
    <w:rsid w:val="004079AF"/>
    <w:rsid w:val="00413229"/>
    <w:rsid w:val="004135CB"/>
    <w:rsid w:val="004147B8"/>
    <w:rsid w:val="004166BD"/>
    <w:rsid w:val="00422E32"/>
    <w:rsid w:val="00425BBB"/>
    <w:rsid w:val="004269DA"/>
    <w:rsid w:val="00426C3D"/>
    <w:rsid w:val="00430E07"/>
    <w:rsid w:val="00432B5F"/>
    <w:rsid w:val="00433A70"/>
    <w:rsid w:val="00435301"/>
    <w:rsid w:val="00437126"/>
    <w:rsid w:val="004457DC"/>
    <w:rsid w:val="00447C5B"/>
    <w:rsid w:val="00451790"/>
    <w:rsid w:val="0045673E"/>
    <w:rsid w:val="00462816"/>
    <w:rsid w:val="00470EB9"/>
    <w:rsid w:val="00474313"/>
    <w:rsid w:val="004855D2"/>
    <w:rsid w:val="00485E05"/>
    <w:rsid w:val="0049085B"/>
    <w:rsid w:val="00493F0C"/>
    <w:rsid w:val="004A05BF"/>
    <w:rsid w:val="004A28D2"/>
    <w:rsid w:val="004B26F4"/>
    <w:rsid w:val="004B38B1"/>
    <w:rsid w:val="004B4180"/>
    <w:rsid w:val="004B6A73"/>
    <w:rsid w:val="004D0FAA"/>
    <w:rsid w:val="004D1EFE"/>
    <w:rsid w:val="004D466C"/>
    <w:rsid w:val="004E7884"/>
    <w:rsid w:val="004F0A9E"/>
    <w:rsid w:val="004F3A11"/>
    <w:rsid w:val="004F561D"/>
    <w:rsid w:val="00502858"/>
    <w:rsid w:val="00511362"/>
    <w:rsid w:val="00512B4B"/>
    <w:rsid w:val="005130DC"/>
    <w:rsid w:val="0051313E"/>
    <w:rsid w:val="0051603F"/>
    <w:rsid w:val="00527E82"/>
    <w:rsid w:val="0053779F"/>
    <w:rsid w:val="00541519"/>
    <w:rsid w:val="00542160"/>
    <w:rsid w:val="005452C9"/>
    <w:rsid w:val="005464D4"/>
    <w:rsid w:val="005521B7"/>
    <w:rsid w:val="005528D4"/>
    <w:rsid w:val="00556334"/>
    <w:rsid w:val="00560BFE"/>
    <w:rsid w:val="0056647E"/>
    <w:rsid w:val="00566F41"/>
    <w:rsid w:val="005716ED"/>
    <w:rsid w:val="00571C25"/>
    <w:rsid w:val="005721F4"/>
    <w:rsid w:val="00573199"/>
    <w:rsid w:val="00573EA3"/>
    <w:rsid w:val="005750E6"/>
    <w:rsid w:val="0057680F"/>
    <w:rsid w:val="00576DA5"/>
    <w:rsid w:val="0058457F"/>
    <w:rsid w:val="005933D2"/>
    <w:rsid w:val="005A0784"/>
    <w:rsid w:val="005A1A0C"/>
    <w:rsid w:val="005A2035"/>
    <w:rsid w:val="005A7EC0"/>
    <w:rsid w:val="005B738F"/>
    <w:rsid w:val="005C41F6"/>
    <w:rsid w:val="005C797C"/>
    <w:rsid w:val="005D0281"/>
    <w:rsid w:val="005D17D4"/>
    <w:rsid w:val="005D1E9C"/>
    <w:rsid w:val="005D3FE1"/>
    <w:rsid w:val="005D6883"/>
    <w:rsid w:val="005E3F76"/>
    <w:rsid w:val="005E59CB"/>
    <w:rsid w:val="005F17EE"/>
    <w:rsid w:val="00601939"/>
    <w:rsid w:val="00602CE6"/>
    <w:rsid w:val="00603229"/>
    <w:rsid w:val="00610F8F"/>
    <w:rsid w:val="006114D4"/>
    <w:rsid w:val="006118C9"/>
    <w:rsid w:val="00625E18"/>
    <w:rsid w:val="00626774"/>
    <w:rsid w:val="0063693E"/>
    <w:rsid w:val="0064031A"/>
    <w:rsid w:val="00645CFE"/>
    <w:rsid w:val="00651B9B"/>
    <w:rsid w:val="00655F7D"/>
    <w:rsid w:val="006575B5"/>
    <w:rsid w:val="006621DA"/>
    <w:rsid w:val="00667578"/>
    <w:rsid w:val="00670891"/>
    <w:rsid w:val="00671F1F"/>
    <w:rsid w:val="0067466C"/>
    <w:rsid w:val="0067549E"/>
    <w:rsid w:val="006779DE"/>
    <w:rsid w:val="0068617B"/>
    <w:rsid w:val="00687468"/>
    <w:rsid w:val="00687CCB"/>
    <w:rsid w:val="00690C98"/>
    <w:rsid w:val="006A3AA0"/>
    <w:rsid w:val="006A3DBF"/>
    <w:rsid w:val="006A711E"/>
    <w:rsid w:val="006B0A80"/>
    <w:rsid w:val="006B0ADB"/>
    <w:rsid w:val="006C088B"/>
    <w:rsid w:val="006D2550"/>
    <w:rsid w:val="006D3B71"/>
    <w:rsid w:val="006D567E"/>
    <w:rsid w:val="006E0D9A"/>
    <w:rsid w:val="006E6B38"/>
    <w:rsid w:val="00702CAD"/>
    <w:rsid w:val="00705847"/>
    <w:rsid w:val="00707404"/>
    <w:rsid w:val="00707AEF"/>
    <w:rsid w:val="00712638"/>
    <w:rsid w:val="00723A2C"/>
    <w:rsid w:val="007271C9"/>
    <w:rsid w:val="00730149"/>
    <w:rsid w:val="007413F2"/>
    <w:rsid w:val="00742A1B"/>
    <w:rsid w:val="007451C7"/>
    <w:rsid w:val="00746818"/>
    <w:rsid w:val="00750A56"/>
    <w:rsid w:val="007535BB"/>
    <w:rsid w:val="00754A18"/>
    <w:rsid w:val="00761625"/>
    <w:rsid w:val="00762170"/>
    <w:rsid w:val="00766B1D"/>
    <w:rsid w:val="007738DD"/>
    <w:rsid w:val="00784C59"/>
    <w:rsid w:val="0079132F"/>
    <w:rsid w:val="00792019"/>
    <w:rsid w:val="007920AB"/>
    <w:rsid w:val="007937B1"/>
    <w:rsid w:val="00793D7A"/>
    <w:rsid w:val="007960A5"/>
    <w:rsid w:val="00796EF2"/>
    <w:rsid w:val="007B1527"/>
    <w:rsid w:val="007B5A00"/>
    <w:rsid w:val="007C0EA5"/>
    <w:rsid w:val="007C5872"/>
    <w:rsid w:val="007D2505"/>
    <w:rsid w:val="007D59FD"/>
    <w:rsid w:val="007E25FD"/>
    <w:rsid w:val="007E336C"/>
    <w:rsid w:val="007E6200"/>
    <w:rsid w:val="007E627A"/>
    <w:rsid w:val="007F01F5"/>
    <w:rsid w:val="007F10D2"/>
    <w:rsid w:val="007F2DF8"/>
    <w:rsid w:val="007F468F"/>
    <w:rsid w:val="00805B5E"/>
    <w:rsid w:val="00806B15"/>
    <w:rsid w:val="008079D4"/>
    <w:rsid w:val="00813514"/>
    <w:rsid w:val="00816C9A"/>
    <w:rsid w:val="00820D97"/>
    <w:rsid w:val="00821BAB"/>
    <w:rsid w:val="00832203"/>
    <w:rsid w:val="00837BDE"/>
    <w:rsid w:val="00851B7B"/>
    <w:rsid w:val="00855733"/>
    <w:rsid w:val="008628AE"/>
    <w:rsid w:val="00865D51"/>
    <w:rsid w:val="00867F80"/>
    <w:rsid w:val="00873F5D"/>
    <w:rsid w:val="00875B7C"/>
    <w:rsid w:val="00881415"/>
    <w:rsid w:val="0088420D"/>
    <w:rsid w:val="008953A4"/>
    <w:rsid w:val="00897227"/>
    <w:rsid w:val="00897B2B"/>
    <w:rsid w:val="008B0758"/>
    <w:rsid w:val="008B5766"/>
    <w:rsid w:val="008B72CE"/>
    <w:rsid w:val="008C6D60"/>
    <w:rsid w:val="008D1962"/>
    <w:rsid w:val="008D27A3"/>
    <w:rsid w:val="008E76C6"/>
    <w:rsid w:val="0090580C"/>
    <w:rsid w:val="00913615"/>
    <w:rsid w:val="00914C4D"/>
    <w:rsid w:val="009154CC"/>
    <w:rsid w:val="00926B91"/>
    <w:rsid w:val="00931527"/>
    <w:rsid w:val="00934D15"/>
    <w:rsid w:val="009576A8"/>
    <w:rsid w:val="00962075"/>
    <w:rsid w:val="0096677C"/>
    <w:rsid w:val="00967EF9"/>
    <w:rsid w:val="009708A3"/>
    <w:rsid w:val="00972549"/>
    <w:rsid w:val="00973398"/>
    <w:rsid w:val="00976ABC"/>
    <w:rsid w:val="00980ED8"/>
    <w:rsid w:val="009851FF"/>
    <w:rsid w:val="00986B9E"/>
    <w:rsid w:val="00987C67"/>
    <w:rsid w:val="00991174"/>
    <w:rsid w:val="009A05A6"/>
    <w:rsid w:val="009A2999"/>
    <w:rsid w:val="009A517C"/>
    <w:rsid w:val="009A707F"/>
    <w:rsid w:val="009B109A"/>
    <w:rsid w:val="009B2C78"/>
    <w:rsid w:val="009C649E"/>
    <w:rsid w:val="009D09F1"/>
    <w:rsid w:val="009D69B1"/>
    <w:rsid w:val="009D6EC8"/>
    <w:rsid w:val="009D789D"/>
    <w:rsid w:val="009E34D5"/>
    <w:rsid w:val="009E3A11"/>
    <w:rsid w:val="009E6A8F"/>
    <w:rsid w:val="009E794C"/>
    <w:rsid w:val="009F1FA7"/>
    <w:rsid w:val="009F20FD"/>
    <w:rsid w:val="009F5857"/>
    <w:rsid w:val="00A15BD3"/>
    <w:rsid w:val="00A234E2"/>
    <w:rsid w:val="00A27A99"/>
    <w:rsid w:val="00A3049B"/>
    <w:rsid w:val="00A32847"/>
    <w:rsid w:val="00A47CE1"/>
    <w:rsid w:val="00A502E9"/>
    <w:rsid w:val="00A50352"/>
    <w:rsid w:val="00A55773"/>
    <w:rsid w:val="00A65562"/>
    <w:rsid w:val="00A7358B"/>
    <w:rsid w:val="00A75F90"/>
    <w:rsid w:val="00A81134"/>
    <w:rsid w:val="00A81AE8"/>
    <w:rsid w:val="00A8266B"/>
    <w:rsid w:val="00A840C0"/>
    <w:rsid w:val="00A8597E"/>
    <w:rsid w:val="00A90D47"/>
    <w:rsid w:val="00A939B0"/>
    <w:rsid w:val="00A952AC"/>
    <w:rsid w:val="00A963DA"/>
    <w:rsid w:val="00AA5813"/>
    <w:rsid w:val="00AC2449"/>
    <w:rsid w:val="00AC2809"/>
    <w:rsid w:val="00AD6672"/>
    <w:rsid w:val="00AE1C4E"/>
    <w:rsid w:val="00AE75D1"/>
    <w:rsid w:val="00AF52E3"/>
    <w:rsid w:val="00B03988"/>
    <w:rsid w:val="00B04162"/>
    <w:rsid w:val="00B12618"/>
    <w:rsid w:val="00B30750"/>
    <w:rsid w:val="00B32B3F"/>
    <w:rsid w:val="00B4641B"/>
    <w:rsid w:val="00B550D1"/>
    <w:rsid w:val="00B651F0"/>
    <w:rsid w:val="00B73ACA"/>
    <w:rsid w:val="00B76BE8"/>
    <w:rsid w:val="00B85F10"/>
    <w:rsid w:val="00B90BF6"/>
    <w:rsid w:val="00B92871"/>
    <w:rsid w:val="00B93910"/>
    <w:rsid w:val="00BA24F0"/>
    <w:rsid w:val="00BA4225"/>
    <w:rsid w:val="00BB1470"/>
    <w:rsid w:val="00BB4390"/>
    <w:rsid w:val="00BB58C7"/>
    <w:rsid w:val="00BC17B0"/>
    <w:rsid w:val="00BC198F"/>
    <w:rsid w:val="00BC2A25"/>
    <w:rsid w:val="00BC70B0"/>
    <w:rsid w:val="00BE14EE"/>
    <w:rsid w:val="00BE4B48"/>
    <w:rsid w:val="00BF0472"/>
    <w:rsid w:val="00BF1797"/>
    <w:rsid w:val="00BF29F5"/>
    <w:rsid w:val="00C009E3"/>
    <w:rsid w:val="00C0698B"/>
    <w:rsid w:val="00C12782"/>
    <w:rsid w:val="00C25873"/>
    <w:rsid w:val="00C266C6"/>
    <w:rsid w:val="00C40D9F"/>
    <w:rsid w:val="00C411F5"/>
    <w:rsid w:val="00C4281D"/>
    <w:rsid w:val="00C561D4"/>
    <w:rsid w:val="00C56408"/>
    <w:rsid w:val="00C565AB"/>
    <w:rsid w:val="00C575BA"/>
    <w:rsid w:val="00C63B79"/>
    <w:rsid w:val="00C66799"/>
    <w:rsid w:val="00C83009"/>
    <w:rsid w:val="00C853A4"/>
    <w:rsid w:val="00C85AAA"/>
    <w:rsid w:val="00C93B40"/>
    <w:rsid w:val="00C94830"/>
    <w:rsid w:val="00CA5018"/>
    <w:rsid w:val="00CA77B5"/>
    <w:rsid w:val="00CC080F"/>
    <w:rsid w:val="00CC44F0"/>
    <w:rsid w:val="00CD101F"/>
    <w:rsid w:val="00CD15C7"/>
    <w:rsid w:val="00CD1CB4"/>
    <w:rsid w:val="00CD228A"/>
    <w:rsid w:val="00CD268E"/>
    <w:rsid w:val="00CD28BF"/>
    <w:rsid w:val="00CD78E9"/>
    <w:rsid w:val="00CE5C23"/>
    <w:rsid w:val="00CF03AF"/>
    <w:rsid w:val="00CF225B"/>
    <w:rsid w:val="00CF5378"/>
    <w:rsid w:val="00CF6F87"/>
    <w:rsid w:val="00D03091"/>
    <w:rsid w:val="00D0406A"/>
    <w:rsid w:val="00D1291E"/>
    <w:rsid w:val="00D30548"/>
    <w:rsid w:val="00D33792"/>
    <w:rsid w:val="00D351A6"/>
    <w:rsid w:val="00D4093E"/>
    <w:rsid w:val="00D600F1"/>
    <w:rsid w:val="00D61D1F"/>
    <w:rsid w:val="00D64CAF"/>
    <w:rsid w:val="00D72756"/>
    <w:rsid w:val="00D75D81"/>
    <w:rsid w:val="00D8454F"/>
    <w:rsid w:val="00D85B84"/>
    <w:rsid w:val="00D8772D"/>
    <w:rsid w:val="00D944B4"/>
    <w:rsid w:val="00DA247D"/>
    <w:rsid w:val="00DB1EAF"/>
    <w:rsid w:val="00DB4CA5"/>
    <w:rsid w:val="00DB5567"/>
    <w:rsid w:val="00DB7C7C"/>
    <w:rsid w:val="00DC1154"/>
    <w:rsid w:val="00DC2B5E"/>
    <w:rsid w:val="00DC7A04"/>
    <w:rsid w:val="00DD28DE"/>
    <w:rsid w:val="00DE019A"/>
    <w:rsid w:val="00DE12A3"/>
    <w:rsid w:val="00DF1563"/>
    <w:rsid w:val="00E02FBF"/>
    <w:rsid w:val="00E114EF"/>
    <w:rsid w:val="00E12285"/>
    <w:rsid w:val="00E1257E"/>
    <w:rsid w:val="00E14304"/>
    <w:rsid w:val="00E200F2"/>
    <w:rsid w:val="00E21F69"/>
    <w:rsid w:val="00E23D1D"/>
    <w:rsid w:val="00E37256"/>
    <w:rsid w:val="00E37B70"/>
    <w:rsid w:val="00E37D57"/>
    <w:rsid w:val="00E428E5"/>
    <w:rsid w:val="00E46E19"/>
    <w:rsid w:val="00E5485C"/>
    <w:rsid w:val="00E56167"/>
    <w:rsid w:val="00E567FB"/>
    <w:rsid w:val="00E633B4"/>
    <w:rsid w:val="00E66D24"/>
    <w:rsid w:val="00E671B5"/>
    <w:rsid w:val="00E71026"/>
    <w:rsid w:val="00E734A9"/>
    <w:rsid w:val="00E73FAA"/>
    <w:rsid w:val="00E754F7"/>
    <w:rsid w:val="00E76AB8"/>
    <w:rsid w:val="00E86721"/>
    <w:rsid w:val="00E9155D"/>
    <w:rsid w:val="00E94DDF"/>
    <w:rsid w:val="00E97D3D"/>
    <w:rsid w:val="00EA0DE0"/>
    <w:rsid w:val="00EA5FA6"/>
    <w:rsid w:val="00EB0D98"/>
    <w:rsid w:val="00EB401D"/>
    <w:rsid w:val="00EC2B1C"/>
    <w:rsid w:val="00ED564A"/>
    <w:rsid w:val="00ED7E9E"/>
    <w:rsid w:val="00EE0269"/>
    <w:rsid w:val="00EE0B25"/>
    <w:rsid w:val="00EE1802"/>
    <w:rsid w:val="00EE1F05"/>
    <w:rsid w:val="00EE6E9F"/>
    <w:rsid w:val="00EF3BF0"/>
    <w:rsid w:val="00EF639E"/>
    <w:rsid w:val="00EF6951"/>
    <w:rsid w:val="00F066A1"/>
    <w:rsid w:val="00F1406A"/>
    <w:rsid w:val="00F1751E"/>
    <w:rsid w:val="00F24D41"/>
    <w:rsid w:val="00F3182A"/>
    <w:rsid w:val="00F3194E"/>
    <w:rsid w:val="00F361D6"/>
    <w:rsid w:val="00F37131"/>
    <w:rsid w:val="00F4375F"/>
    <w:rsid w:val="00F451A7"/>
    <w:rsid w:val="00F46DB0"/>
    <w:rsid w:val="00F559A6"/>
    <w:rsid w:val="00F6007C"/>
    <w:rsid w:val="00F624B5"/>
    <w:rsid w:val="00F64440"/>
    <w:rsid w:val="00F70ED6"/>
    <w:rsid w:val="00F8472E"/>
    <w:rsid w:val="00F865F0"/>
    <w:rsid w:val="00F8707D"/>
    <w:rsid w:val="00F93C42"/>
    <w:rsid w:val="00F93F42"/>
    <w:rsid w:val="00F94E9E"/>
    <w:rsid w:val="00FA3A8A"/>
    <w:rsid w:val="00FA3F45"/>
    <w:rsid w:val="00FA4B0C"/>
    <w:rsid w:val="00FA4C8A"/>
    <w:rsid w:val="00FB0B84"/>
    <w:rsid w:val="00FB31B6"/>
    <w:rsid w:val="00FB3344"/>
    <w:rsid w:val="00FC7602"/>
    <w:rsid w:val="00FC7A5B"/>
    <w:rsid w:val="00FD293F"/>
    <w:rsid w:val="00FF083E"/>
    <w:rsid w:val="00FF6B4D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3C80-FF94-4546-A0E5-E117AB1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3A64"/>
    <w:rPr>
      <w:b/>
      <w:bCs/>
    </w:rPr>
  </w:style>
  <w:style w:type="character" w:customStyle="1" w:styleId="1Char">
    <w:name w:val="标题 1 Char"/>
    <w:basedOn w:val="a0"/>
    <w:link w:val="1"/>
    <w:uiPriority w:val="9"/>
    <w:rsid w:val="0005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C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洪武</dc:creator>
  <cp:keywords/>
  <dc:description/>
  <cp:lastModifiedBy>洪武</cp:lastModifiedBy>
  <cp:revision>55</cp:revision>
  <dcterms:created xsi:type="dcterms:W3CDTF">2017-07-10T00:23:00Z</dcterms:created>
  <dcterms:modified xsi:type="dcterms:W3CDTF">2017-07-11T02:44:00Z</dcterms:modified>
</cp:coreProperties>
</file>