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360" w:right="-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1  #Planning </w:t>
      </w:r>
    </w:p>
    <w:p w:rsidR="00000000" w:rsidDel="00000000" w:rsidP="00000000" w:rsidRDefault="00000000" w:rsidRPr="00000000" w14:paraId="00000002">
      <w:pPr>
        <w:spacing w:after="240" w:before="240" w:lineRule="auto"/>
        <w:ind w:left="-360" w:firstLine="0"/>
        <w:rPr/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Hongyan Chen, Shuyang Wu</w:t>
        <w:tab/>
        <w:tab/>
      </w:r>
    </w:p>
    <w:p w:rsidR="00000000" w:rsidDel="00000000" w:rsidP="00000000" w:rsidRDefault="00000000" w:rsidRPr="00000000" w14:paraId="00000003">
      <w:pPr>
        <w:spacing w:after="240" w:before="240" w:lineRule="auto"/>
        <w:ind w:left="-360" w:firstLine="0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2023-10-05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-360" w:firstLine="0"/>
        <w:rPr/>
      </w:pPr>
      <w:r w:rsidDel="00000000" w:rsidR="00000000" w:rsidRPr="00000000">
        <w:rPr>
          <w:b w:val="1"/>
          <w:rtl w:val="0"/>
        </w:rPr>
        <w:t xml:space="preserve">Dataset: CHL5230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-360" w:firstLine="0"/>
        <w:rPr/>
      </w:pPr>
      <w:r w:rsidDel="00000000" w:rsidR="00000000" w:rsidRPr="00000000">
        <w:rPr>
          <w:b w:val="1"/>
          <w:rtl w:val="0"/>
        </w:rPr>
        <w:t xml:space="preserve">Research Question(s)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spacing w:after="240" w:before="240" w:lineRule="auto"/>
        <w:ind w:left="-360" w:firstLine="0"/>
        <w:rPr/>
      </w:pPr>
      <w:r w:rsidDel="00000000" w:rsidR="00000000" w:rsidRPr="00000000">
        <w:rPr>
          <w:rtl w:val="0"/>
        </w:rPr>
        <w:t xml:space="preserve">CVD dataset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various factors including sBP, dBP, FBS, HDL, LDL, and HBA1c be used to predict CVD risks?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detect CVD risk using select variables such as medication usage, lifestyle and physical condition?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Among  patients who have CVD risks, can various treatments or medicine usage affect CVD death?</w:t>
      </w:r>
    </w:p>
    <w:p w:rsidR="00000000" w:rsidDel="00000000" w:rsidP="00000000" w:rsidRDefault="00000000" w:rsidRPr="00000000" w14:paraId="0000000B">
      <w:pPr>
        <w:shd w:fill="ffffff" w:val="clear"/>
        <w:spacing w:after="160" w:before="240" w:lineRule="auto"/>
        <w:ind w:left="-36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diabetes dataset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Can we use date-related variables such as date of diagnosis, testing and diabetes onset to detect the trends in development of diabetes by time-series analysis?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160" w:before="0" w:before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Can we analyse the relationship between diabetes and </w:t>
      </w:r>
      <w:r w:rsidDel="00000000" w:rsidR="00000000" w:rsidRPr="00000000">
        <w:rPr>
          <w:rtl w:val="0"/>
        </w:rPr>
        <w:t xml:space="preserve">CVD risks?</w:t>
      </w:r>
    </w:p>
    <w:p w:rsidR="00000000" w:rsidDel="00000000" w:rsidP="00000000" w:rsidRDefault="00000000" w:rsidRPr="00000000" w14:paraId="0000000E">
      <w:pPr>
        <w:shd w:fill="ffffff" w:val="clear"/>
        <w:spacing w:after="160" w:before="240" w:lineRule="auto"/>
        <w:ind w:left="-36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Data Engineering Process: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Data Preparation: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Data cleaning and identity:Handling missing values, looking for influential outliers.performing EDA and data visualization, performing descriptive statistics, and feature scaling.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Data exploring and </w:t>
      </w:r>
      <w:r w:rsidDel="00000000" w:rsidR="00000000" w:rsidRPr="00000000">
        <w:rPr>
          <w:color w:val="333333"/>
          <w:rtl w:val="0"/>
        </w:rPr>
        <w:t xml:space="preserve">visualization</w:t>
      </w:r>
      <w:r w:rsidDel="00000000" w:rsidR="00000000" w:rsidRPr="00000000">
        <w:rPr>
          <w:color w:val="333333"/>
          <w:rtl w:val="0"/>
        </w:rPr>
        <w:t xml:space="preserve">:performing EDA and data visualization(looking at distribution), perform descriptive statistics, and feature scaling.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Normalization or standardization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160" w:before="0" w:before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Feature selection:</w:t>
      </w:r>
    </w:p>
    <w:p w:rsidR="00000000" w:rsidDel="00000000" w:rsidP="00000000" w:rsidRDefault="00000000" w:rsidRPr="00000000" w14:paraId="00000014">
      <w:pPr>
        <w:shd w:fill="ffffff" w:val="clear"/>
        <w:spacing w:after="16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Based on EDA and descriptive statistics summary, select significant variables which strongly related with response variable for the following model fitting.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Model fitting: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KNN for classification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logistic regression model and generalized linear regression model for prediction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survival model for time between treatments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time-series model for trends detection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160" w:before="0" w:beforeAutospacing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model evaluation and interpretation:</w:t>
      </w:r>
    </w:p>
    <w:p w:rsidR="00000000" w:rsidDel="00000000" w:rsidP="00000000" w:rsidRDefault="00000000" w:rsidRPr="00000000" w14:paraId="0000001B">
      <w:pPr>
        <w:shd w:fill="ffffff" w:val="clear"/>
        <w:spacing w:after="160" w:before="24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evaluating model, analyzing results, and identify relationship and associations by </w:t>
      </w:r>
      <w:r w:rsidDel="00000000" w:rsidR="00000000" w:rsidRPr="00000000">
        <w:rPr>
          <w:rtl w:val="0"/>
        </w:rPr>
        <w:t xml:space="preserve">Maximum Likelihood Estimation or other statistical model.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