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맑은 고딕" w:hAnsi="맑은 고딕" w:eastAsia="맑은 고딕"/>
          <w:b/>
          <w:color w:val="2F6DF0"/>
          <w:sz w:val="19"/>
        </w:rPr>
        <w:t>3단계 · 공통 과제 모듈 A5</w:t>
      </w:r>
    </w:p>
    <w:p>
      <w:pPr>
        <w:spacing w:before="0" w:after="40"/>
      </w:pPr>
      <w:r>
        <w:rPr>
          <w:rFonts w:ascii="맑은 고딕" w:hAnsi="맑은 고딕" w:eastAsia="맑은 고딕"/>
          <w:b/>
          <w:sz w:val="38"/>
        </w:rPr>
        <w:t>근로계약서 읽고 질문 뽑기 — 교사용 운영 가이드</w:t>
      </w:r>
    </w:p>
    <w:p>
      <w:pPr>
        <w:spacing w:before="0" w:after="160"/>
      </w:pPr>
      <w:r>
        <w:rPr>
          <w:rFonts w:ascii="맑은 고딕" w:hAnsi="맑은 고딕" w:eastAsia="맑은 고딕"/>
          <w:b w:val="0"/>
          <w:color w:val="5B6675"/>
          <w:sz w:val="21"/>
        </w:rPr>
        <w:t>인공지능(AI)과 직업생활  |  단계별 AI 수업</w:t>
      </w:r>
    </w:p>
    <w:p>
      <w:pPr>
        <w:spacing w:before="40" w:after="160"/>
        <w:pBdr>
          <w:bottom w:val="single" w:sz="6" w:space="1" w:color="C8D2E0"/>
        </w:pBdr>
      </w:pPr>
    </w:p>
    <w:tbl>
      <w:tblPr>
        <w:tblW w:type="auto" w:w="0"/>
        <w:tblLayout w:type="fixed"/>
        <w:tblLook w:firstColumn="1" w:firstRow="1" w:lastColumn="0" w:lastRow="0" w:noHBand="0" w:noVBand="1" w:val="04A0"/>
      </w:tblPr>
      <w:tblGrid>
        <w:gridCol w:w="1701"/>
        <w:gridCol w:w="7937"/>
      </w:tblGrid>
      <w:tr>
        <w:tc>
          <w:tcPr>
            <w:tcW w:type="dxa" w:w="170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구분</w:t>
            </w:r>
          </w:p>
        </w:tc>
        <w:tc>
          <w:tcPr>
            <w:tcW w:type="dxa" w:w="793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내용</w:t>
            </w:r>
          </w:p>
        </w:tc>
      </w:tr>
      <w:tr>
        <w:tc>
          <w:tcPr>
            <w:tcW w:type="dxa" w:w="170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대상</w:t>
            </w:r>
          </w:p>
        </w:tc>
        <w:tc>
          <w:tcPr>
            <w:tcW w:type="dxa" w:w="793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학년 무관. 아르바이트 경험이 없어도 예시 계약서로 진행 가능</w:t>
            </w:r>
          </w:p>
        </w:tc>
      </w:tr>
      <w:tr>
        <w:tc>
          <w:tcPr>
            <w:tcW w:type="dxa" w:w="170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차시</w:t>
            </w:r>
          </w:p>
        </w:tc>
        <w:tc>
          <w:tcPr>
            <w:tcW w:type="dxa" w:w="793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3차시</w:t>
            </w:r>
          </w:p>
        </w:tc>
      </w:tr>
      <w:tr>
        <w:tc>
          <w:tcPr>
            <w:tcW w:type="dxa" w:w="170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산출물</w:t>
            </w:r>
          </w:p>
        </w:tc>
        <w:tc>
          <w:tcPr>
            <w:tcW w:type="dxa" w:w="793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근로계약 점검표 · 사장님께 물어볼 질문 10개 · AI 사용 기록표 · 제출 파일(.json)</w:t>
            </w:r>
          </w:p>
        </w:tc>
      </w:tr>
      <w:tr>
        <w:tc>
          <w:tcPr>
            <w:tcW w:type="dxa" w:w="170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준비물</w:t>
            </w:r>
          </w:p>
        </w:tc>
        <w:tc>
          <w:tcPr>
            <w:tcW w:type="dxa" w:w="793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스텝 러너 파일, 학생용 워크북, 예시 근로계약서(교사 배부용) 2~3종, 인터넷 검색 가능한 기기</w:t>
            </w:r>
          </w:p>
        </w:tc>
      </w:tr>
      <w:tr>
        <w:tc>
          <w:tcPr>
            <w:tcW w:type="dxa" w:w="170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평가</w:t>
            </w:r>
          </w:p>
        </w:tc>
        <w:tc>
          <w:tcPr>
            <w:tcW w:type="dxa" w:w="793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‘공식 자료로 직접 확인했는가’ 중심</w:t>
            </w:r>
          </w:p>
        </w:tc>
      </w:tr>
    </w:tbl>
    <w:p>
      <w:pPr>
        <w:spacing w:after="40"/>
      </w:pPr>
    </w:p>
    <w:p>
      <w:pPr>
        <w:spacing w:before="200" w:after="60"/>
      </w:pPr>
      <w:r>
        <w:rPr>
          <w:rFonts w:ascii="맑은 고딕" w:hAnsi="맑은 고딕" w:eastAsia="맑은 고딕"/>
          <w:b/>
          <w:sz w:val="28"/>
        </w:rPr>
        <w:t>1. 이 모듈의 설계 의도</w:t>
      </w:r>
    </w:p>
    <w:p>
      <w:pPr>
        <w:spacing w:before="40" w:after="160"/>
        <w:pBdr>
          <w:bottom w:val="single" w:sz="6" w:space="1" w:color="DCE3EE"/>
        </w:pBdr>
      </w:pPr>
    </w:p>
    <w:p>
      <w:pPr>
        <w:spacing w:before="0" w:after="80"/>
      </w:pPr>
      <w:r>
        <w:rPr>
          <w:rFonts w:ascii="맑은 고딕" w:hAnsi="맑은 고딕" w:eastAsia="맑은 고딕"/>
          <w:b w:val="0"/>
          <w:sz w:val="21"/>
        </w:rPr>
        <w:t>A트랙에서 유일하게 ‘쓰기’가 아니라 ‘읽고 따져 묻기’를 다루는 모듈입니다. 그리고 AI 활용 수업으로서는 가장 중요한 자리이기도 합니다. 임금과 근로시간 기준은 해마다 바뀌는데, AI는 학습 시점의 기준을 현재인 것처럼 자신 있게 말합니다. 학생이 그 장면을 직접 목격하고 공식 자료로 바로잡는 경험이 이 모듈의 목적입니다.</w:t>
      </w:r>
    </w:p>
    <w:tbl>
      <w:tblPr>
        <w:tblW w:type="auto" w:w="0"/>
        <w:tblLayout w:type="fixed"/>
        <w:tblLook w:firstColumn="1" w:firstRow="1" w:lastColumn="0" w:lastRow="0" w:noHBand="0" w:noVBand="1" w:val="04A0"/>
      </w:tblPr>
      <w:tblGrid>
        <w:gridCol w:w="9638"/>
      </w:tblGrid>
      <w:tr>
        <w:tc>
          <w:tcPr>
            <w:tcW w:type="dxa" w:w="9638"/>
            <w:shd w:val="clear" w:color="auto" w:fill="F7F9FC"/>
            <w:tcBorders>
              <w:top w:val="single" w:sz="8" w:space="0" w:color="C9D6EC"/>
              <w:left w:val="single" w:sz="8" w:space="0" w:color="C9D6EC"/>
              <w:bottom w:val="single" w:sz="8" w:space="0" w:color="C9D6EC"/>
              <w:right w:val="single" w:sz="8" w:space="0" w:color="C9D6EC"/>
            </w:tcBorders>
            <w:tcMar>
              <w:top w:w="140" w:type="dxa"/>
              <w:left w:w="140" w:type="dxa"/>
              <w:bottom w:w="140" w:type="dxa"/>
              <w:right w:w="140" w:type="dxa"/>
            </w:tcMar>
          </w:tcPr>
          <w:p>
            <w:pPr>
              <w:spacing w:after="20" w:line="312" w:lineRule="auto"/>
            </w:pPr>
            <w:r/>
            <w:r>
              <w:rPr>
                <w:rFonts w:ascii="맑은 고딕" w:hAnsi="맑은 고딕" w:eastAsia="맑은 고딕"/>
                <w:sz w:val="20"/>
              </w:rPr>
              <w:t>S2의 조건 — ‘확실하지 않으면 확실하지 않다고 말하라’. 이 한 줄이 모듈 전체의 안전장치입니다.</w:t>
            </w:r>
          </w:p>
          <w:p>
            <w:pPr>
              <w:spacing w:after="20" w:line="312" w:lineRule="auto"/>
            </w:pPr>
            <w:r>
              <w:rPr>
                <w:rFonts w:ascii="맑은 고딕" w:hAnsi="맑은 고딕" w:eastAsia="맑은 고딕"/>
                <w:sz w:val="20"/>
              </w:rPr>
              <w:t>S10에서 학생은 AI가 말한 금액과 공식 자료의 금액을 직접 비교합니다. 여기가 이 모듈의 절정입니다.</w:t>
            </w:r>
          </w:p>
          <w:p>
            <w:pPr>
              <w:spacing w:after="20" w:line="312" w:lineRule="auto"/>
            </w:pPr>
            <w:r>
              <w:rPr>
                <w:rFonts w:ascii="맑은 고딕" w:hAnsi="맑은 고딕" w:eastAsia="맑은 고딕"/>
                <w:sz w:val="20"/>
              </w:rPr>
              <w:t>교사도 수치를 단정하지 마세요. 함께 확인하는 모습을 보이는 편이 교육적으로 더 낫습니다.</w:t>
            </w:r>
          </w:p>
          <w:p>
            <w:pPr>
              <w:spacing w:after="20" w:line="312" w:lineRule="auto"/>
            </w:pPr>
            <w:r>
              <w:rPr>
                <w:rFonts w:ascii="맑은 고딕" w:hAnsi="맑은 고딕" w:eastAsia="맑은 고딕"/>
                <w:sz w:val="20"/>
              </w:rPr>
              <w:t>실제 분쟁 상황이 드러나면 수업에서 판단하지 말고, 공식 상담 기관과 보호자·담당 교사로 연결합니다.</w:t>
            </w:r>
          </w:p>
        </w:tc>
      </w:tr>
    </w:tbl>
    <w:p>
      <w:pPr>
        <w:spacing w:after="40"/>
      </w:pPr>
    </w:p>
    <w:p>
      <w:pPr>
        <w:spacing w:before="200" w:after="60"/>
      </w:pPr>
      <w:r>
        <w:rPr>
          <w:rFonts w:ascii="맑은 고딕" w:hAnsi="맑은 고딕" w:eastAsia="맑은 고딕"/>
          <w:b/>
          <w:sz w:val="28"/>
        </w:rPr>
        <w:t>2. 도구 사용 흐름</w:t>
      </w:r>
    </w:p>
    <w:p>
      <w:pPr>
        <w:spacing w:before="40" w:after="160"/>
        <w:pBdr>
          <w:bottom w:val="single" w:sz="6" w:space="1" w:color="DCE3EE"/>
        </w:pBdr>
      </w:pPr>
    </w:p>
    <w:tbl>
      <w:tblPr>
        <w:tblW w:type="auto" w:w="0"/>
        <w:tblLayout w:type="fixed"/>
        <w:tblLook w:firstColumn="1" w:firstRow="1" w:lastColumn="0" w:lastRow="0" w:noHBand="0" w:noVBand="1" w:val="04A0"/>
      </w:tblPr>
      <w:tblGrid>
        <w:gridCol w:w="907"/>
        <w:gridCol w:w="6803"/>
        <w:gridCol w:w="1928"/>
      </w:tblGrid>
      <w:tr>
        <w:tc>
          <w:tcPr>
            <w:tcW w:type="dxa" w:w="90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단계</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무엇을</w:t>
            </w:r>
          </w:p>
        </w:tc>
        <w:tc>
          <w:tcPr>
            <w:tcW w:type="dxa" w:w="192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20"/>
              </w:rPr>
              <w:t>누가</w:t>
            </w:r>
          </w:p>
        </w:tc>
      </w:tr>
      <w:tr>
        <w:tc>
          <w:tcPr>
            <w:tcW w:type="dxa" w:w="90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①</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‘A5_근로계약서 읽고 질문 뽑기.html’ 파일을 학생 기기에 배포(또는 링크 공유)</w:t>
            </w:r>
          </w:p>
        </w:tc>
        <w:tc>
          <w:tcPr>
            <w:tcW w:type="dxa" w:w="192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교사</w:t>
            </w:r>
          </w:p>
        </w:tc>
      </w:tr>
      <w:tr>
        <w:tc>
          <w:tcPr>
            <w:tcW w:type="dxa" w:w="90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②</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학생이 이름을 넣고 S1부터 순서대로 진행 (자동 저장됨)</w:t>
            </w:r>
          </w:p>
        </w:tc>
        <w:tc>
          <w:tcPr>
            <w:tcW w:type="dxa" w:w="192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학생</w:t>
            </w:r>
          </w:p>
        </w:tc>
      </w:tr>
      <w:tr>
        <w:tc>
          <w:tcPr>
            <w:tcW w:type="dxa" w:w="90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③</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마무리 화면에서 ‘제출 파일 저장(.json)’ 클릭 → 파일 제출</w:t>
            </w:r>
          </w:p>
        </w:tc>
        <w:tc>
          <w:tcPr>
            <w:tcW w:type="dxa" w:w="192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학생</w:t>
            </w:r>
          </w:p>
        </w:tc>
      </w:tr>
      <w:tr>
        <w:tc>
          <w:tcPr>
            <w:tcW w:type="dxa" w:w="90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④</w:t>
            </w:r>
          </w:p>
        </w:tc>
        <w:tc>
          <w:tcPr>
            <w:tcW w:type="dxa" w:w="6803"/>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‘과제 채점·피드백 도구(교사용)’에서 .json을 열어 채점·피드백 PDF 회신</w:t>
            </w:r>
          </w:p>
        </w:tc>
        <w:tc>
          <w:tcPr>
            <w:tcW w:type="dxa" w:w="192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20"/>
              </w:rPr>
              <w:t>교사</w:t>
            </w:r>
          </w:p>
        </w:tc>
      </w:tr>
    </w:tbl>
    <w:p>
      <w:pPr>
        <w:spacing w:after="40"/>
      </w:pPr>
    </w:p>
    <w:p>
      <w:pPr>
        <w:spacing w:before="0" w:after="80"/>
      </w:pPr>
      <w:r>
        <w:rPr>
          <w:rFonts w:ascii="맑은 고딕" w:hAnsi="맑은 고딕" w:eastAsia="맑은 고딕"/>
          <w:b w:val="0"/>
          <w:color w:val="5B6675"/>
          <w:sz w:val="19"/>
        </w:rPr>
        <w:t>※ 인터넷 없이도 동작하며, 브라우저를 닫아도 자동 저장됩니다. 내용을 고치려면 ‘모듈 편집기’에서 수정한 뒤 다시 내보내면 됩니다.</w:t>
      </w:r>
    </w:p>
    <w:p>
      <w:pPr>
        <w:spacing w:before="200" w:after="60"/>
      </w:pPr>
      <w:r>
        <w:rPr>
          <w:rFonts w:ascii="맑은 고딕" w:hAnsi="맑은 고딕" w:eastAsia="맑은 고딕"/>
          <w:b/>
          <w:sz w:val="28"/>
        </w:rPr>
        <w:t>3. 차시별 운영</w:t>
      </w:r>
    </w:p>
    <w:p>
      <w:pPr>
        <w:spacing w:before="40" w:after="160"/>
        <w:pBdr>
          <w:bottom w:val="single" w:sz="6" w:space="1" w:color="DCE3EE"/>
        </w:pBdr>
      </w:pPr>
    </w:p>
    <w:tbl>
      <w:tblPr>
        <w:tblW w:type="auto" w:w="0"/>
        <w:tblLayout w:type="fixed"/>
        <w:tblLook w:firstColumn="1" w:firstRow="1" w:lastColumn="0" w:lastRow="0" w:noHBand="0" w:noVBand="1" w:val="04A0"/>
      </w:tblPr>
      <w:tblGrid>
        <w:gridCol w:w="850"/>
        <w:gridCol w:w="1134"/>
        <w:gridCol w:w="1247"/>
        <w:gridCol w:w="6406"/>
      </w:tblGrid>
      <w:tr>
        <w:tc>
          <w:tcPr>
            <w:tcW w:type="dxa" w:w="85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9"/>
              </w:rPr>
              <w:t>차시</w:t>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9"/>
              </w:rPr>
              <w:t>시간</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9"/>
              </w:rPr>
              <w:t>스텝</w:t>
            </w:r>
          </w:p>
        </w:tc>
        <w:tc>
          <w:tcPr>
            <w:tcW w:type="dxa" w:w="640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9"/>
              </w:rPr>
              <w:t>교사가 하는 일</w:t>
            </w:r>
          </w:p>
        </w:tc>
      </w:tr>
      <w:tr>
        <w:tc>
          <w:tcPr>
            <w:tcW w:type="dxa" w:w="85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1차시</w:t>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10분</w:t>
            </w:r>
          </w:p>
          <w:p>
            <w:pPr>
              <w:spacing w:after="0" w:line="288" w:lineRule="auto"/>
            </w:pPr>
            <w:r>
              <w:rPr>
                <w:rFonts w:ascii="맑은 고딕" w:hAnsi="맑은 고딕" w:eastAsia="맑은 고딕"/>
                <w:sz w:val="19"/>
              </w:rPr>
              <w:t>10분</w:t>
            </w:r>
          </w:p>
          <w:p>
            <w:pPr>
              <w:spacing w:after="0" w:line="288" w:lineRule="auto"/>
            </w:pPr>
            <w:r>
              <w:rPr>
                <w:rFonts w:ascii="맑은 고딕" w:hAnsi="맑은 고딕" w:eastAsia="맑은 고딕"/>
                <w:sz w:val="19"/>
              </w:rPr>
              <w:t>15분</w:t>
            </w:r>
          </w:p>
          <w:p>
            <w:pPr>
              <w:spacing w:after="0" w:line="288" w:lineRule="auto"/>
            </w:pPr>
            <w:r>
              <w:rPr>
                <w:rFonts w:ascii="맑은 고딕" w:hAnsi="맑은 고딕" w:eastAsia="맑은 고딕"/>
                <w:sz w:val="19"/>
              </w:rPr>
              <w:t>10분</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도입</w:t>
            </w:r>
          </w:p>
          <w:p>
            <w:pPr>
              <w:spacing w:after="0" w:line="288" w:lineRule="auto"/>
            </w:pPr>
            <w:r>
              <w:rPr>
                <w:rFonts w:ascii="맑은 고딕" w:hAnsi="맑은 고딕" w:eastAsia="맑은 고딕"/>
                <w:sz w:val="19"/>
              </w:rPr>
              <w:t>S1~S2</w:t>
            </w:r>
          </w:p>
          <w:p>
            <w:pPr>
              <w:spacing w:after="0" w:line="288" w:lineRule="auto"/>
            </w:pPr>
            <w:r>
              <w:rPr>
                <w:rFonts w:ascii="맑은 고딕" w:hAnsi="맑은 고딕" w:eastAsia="맑은 고딕"/>
                <w:sz w:val="19"/>
              </w:rPr>
              <w:t>S3~S4</w:t>
            </w:r>
          </w:p>
          <w:p>
            <w:pPr>
              <w:spacing w:after="0" w:line="288" w:lineRule="auto"/>
            </w:pPr>
            <w:r>
              <w:rPr>
                <w:rFonts w:ascii="맑은 고딕" w:hAnsi="맑은 고딕" w:eastAsia="맑은 고딕"/>
                <w:sz w:val="19"/>
              </w:rPr>
              <w:t>S5~S6</w:t>
            </w:r>
          </w:p>
        </w:tc>
        <w:tc>
          <w:tcPr>
            <w:tcW w:type="dxa" w:w="640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‘알바하면서 이상하다고 느낀 적 있나?’로 시작한다</w:t>
            </w:r>
          </w:p>
          <w:p>
            <w:pPr>
              <w:spacing w:after="0" w:line="288" w:lineRule="auto"/>
            </w:pPr>
            <w:r>
              <w:rPr>
                <w:rFonts w:ascii="맑은 고딕" w:hAnsi="맑은 고딕" w:eastAsia="맑은 고딕"/>
                <w:sz w:val="19"/>
              </w:rPr>
              <w:t>예시 조건을 배부하고 재료 칸을 채운다. 실명·상호 금지</w:t>
            </w:r>
          </w:p>
          <w:p>
            <w:pPr>
              <w:spacing w:after="0" w:line="288" w:lineRule="auto"/>
            </w:pPr>
            <w:r>
              <w:rPr>
                <w:rFonts w:ascii="맑은 고딕" w:hAnsi="맑은 고딕" w:eastAsia="맑은 고딕"/>
                <w:sz w:val="19"/>
              </w:rPr>
              <w:t>S3은 전체 동시에. 휴게시간 질문을 짚어 준다</w:t>
            </w:r>
          </w:p>
          <w:p>
            <w:pPr>
              <w:spacing w:after="0" w:line="288" w:lineRule="auto"/>
            </w:pPr>
            <w:r>
              <w:rPr>
                <w:rFonts w:ascii="맑은 고딕" w:hAnsi="맑은 고딕" w:eastAsia="맑은 고딕"/>
                <w:sz w:val="19"/>
              </w:rPr>
              <w:t>점검표의 ‘있나’ 칸은 비워 두게 한다</w:t>
            </w:r>
          </w:p>
        </w:tc>
      </w:tr>
      <w:tr>
        <w:tc>
          <w:tcPr>
            <w:tcW w:type="dxa" w:w="85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2차시</w:t>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15분</w:t>
            </w:r>
          </w:p>
          <w:p>
            <w:pPr>
              <w:spacing w:after="0" w:line="288" w:lineRule="auto"/>
            </w:pPr>
            <w:r>
              <w:rPr>
                <w:rFonts w:ascii="맑은 고딕" w:hAnsi="맑은 고딕" w:eastAsia="맑은 고딕"/>
                <w:sz w:val="19"/>
              </w:rPr>
              <w:t>10분</w:t>
            </w:r>
          </w:p>
          <w:p>
            <w:pPr>
              <w:spacing w:after="0" w:line="288" w:lineRule="auto"/>
            </w:pPr>
            <w:r>
              <w:rPr>
                <w:rFonts w:ascii="맑은 고딕" w:hAnsi="맑은 고딕" w:eastAsia="맑은 고딕"/>
                <w:sz w:val="19"/>
              </w:rPr>
              <w:t>10분</w:t>
            </w:r>
          </w:p>
          <w:p>
            <w:pPr>
              <w:spacing w:after="0" w:line="288" w:lineRule="auto"/>
            </w:pPr>
            <w:r>
              <w:rPr>
                <w:rFonts w:ascii="맑은 고딕" w:hAnsi="맑은 고딕" w:eastAsia="맑은 고딕"/>
                <w:sz w:val="19"/>
              </w:rPr>
              <w:t>15분</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S7</w:t>
            </w:r>
          </w:p>
          <w:p>
            <w:pPr>
              <w:spacing w:after="0" w:line="288" w:lineRule="auto"/>
            </w:pPr>
            <w:r>
              <w:rPr>
                <w:rFonts w:ascii="맑은 고딕" w:hAnsi="맑은 고딕" w:eastAsia="맑은 고딕"/>
                <w:sz w:val="19"/>
              </w:rPr>
              <w:t>S8</w:t>
            </w:r>
          </w:p>
          <w:p>
            <w:pPr>
              <w:spacing w:after="0" w:line="288" w:lineRule="auto"/>
            </w:pPr>
            <w:r>
              <w:rPr>
                <w:rFonts w:ascii="맑은 고딕" w:hAnsi="맑은 고딕" w:eastAsia="맑은 고딕"/>
                <w:sz w:val="19"/>
              </w:rPr>
              <w:t>S9</w:t>
            </w:r>
          </w:p>
          <w:p>
            <w:pPr>
              <w:spacing w:after="0" w:line="288" w:lineRule="auto"/>
            </w:pPr>
            <w:r>
              <w:rPr>
                <w:rFonts w:ascii="맑은 고딕" w:hAnsi="맑은 고딕" w:eastAsia="맑은 고딕"/>
                <w:sz w:val="19"/>
              </w:rPr>
              <w:t>S10</w:t>
            </w:r>
          </w:p>
        </w:tc>
        <w:tc>
          <w:tcPr>
            <w:tcW w:type="dxa" w:w="640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붙여넣기 전에 개인정보 삭제를 짝끼리 확인시킨다</w:t>
            </w:r>
          </w:p>
          <w:p>
            <w:pPr>
              <w:spacing w:after="0" w:line="288" w:lineRule="auto"/>
            </w:pPr>
            <w:r>
              <w:rPr>
                <w:rFonts w:ascii="맑은 고딕" w:hAnsi="맑은 고딕" w:eastAsia="맑은 고딕"/>
                <w:sz w:val="19"/>
              </w:rPr>
              <w:t>어려운 용어를 쉬운 말로 바꾸게 한다</w:t>
            </w:r>
          </w:p>
          <w:p>
            <w:pPr>
              <w:spacing w:after="0" w:line="288" w:lineRule="auto"/>
            </w:pPr>
            <w:r>
              <w:rPr>
                <w:rFonts w:ascii="맑은 고딕" w:hAnsi="맑은 고딕" w:eastAsia="맑은 고딕"/>
                <w:sz w:val="19"/>
              </w:rPr>
              <w:t>애매한 문구를 유리·불리 두 해석으로</w:t>
            </w:r>
          </w:p>
          <w:p>
            <w:pPr>
              <w:spacing w:after="0" w:line="288" w:lineRule="auto"/>
            </w:pPr>
            <w:r>
              <w:rPr>
                <w:rFonts w:ascii="맑은 고딕" w:hAnsi="맑은 고딕" w:eastAsia="맑은 고딕"/>
                <w:sz w:val="19"/>
              </w:rPr>
              <w:t>공식 자료 직접 확인. 교사도 함께 검색한다</w:t>
            </w:r>
          </w:p>
        </w:tc>
      </w:tr>
      <w:tr>
        <w:tc>
          <w:tcPr>
            <w:tcW w:type="dxa" w:w="85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3차시</w:t>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12분</w:t>
            </w:r>
          </w:p>
          <w:p>
            <w:pPr>
              <w:spacing w:after="0" w:line="288" w:lineRule="auto"/>
            </w:pPr>
            <w:r>
              <w:rPr>
                <w:rFonts w:ascii="맑은 고딕" w:hAnsi="맑은 고딕" w:eastAsia="맑은 고딕"/>
                <w:sz w:val="19"/>
              </w:rPr>
              <w:t>15분</w:t>
            </w:r>
          </w:p>
          <w:p>
            <w:pPr>
              <w:spacing w:after="0" w:line="288" w:lineRule="auto"/>
            </w:pPr>
            <w:r>
              <w:rPr>
                <w:rFonts w:ascii="맑은 고딕" w:hAnsi="맑은 고딕" w:eastAsia="맑은 고딕"/>
                <w:sz w:val="19"/>
              </w:rPr>
              <w:t>8분</w:t>
            </w:r>
          </w:p>
          <w:p>
            <w:pPr>
              <w:spacing w:after="0" w:line="288" w:lineRule="auto"/>
            </w:pPr>
            <w:r>
              <w:rPr>
                <w:rFonts w:ascii="맑은 고딕" w:hAnsi="맑은 고딕" w:eastAsia="맑은 고딕"/>
                <w:sz w:val="19"/>
              </w:rPr>
              <w:t>10분</w:t>
            </w:r>
          </w:p>
        </w:tc>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S11</w:t>
            </w:r>
          </w:p>
          <w:p>
            <w:pPr>
              <w:spacing w:after="0" w:line="288" w:lineRule="auto"/>
            </w:pPr>
            <w:r>
              <w:rPr>
                <w:rFonts w:ascii="맑은 고딕" w:hAnsi="맑은 고딕" w:eastAsia="맑은 고딕"/>
                <w:sz w:val="19"/>
              </w:rPr>
              <w:t>S12</w:t>
            </w:r>
          </w:p>
          <w:p>
            <w:pPr>
              <w:spacing w:after="0" w:line="288" w:lineRule="auto"/>
            </w:pPr>
            <w:r>
              <w:rPr>
                <w:rFonts w:ascii="맑은 고딕" w:hAnsi="맑은 고딕" w:eastAsia="맑은 고딕"/>
                <w:sz w:val="19"/>
              </w:rPr>
              <w:t>S13</w:t>
            </w:r>
          </w:p>
          <w:p>
            <w:pPr>
              <w:spacing w:after="0" w:line="288" w:lineRule="auto"/>
            </w:pPr>
            <w:r>
              <w:rPr>
                <w:rFonts w:ascii="맑은 고딕" w:hAnsi="맑은 고딕" w:eastAsia="맑은 고딕"/>
                <w:sz w:val="19"/>
              </w:rPr>
              <w:t>S14</w:t>
            </w:r>
          </w:p>
        </w:tc>
        <w:tc>
          <w:tcPr>
            <w:tcW w:type="dxa" w:w="6406"/>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‘따지러 가는 게 아니라 확인하러 가는 것’을 강조한다</w:t>
            </w:r>
          </w:p>
          <w:p>
            <w:pPr>
              <w:spacing w:after="0" w:line="288" w:lineRule="auto"/>
            </w:pPr>
            <w:r>
              <w:rPr>
                <w:rFonts w:ascii="맑은 고딕" w:hAnsi="맑은 고딕" w:eastAsia="맑은 고딕"/>
                <w:sz w:val="19"/>
              </w:rPr>
              <w:t>AI 사용 금지. 질문 10개를 자기 말로. 역할극 권장</w:t>
            </w:r>
          </w:p>
          <w:p>
            <w:pPr>
              <w:spacing w:after="0" w:line="288" w:lineRule="auto"/>
            </w:pPr>
            <w:r>
              <w:rPr>
                <w:rFonts w:ascii="맑은 고딕" w:hAnsi="맑은 고딕" w:eastAsia="맑은 고딕"/>
                <w:sz w:val="19"/>
              </w:rPr>
              <w:t>무엇을 공식 자료로 확인했는지 반드시 기록</w:t>
            </w:r>
          </w:p>
          <w:p>
            <w:pPr>
              <w:spacing w:after="0" w:line="288" w:lineRule="auto"/>
            </w:pPr>
            <w:r>
              <w:rPr>
                <w:rFonts w:ascii="맑은 고딕" w:hAnsi="맑은 고딕" w:eastAsia="맑은 고딕"/>
                <w:sz w:val="19"/>
              </w:rPr>
              <w:t>짝 점검 4문항. 빠진 질문 찾아 주기</w:t>
            </w:r>
          </w:p>
        </w:tc>
      </w:tr>
    </w:tbl>
    <w:p>
      <w:pPr>
        <w:spacing w:after="40"/>
      </w:pPr>
    </w:p>
    <w:p>
      <w:r>
        <w:br w:type="page"/>
      </w:r>
    </w:p>
    <w:p>
      <w:pPr>
        <w:spacing w:before="200" w:after="60"/>
      </w:pPr>
      <w:r>
        <w:rPr>
          <w:rFonts w:ascii="맑은 고딕" w:hAnsi="맑은 고딕" w:eastAsia="맑은 고딕"/>
          <w:b/>
          <w:sz w:val="28"/>
        </w:rPr>
        <w:t>4. 스텝별 지도 포인트</w:t>
      </w:r>
    </w:p>
    <w:p>
      <w:pPr>
        <w:spacing w:before="40" w:after="160"/>
        <w:pBdr>
          <w:bottom w:val="single" w:sz="6" w:space="1" w:color="DCE3EE"/>
        </w:pBdr>
      </w:pPr>
    </w:p>
    <w:tbl>
      <w:tblPr>
        <w:tblW w:type="auto" w:w="0"/>
        <w:tblLayout w:type="fixed"/>
        <w:tblLook w:firstColumn="1" w:firstRow="1" w:lastColumn="0" w:lastRow="0" w:noHBand="0" w:noVBand="1" w:val="04A0"/>
      </w:tblPr>
      <w:tblGrid>
        <w:gridCol w:w="1247"/>
        <w:gridCol w:w="2608"/>
        <w:gridCol w:w="2608"/>
        <w:gridCol w:w="3175"/>
      </w:tblGrid>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스텝</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핵심</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흔한 실패</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대처</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S1</w:t>
            </w:r>
          </w:p>
          <w:p>
            <w:pPr>
              <w:spacing w:after="0" w:line="288" w:lineRule="auto"/>
            </w:pPr>
            <w:r>
              <w:rPr>
                <w:rFonts w:ascii="맑은 고딕" w:hAnsi="맑은 고딕" w:eastAsia="맑은 고딕"/>
                <w:sz w:val="18"/>
              </w:rPr>
              <w:t>재료 카드 채우기</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실제 알바가 없는 학생이 많다. 학급 공통 예시 조건을 2~3종 준비해 두면 진행이 매끄럽다.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실제 사업장 이름과 사장님 이름을 그대로 적는다.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‘문제가 생겼을 때 이 기록이 어디까지 퍼질 수 있을까’를 한 번 짚어 준다.</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S2</w:t>
            </w:r>
          </w:p>
          <w:p>
            <w:pPr>
              <w:spacing w:after="0" w:line="288" w:lineRule="auto"/>
            </w:pPr>
            <w:r>
              <w:rPr>
                <w:rFonts w:ascii="맑은 고딕" w:hAnsi="맑은 고딕" w:eastAsia="맑은 고딕"/>
                <w:sz w:val="18"/>
              </w:rPr>
              <w:t>역할과 상황만 알려주기</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이 조건 한 줄이 A5 전체의 안전장치다. 없으면 AI가 옛 기준 금액을 단정한다.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조건 문장을 지우고 보낸다.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조건을 넣은 답과 뺀 답을 나란히 비교시킨다. 차이가 바로 보인다.</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S3</w:t>
            </w:r>
          </w:p>
          <w:p>
            <w:pPr>
              <w:spacing w:after="0" w:line="288" w:lineRule="auto"/>
            </w:pPr>
            <w:r>
              <w:rPr>
                <w:rFonts w:ascii="맑은 고딕" w:hAnsi="맑은 고딕" w:eastAsia="맑은 고딕"/>
                <w:sz w:val="18"/>
              </w:rPr>
              <w:t>AI가 나에게 질문하게 하기</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‘휴게시간에도 일하고 있지 않은가’ 같은 질문이 나오면 성공. 학생 대부분이 처음 듣는 관점이다.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질문을 읽고 그냥 넘긴다.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가장 낯선 질문 하나를 골라 전체에 읽어 주고 답할 수 있는지 물어본다.</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S4</w:t>
            </w:r>
          </w:p>
          <w:p>
            <w:pPr>
              <w:spacing w:after="0" w:line="288" w:lineRule="auto"/>
            </w:pPr>
            <w:r>
              <w:rPr>
                <w:rFonts w:ascii="맑은 고딕" w:hAnsi="맑은 고딕" w:eastAsia="맑은 고딕"/>
                <w:sz w:val="18"/>
              </w:rPr>
              <w:t>AI의 질문에 답하기</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‘모름’이 부끄러운 게 아니라 질문거리라는 전환이 이 모듈의 정서적 핵심이다.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모르는 것을 아는 척한다.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‘어른들도 대부분 모른다’고 알려 준다. 실제로 그렇다.</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S5</w:t>
            </w:r>
          </w:p>
          <w:p>
            <w:pPr>
              <w:spacing w:after="0" w:line="288" w:lineRule="auto"/>
            </w:pPr>
            <w:r>
              <w:rPr>
                <w:rFonts w:ascii="맑은 고딕" w:hAnsi="맑은 고딕" w:eastAsia="맑은 고딕"/>
                <w:sz w:val="18"/>
              </w:rPr>
              <w:t>있어야 할 항목 목록만 뽑기</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수치를 빼게 하는 것이 핵심. 기준은 S10에서 학생이 직접 확인한다.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AI가 적은 금액을 그대로 받아 적는다.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‘그 금액이 올해 기준일까?’ 한 문장이면 학생이 멈춘다.</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S6</w:t>
            </w:r>
          </w:p>
          <w:p>
            <w:pPr>
              <w:spacing w:after="0" w:line="288" w:lineRule="auto"/>
            </w:pPr>
            <w:r>
              <w:rPr>
                <w:rFonts w:ascii="맑은 고딕" w:hAnsi="맑은 고딕" w:eastAsia="맑은 고딕"/>
                <w:sz w:val="18"/>
              </w:rPr>
              <w:t>점검표로 바꾸기 — 수정 요청 ①</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‘내가 채울 칸을 AI가 채우지 못하게 하기’는 A3·A4에서 익힌 것과 같은 기술이다.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AI가 채운 점검표를 그대로 쓴다.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‘AI가 네 계약서를 봤어?’ 한 문장이면 정리된다.</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S7</w:t>
            </w:r>
          </w:p>
          <w:p>
            <w:pPr>
              <w:spacing w:after="0" w:line="288" w:lineRule="auto"/>
            </w:pPr>
            <w:r>
              <w:rPr>
                <w:rFonts w:ascii="맑은 고딕" w:hAnsi="맑은 고딕" w:eastAsia="맑은 고딕"/>
                <w:sz w:val="18"/>
              </w:rPr>
              <w:t>계약서를 넣고 1차 점검하기</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개인정보 삭제를 넘어가지 말 것. 실제 계약서를 그대로 붙여넣는 학생이 반드시 나온다.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사업자번호와 사장님 이름이 그대로 들어간다.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붙여넣기 전에 짝과 서로 화면을 확인해 주는 절차를 넣으면 사고가 줄어든다.</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S8</w:t>
            </w:r>
          </w:p>
          <w:p>
            <w:pPr>
              <w:spacing w:after="0" w:line="288" w:lineRule="auto"/>
            </w:pPr>
            <w:r>
              <w:rPr>
                <w:rFonts w:ascii="맑은 고딕" w:hAnsi="맑은 고딕" w:eastAsia="맑은 고딕"/>
                <w:sz w:val="18"/>
              </w:rPr>
              <w:t>전체 손보기 — 수정 요청 ②</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‘없으면 나중에 무엇이 곤란해지는가’가 이 모듈에서 가장 오래 남는 학습이다.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용어를 이해하지 못한 채 넘어간다.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모르는 용어를 세 개 적어 두고, 그것부터 쉬운 말로 바꾸게 한다.</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S9</w:t>
            </w:r>
          </w:p>
          <w:p>
            <w:pPr>
              <w:spacing w:after="0" w:line="288" w:lineRule="auto"/>
            </w:pPr>
            <w:r>
              <w:rPr>
                <w:rFonts w:ascii="맑은 고딕" w:hAnsi="맑은 고딕" w:eastAsia="맑은 고딕"/>
                <w:sz w:val="18"/>
              </w:rPr>
              <w:t>부분만 파고들기 — 수정 요청 ③</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‘유리한 해석 / 불리한 해석’은 계약 문서를 읽는 가장 실전적인 기술이다.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애매한 문구를 그냥 넘어간다.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‘이 문장, 사장님은 어떻게 읽으실까?’로 되물어 준다.</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S10</w:t>
            </w:r>
          </w:p>
          <w:p>
            <w:pPr>
              <w:spacing w:after="0" w:line="288" w:lineRule="auto"/>
            </w:pPr>
            <w:r>
              <w:rPr>
                <w:rFonts w:ascii="맑은 고딕" w:hAnsi="맑은 고딕" w:eastAsia="맑은 고딕"/>
                <w:sz w:val="18"/>
              </w:rPr>
              <w:t>공식 자료로 직접 확인하기</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이 스텝 하나가 A5의 존재 이유다. AI가 옛 기준 금액을 자신 있게 말하는 장면을 학생이 직접 목격하면, 다른 어떤 설명보다 강하게 남는다.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검색 결과 블로그 글을 근거로 삼는다.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‘누가 쓴 글인가’를 확인하게 한다. 정부 기관 자료를 우선하도록 미리 안내한다. 교사도 수치를 단정하지 말고 함께 확인한다.</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S11</w:t>
            </w:r>
          </w:p>
          <w:p>
            <w:pPr>
              <w:spacing w:after="0" w:line="288" w:lineRule="auto"/>
            </w:pPr>
            <w:r>
              <w:rPr>
                <w:rFonts w:ascii="맑은 고딕" w:hAnsi="맑은 고딕" w:eastAsia="맑은 고딕"/>
                <w:sz w:val="18"/>
              </w:rPr>
              <w:t>사장님 입장에서 들어 보기</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‘확인하러 가는 것이지 따지러 가는 것이 아니다’ — 이 태도가 실제로 학생을 보호한다.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대립 구도로만 이해한다.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‘물어보는 것 자체가 권리이고, 대부분의 사장님은 답해 준다’는 점을 알려 준다.</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S12</w:t>
            </w:r>
          </w:p>
          <w:p>
            <w:pPr>
              <w:spacing w:after="0" w:line="288" w:lineRule="auto"/>
            </w:pPr>
            <w:r>
              <w:rPr>
                <w:rFonts w:ascii="맑은 고딕" w:hAnsi="맑은 고딕" w:eastAsia="맑은 고딕"/>
                <w:sz w:val="18"/>
              </w:rPr>
              <w:t>물어볼 질문 10개를 내 말로 정리하기</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AI 문장을 자기 말로 바꾸는 과정 자체가 이해했는지를 드러낸다.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AI가 만든 문장을 그대로 옮겨 적는다.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짝과 역할극으로 한 번 말해 보게 하면 어색한 문장이 바로 드러난다.</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S13</w:t>
            </w:r>
          </w:p>
          <w:p>
            <w:pPr>
              <w:spacing w:after="0" w:line="288" w:lineRule="auto"/>
            </w:pPr>
            <w:r>
              <w:rPr>
                <w:rFonts w:ascii="맑은 고딕" w:hAnsi="맑은 고딕" w:eastAsia="맑은 고딕"/>
                <w:sz w:val="18"/>
              </w:rPr>
              <w:t>AI 사용 기록표 쓰기</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모든 모듈에서 같은 양식을 반복해 습관으로 만든다.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지난 모듈에 쓴 내용을 그대로 복사한다.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이번 모듈에서 새로 한 일을 한 줄이라도 넣게 한다. 4단계 포트폴리오의 재료가 된다.</w:t>
            </w:r>
          </w:p>
        </w:tc>
      </w:tr>
      <w:tr>
        <w:tc>
          <w:tcPr>
            <w:tcW w:type="dxa" w:w="124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S14</w:t>
            </w:r>
          </w:p>
          <w:p>
            <w:pPr>
              <w:spacing w:after="0" w:line="288" w:lineRule="auto"/>
            </w:pPr>
            <w:r>
              <w:rPr>
                <w:rFonts w:ascii="맑은 고딕" w:hAnsi="맑은 고딕" w:eastAsia="맑은 고딕"/>
                <w:sz w:val="18"/>
              </w:rPr>
              <w:t>제출하고 서로 점검하기</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‘나라면 이 조건에서 일할까’ 질문이 이 모듈의 마무리로 가장 적절하다.</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좋은 말만 해 주고 끝난다.</w:t>
            </w:r>
          </w:p>
        </w:tc>
        <w:tc>
          <w:tcPr>
            <w:tcW w:type="dxa" w:w="317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빠진 질문을 반드시 하나 이상 찾아 주게 한다.</w:t>
            </w:r>
          </w:p>
        </w:tc>
      </w:tr>
    </w:tbl>
    <w:p>
      <w:pPr>
        <w:spacing w:after="40"/>
      </w:pPr>
    </w:p>
    <w:p>
      <w:r>
        <w:br w:type="page"/>
      </w:r>
    </w:p>
    <w:p>
      <w:pPr>
        <w:spacing w:before="200" w:after="60"/>
      </w:pPr>
      <w:r>
        <w:rPr>
          <w:rFonts w:ascii="맑은 고딕" w:hAnsi="맑은 고딕" w:eastAsia="맑은 고딕"/>
          <w:b/>
          <w:sz w:val="28"/>
        </w:rPr>
        <w:t>5. 학생이 자주 막히는 지점</w:t>
      </w:r>
    </w:p>
    <w:p>
      <w:pPr>
        <w:spacing w:before="40" w:after="160"/>
        <w:pBdr>
          <w:bottom w:val="single" w:sz="6" w:space="1" w:color="DCE3EE"/>
        </w:pBdr>
      </w:pPr>
    </w:p>
    <w:tbl>
      <w:tblPr>
        <w:tblW w:type="auto" w:w="0"/>
        <w:tblLayout w:type="fixed"/>
        <w:tblLook w:firstColumn="1" w:firstRow="1" w:lastColumn="0" w:lastRow="0" w:noHBand="0" w:noVBand="1" w:val="04A0"/>
      </w:tblPr>
      <w:tblGrid>
        <w:gridCol w:w="2381"/>
        <w:gridCol w:w="7257"/>
      </w:tblGrid>
      <w:tr>
        <w:tc>
          <w:tcPr>
            <w:tcW w:type="dxa" w:w="238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9"/>
              </w:rPr>
              <w:t>상황</w:t>
            </w:r>
          </w:p>
        </w:tc>
        <w:tc>
          <w:tcPr>
            <w:tcW w:type="dxa" w:w="725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9"/>
              </w:rPr>
              <w:t>대처</w:t>
            </w:r>
          </w:p>
        </w:tc>
      </w:tr>
      <w:tr>
        <w:tc>
          <w:tcPr>
            <w:tcW w:type="dxa" w:w="238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아르바이트 경험이 없는 학생</w:t>
            </w:r>
          </w:p>
        </w:tc>
        <w:tc>
          <w:tcPr>
            <w:tcW w:type="dxa" w:w="725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교사가 예시 계약서를 2~3종 배부한다(허점이 일부러 들어간 것). 오히려 전원이 같은 계약서를 보면 S14 비교가 선명해진다.</w:t>
            </w:r>
          </w:p>
        </w:tc>
      </w:tr>
      <w:tr>
        <w:tc>
          <w:tcPr>
            <w:tcW w:type="dxa" w:w="238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실제 계약서를 그대로 붙여넣으려 한다</w:t>
            </w:r>
          </w:p>
        </w:tc>
        <w:tc>
          <w:tcPr>
            <w:tcW w:type="dxa" w:w="725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이름·주소·연락처·사업자번호를 지우게 한다. 붙여넣기 전에 짝이 화면을 확인해 주는 절차를 두면 사고가 준다.</w:t>
            </w:r>
          </w:p>
        </w:tc>
      </w:tr>
      <w:tr>
        <w:tc>
          <w:tcPr>
            <w:tcW w:type="dxa" w:w="238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AI가 금액을 단정한다</w:t>
            </w:r>
          </w:p>
        </w:tc>
        <w:tc>
          <w:tcPr>
            <w:tcW w:type="dxa" w:w="725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바로 그 장면이 수업 재료다. 전체에 공유하고 ‘어느 시점 기준인지’를 물어보게 한다.</w:t>
            </w:r>
          </w:p>
        </w:tc>
      </w:tr>
      <w:tr>
        <w:tc>
          <w:tcPr>
            <w:tcW w:type="dxa" w:w="238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학생이 실제 문제 상황을 털어놓는다</w:t>
            </w:r>
          </w:p>
        </w:tc>
        <w:tc>
          <w:tcPr>
            <w:tcW w:type="dxa" w:w="725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수업에서 판단하지 말고, 상담 기관·보호자·담당 교사로 연결한다. 교사가 법 해석을 단정하지 않는다.</w:t>
            </w:r>
          </w:p>
        </w:tc>
      </w:tr>
      <w:tr>
        <w:tc>
          <w:tcPr>
            <w:tcW w:type="dxa" w:w="238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검색에서 블로그 글을 근거로 삼는다</w:t>
            </w:r>
          </w:p>
        </w:tc>
        <w:tc>
          <w:tcPr>
            <w:tcW w:type="dxa" w:w="725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정부 기관(go.kr) 자료를 우선하도록 안내한다. ‘누가 쓴 글인가’를 확인하는 습관이 이 모듈의 부수 학습이다.</w:t>
            </w:r>
          </w:p>
        </w:tc>
      </w:tr>
      <w:tr>
        <w:tc>
          <w:tcPr>
            <w:tcW w:type="dxa" w:w="238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진도가 빠른 학생</w:t>
            </w:r>
          </w:p>
        </w:tc>
        <w:tc>
          <w:tcPr>
            <w:tcW w:type="dxa" w:w="725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같은 계약서로 ‘내가 사장님이라면 어떻게 고쳐 쓸까’를 해 보게 한다.</w:t>
            </w:r>
          </w:p>
        </w:tc>
      </w:tr>
    </w:tbl>
    <w:p>
      <w:pPr>
        <w:spacing w:after="40"/>
      </w:pPr>
    </w:p>
    <w:p>
      <w:r>
        <w:br w:type="page"/>
      </w:r>
    </w:p>
    <w:p>
      <w:pPr>
        <w:spacing w:before="200" w:after="60"/>
      </w:pPr>
      <w:r>
        <w:rPr>
          <w:rFonts w:ascii="맑은 고딕" w:hAnsi="맑은 고딕" w:eastAsia="맑은 고딕"/>
          <w:b/>
          <w:sz w:val="28"/>
        </w:rPr>
        <w:t>6. 평가 계획</w:t>
      </w:r>
    </w:p>
    <w:p>
      <w:pPr>
        <w:spacing w:before="40" w:after="160"/>
        <w:pBdr>
          <w:bottom w:val="single" w:sz="6" w:space="1" w:color="DCE3EE"/>
        </w:pBdr>
      </w:pPr>
    </w:p>
    <w:tbl>
      <w:tblPr>
        <w:tblW w:type="auto" w:w="0"/>
        <w:tblLayout w:type="fixed"/>
        <w:tblLook w:firstColumn="1" w:firstRow="1" w:lastColumn="0" w:lastRow="0" w:noHBand="0" w:noVBand="1" w:val="04A0"/>
      </w:tblPr>
      <w:tblGrid>
        <w:gridCol w:w="1701"/>
        <w:gridCol w:w="7937"/>
      </w:tblGrid>
      <w:tr>
        <w:tc>
          <w:tcPr>
            <w:tcW w:type="dxa" w:w="170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9"/>
              </w:rPr>
              <w:t>구분</w:t>
            </w:r>
          </w:p>
        </w:tc>
        <w:tc>
          <w:tcPr>
            <w:tcW w:type="dxa" w:w="793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9"/>
              </w:rPr>
              <w:t>내용</w:t>
            </w:r>
          </w:p>
        </w:tc>
      </w:tr>
      <w:tr>
        <w:tc>
          <w:tcPr>
            <w:tcW w:type="dxa" w:w="170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평가 유형</w:t>
            </w:r>
          </w:p>
        </w:tc>
        <w:tc>
          <w:tcPr>
            <w:tcW w:type="dxa" w:w="793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과정 중심 수행평가 — 결과물 40%, 과정 기록 60%</w:t>
            </w:r>
          </w:p>
        </w:tc>
      </w:tr>
      <w:tr>
        <w:tc>
          <w:tcPr>
            <w:tcW w:type="dxa" w:w="170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평가 시기</w:t>
            </w:r>
          </w:p>
        </w:tc>
        <w:tc>
          <w:tcPr>
            <w:tcW w:type="dxa" w:w="793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마지막 차시 종료 직후 (스텝 러너 제출 파일 기준)</w:t>
            </w:r>
          </w:p>
        </w:tc>
      </w:tr>
      <w:tr>
        <w:tc>
          <w:tcPr>
            <w:tcW w:type="dxa" w:w="170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평가 자료</w:t>
            </w:r>
          </w:p>
        </w:tc>
        <w:tc>
          <w:tcPr>
            <w:tcW w:type="dxa" w:w="793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① 제출 파일(.json) — 스텝별 기록과 확인 목록 체크 현황</w:t>
            </w:r>
          </w:p>
          <w:p>
            <w:pPr>
              <w:spacing w:after="0" w:line="288" w:lineRule="auto"/>
            </w:pPr>
            <w:r>
              <w:rPr>
                <w:rFonts w:ascii="맑은 고딕" w:hAnsi="맑은 고딕" w:eastAsia="맑은 고딕"/>
                <w:sz w:val="19"/>
              </w:rPr>
              <w:t>② 완성된 점검표와 질문 10개</w:t>
            </w:r>
          </w:p>
          <w:p>
            <w:pPr>
              <w:spacing w:after="0" w:line="288" w:lineRule="auto"/>
            </w:pPr>
            <w:r>
              <w:rPr>
                <w:rFonts w:ascii="맑은 고딕" w:hAnsi="맑은 고딕" w:eastAsia="맑은 고딕"/>
                <w:sz w:val="19"/>
              </w:rPr>
              <w:t>③ 학생이 확인한 공식 자료 화면(캡처 또는 기관·자료 이름)</w:t>
            </w:r>
          </w:p>
        </w:tc>
      </w:tr>
      <w:tr>
        <w:tc>
          <w:tcPr>
            <w:tcW w:type="dxa" w:w="170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배점</w:t>
            </w:r>
          </w:p>
        </w:tc>
        <w:tc>
          <w:tcPr>
            <w:tcW w:type="dxa" w:w="793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5개 요소 × 20점 = 100점 (상 20 · 중 14 · 하 8 · 미제출 0)</w:t>
            </w:r>
          </w:p>
        </w:tc>
      </w:tr>
      <w:tr>
        <w:tc>
          <w:tcPr>
            <w:tcW w:type="dxa" w:w="170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채점 도구</w:t>
            </w:r>
          </w:p>
        </w:tc>
        <w:tc>
          <w:tcPr>
            <w:tcW w:type="dxa" w:w="793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‘과제 채점·피드백 도구(교사용)’에서 제출 .json을 열어 항목별로 확인</w:t>
            </w:r>
          </w:p>
        </w:tc>
      </w:tr>
      <w:tr>
        <w:tc>
          <w:tcPr>
            <w:tcW w:type="dxa" w:w="170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유의 사항</w:t>
            </w:r>
          </w:p>
        </w:tc>
        <w:tc>
          <w:tcPr>
            <w:tcW w:type="dxa" w:w="793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9"/>
              </w:rPr>
              <w:t>이 수업은 법률 자문이 아닙니다. 교사도 수치나 법 해석을 단정하지 말고 공식 자료를 함께 확인하며, 실제 분쟁 사안은 공식 상담 기관과 보호자·담당 교사로 연결합니다.</w:t>
            </w:r>
          </w:p>
        </w:tc>
      </w:tr>
    </w:tbl>
    <w:p>
      <w:pPr>
        <w:spacing w:after="40"/>
      </w:pPr>
    </w:p>
    <w:p>
      <w:pPr>
        <w:spacing w:before="200" w:after="60"/>
      </w:pPr>
      <w:r>
        <w:rPr>
          <w:rFonts w:ascii="맑은 고딕" w:hAnsi="맑은 고딕" w:eastAsia="맑은 고딕"/>
          <w:b/>
          <w:sz w:val="24"/>
        </w:rPr>
        <w:t>6-1. 평가 요소와 배점</w:t>
      </w:r>
    </w:p>
    <w:tbl>
      <w:tblPr>
        <w:tblW w:type="auto" w:w="0"/>
        <w:tblLayout w:type="fixed"/>
        <w:tblLook w:firstColumn="1" w:firstRow="1" w:lastColumn="0" w:lastRow="0" w:noHBand="0" w:noVBand="1" w:val="04A0"/>
      </w:tblPr>
      <w:tblGrid>
        <w:gridCol w:w="1928"/>
        <w:gridCol w:w="1361"/>
        <w:gridCol w:w="5329"/>
        <w:gridCol w:w="1020"/>
      </w:tblGrid>
      <w:tr>
        <w:tc>
          <w:tcPr>
            <w:tcW w:type="dxa" w:w="192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평가 요소</w:t>
            </w:r>
          </w:p>
        </w:tc>
        <w:tc>
          <w:tcPr>
            <w:tcW w:type="dxa" w:w="136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관련 스텝</w:t>
            </w:r>
          </w:p>
        </w:tc>
        <w:tc>
          <w:tcPr>
            <w:tcW w:type="dxa" w:w="5329"/>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무엇을 보는가</w:t>
            </w:r>
          </w:p>
        </w:tc>
        <w:tc>
          <w:tcPr>
            <w:tcW w:type="dxa" w:w="102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배점</w:t>
            </w:r>
          </w:p>
        </w:tc>
      </w:tr>
      <w:tr>
        <w:tc>
          <w:tcPr>
            <w:tcW w:type="dxa" w:w="192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① AI와의 협업 과정</w:t>
            </w:r>
          </w:p>
        </w:tc>
        <w:tc>
          <w:tcPr>
            <w:tcW w:type="dxa" w:w="136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S2 · S3 · S4</w:t>
            </w:r>
          </w:p>
        </w:tc>
        <w:tc>
          <w:tcPr>
            <w:tcW w:type="dxa" w:w="5329"/>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‘확실하지 않으면 밝히라’는 조건을 주고, 모르는 것을 정직하게 답했는가</w:t>
            </w:r>
          </w:p>
        </w:tc>
        <w:tc>
          <w:tcPr>
            <w:tcW w:type="dxa" w:w="102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20</w:t>
            </w:r>
          </w:p>
        </w:tc>
      </w:tr>
      <w:tr>
        <w:tc>
          <w:tcPr>
            <w:tcW w:type="dxa" w:w="192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② 문서 점검의 정확성</w:t>
            </w:r>
          </w:p>
        </w:tc>
        <w:tc>
          <w:tcPr>
            <w:tcW w:type="dxa" w:w="136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S6 · S7</w:t>
            </w:r>
          </w:p>
        </w:tc>
        <w:tc>
          <w:tcPr>
            <w:tcW w:type="dxa" w:w="5329"/>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점검표로 계약서를 항목별로 대조하고 애매한 부분을 찾아냈는가</w:t>
            </w:r>
          </w:p>
        </w:tc>
        <w:tc>
          <w:tcPr>
            <w:tcW w:type="dxa" w:w="102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20</w:t>
            </w:r>
          </w:p>
        </w:tc>
      </w:tr>
      <w:tr>
        <w:tc>
          <w:tcPr>
            <w:tcW w:type="dxa" w:w="192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③ 공식 자료 확인</w:t>
            </w:r>
          </w:p>
        </w:tc>
        <w:tc>
          <w:tcPr>
            <w:tcW w:type="dxa" w:w="136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S10</w:t>
            </w:r>
          </w:p>
        </w:tc>
        <w:tc>
          <w:tcPr>
            <w:tcW w:type="dxa" w:w="5329"/>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AI가 말한 기준을 공식 자료로 2건 이상 직접 확인했는가</w:t>
            </w:r>
          </w:p>
        </w:tc>
        <w:tc>
          <w:tcPr>
            <w:tcW w:type="dxa" w:w="102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20</w:t>
            </w:r>
          </w:p>
        </w:tc>
      </w:tr>
      <w:tr>
        <w:tc>
          <w:tcPr>
            <w:tcW w:type="dxa" w:w="192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④ 해석과 소통</w:t>
            </w:r>
          </w:p>
        </w:tc>
        <w:tc>
          <w:tcPr>
            <w:tcW w:type="dxa" w:w="136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S9 · S11</w:t>
            </w:r>
          </w:p>
        </w:tc>
        <w:tc>
          <w:tcPr>
            <w:tcW w:type="dxa" w:w="5329"/>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애매한 문구를 두 가지로 해석하고, 따지지 않고 묻는 방법을 익혔는가</w:t>
            </w:r>
          </w:p>
        </w:tc>
        <w:tc>
          <w:tcPr>
            <w:tcW w:type="dxa" w:w="102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20</w:t>
            </w:r>
          </w:p>
        </w:tc>
      </w:tr>
      <w:tr>
        <w:tc>
          <w:tcPr>
            <w:tcW w:type="dxa" w:w="192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⑤ 질문 정리와 기록</w:t>
            </w:r>
          </w:p>
        </w:tc>
        <w:tc>
          <w:tcPr>
            <w:tcW w:type="dxa" w:w="136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S12 · S13 · S14</w:t>
            </w:r>
          </w:p>
        </w:tc>
        <w:tc>
          <w:tcPr>
            <w:tcW w:type="dxa" w:w="5329"/>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질문 10개를 자기 말로 정리하고 과정을 정직하게 기록했는가</w:t>
            </w:r>
          </w:p>
        </w:tc>
        <w:tc>
          <w:tcPr>
            <w:tcW w:type="dxa" w:w="102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20</w:t>
            </w:r>
          </w:p>
        </w:tc>
      </w:tr>
    </w:tbl>
    <w:p>
      <w:pPr>
        <w:spacing w:after="40"/>
      </w:pPr>
    </w:p>
    <w:p>
      <w:pPr>
        <w:spacing w:before="200" w:after="60"/>
      </w:pPr>
      <w:r>
        <w:rPr>
          <w:rFonts w:ascii="맑은 고딕" w:hAnsi="맑은 고딕" w:eastAsia="맑은 고딕"/>
          <w:b/>
          <w:sz w:val="24"/>
        </w:rPr>
        <w:t>6-2. 수준별 채점 기준표</w:t>
      </w:r>
    </w:p>
    <w:tbl>
      <w:tblPr>
        <w:tblW w:type="auto" w:w="0"/>
        <w:tblLayout w:type="fixed"/>
        <w:tblLook w:firstColumn="1" w:firstRow="1" w:lastColumn="0" w:lastRow="0" w:noHBand="0" w:noVBand="1" w:val="04A0"/>
      </w:tblPr>
      <w:tblGrid>
        <w:gridCol w:w="1814"/>
        <w:gridCol w:w="2665"/>
        <w:gridCol w:w="2608"/>
        <w:gridCol w:w="2551"/>
      </w:tblGrid>
      <w:tr>
        <w:tc>
          <w:tcPr>
            <w:tcW w:type="dxa" w:w="181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7"/>
              </w:rPr>
              <w:t>평가 요소</w:t>
            </w:r>
          </w:p>
        </w:tc>
        <w:tc>
          <w:tcPr>
            <w:tcW w:type="dxa" w:w="266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7"/>
              </w:rPr>
              <w:t>상 (20)</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7"/>
              </w:rPr>
              <w:t>중 (14)</w:t>
            </w:r>
          </w:p>
        </w:tc>
        <w:tc>
          <w:tcPr>
            <w:tcW w:type="dxa" w:w="255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7"/>
              </w:rPr>
              <w:t>하 (8)</w:t>
            </w:r>
          </w:p>
        </w:tc>
      </w:tr>
      <w:tr>
        <w:tc>
          <w:tcPr>
            <w:tcW w:type="dxa" w:w="181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① AI와의 협업 과정</w:t>
            </w:r>
          </w:p>
        </w:tc>
        <w:tc>
          <w:tcPr>
            <w:tcW w:type="dxa" w:w="266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조건을 주고 모르는 것을 질문거리로 전환 (20)</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답은 했으나 단편적 (14)</w:t>
            </w:r>
          </w:p>
        </w:tc>
        <w:tc>
          <w:tcPr>
            <w:tcW w:type="dxa" w:w="255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질문 단계를 건너뜀 (8)</w:t>
            </w:r>
          </w:p>
        </w:tc>
      </w:tr>
      <w:tr>
        <w:tc>
          <w:tcPr>
            <w:tcW w:type="dxa" w:w="181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② 문서 점검의 정확성</w:t>
            </w:r>
          </w:p>
        </w:tc>
        <w:tc>
          <w:tcPr>
            <w:tcW w:type="dxa" w:w="266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항목별로 대조하고 애매한 문구까지 찾아냄 (20)</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일부 항목만 점검 (14)</w:t>
            </w:r>
          </w:p>
        </w:tc>
        <w:tc>
          <w:tcPr>
            <w:tcW w:type="dxa" w:w="255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AI 결과를 그대로 옮김 (8)</w:t>
            </w:r>
          </w:p>
        </w:tc>
      </w:tr>
      <w:tr>
        <w:tc>
          <w:tcPr>
            <w:tcW w:type="dxa" w:w="181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③ 공식 자료 확인</w:t>
            </w:r>
          </w:p>
        </w:tc>
        <w:tc>
          <w:tcPr>
            <w:tcW w:type="dxa" w:w="266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공식 기관 자료로 2건 이상 확인하고 차이를 기록 (20)</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1건만 확인 (14)</w:t>
            </w:r>
          </w:p>
        </w:tc>
        <w:tc>
          <w:tcPr>
            <w:tcW w:type="dxa" w:w="255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확인하지 않음 (8)</w:t>
            </w:r>
          </w:p>
        </w:tc>
      </w:tr>
      <w:tr>
        <w:tc>
          <w:tcPr>
            <w:tcW w:type="dxa" w:w="181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④ 해석과 소통</w:t>
            </w:r>
          </w:p>
        </w:tc>
        <w:tc>
          <w:tcPr>
            <w:tcW w:type="dxa" w:w="266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유리·불리 해석을 나누고 묻는 말투까지 준비 (20)</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해석은 했으나 소통 준비 미흡 (14)</w:t>
            </w:r>
          </w:p>
        </w:tc>
        <w:tc>
          <w:tcPr>
            <w:tcW w:type="dxa" w:w="255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한쪽 해석만 (8)</w:t>
            </w:r>
          </w:p>
        </w:tc>
      </w:tr>
      <w:tr>
        <w:tc>
          <w:tcPr>
            <w:tcW w:type="dxa" w:w="181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⑤ 질문 정리와 기록</w:t>
            </w:r>
          </w:p>
        </w:tc>
        <w:tc>
          <w:tcPr>
            <w:tcW w:type="dxa" w:w="2665"/>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질문을 자기 말로 다듬고 정직하게 기록 (20)</w:t>
            </w:r>
          </w:p>
        </w:tc>
        <w:tc>
          <w:tcPr>
            <w:tcW w:type="dxa" w:w="2608"/>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AI 문장을 일부 그대로 (14)</w:t>
            </w:r>
          </w:p>
        </w:tc>
        <w:tc>
          <w:tcPr>
            <w:tcW w:type="dxa" w:w="255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7"/>
              </w:rPr>
              <w:t>그대로 옮김·기록 없음 (8)</w:t>
            </w:r>
          </w:p>
        </w:tc>
      </w:tr>
    </w:tbl>
    <w:p>
      <w:pPr>
        <w:spacing w:after="40"/>
      </w:pPr>
    </w:p>
    <w:p>
      <w:r>
        <w:br w:type="page"/>
      </w:r>
    </w:p>
    <w:p>
      <w:pPr>
        <w:spacing w:before="0" w:after="60"/>
      </w:pPr>
      <w:r>
        <w:rPr>
          <w:rFonts w:ascii="맑은 고딕" w:hAnsi="맑은 고딕" w:eastAsia="맑은 고딕"/>
          <w:b/>
          <w:sz w:val="24"/>
        </w:rPr>
        <w:t>6-3. 채점표</w:t>
      </w:r>
    </w:p>
    <w:p>
      <w:pPr>
        <w:spacing w:before="0" w:after="80"/>
      </w:pPr>
      <w:r>
        <w:rPr>
          <w:rFonts w:ascii="맑은 고딕" w:hAnsi="맑은 고딕" w:eastAsia="맑은 고딕"/>
          <w:b w:val="0"/>
          <w:color w:val="5B6675"/>
          <w:sz w:val="18"/>
        </w:rPr>
        <w:t>① AI와의 협업 · ② 구조와 수정 요청 · ③ 검증 · ④ 나의 기여 · ⑤ 기록과 완성도 (각 20점)</w:t>
      </w:r>
    </w:p>
    <w:tbl>
      <w:tblPr>
        <w:tblW w:type="auto" w:w="0"/>
        <w:tblLayout w:type="fixed"/>
        <w:tblLook w:firstColumn="1" w:firstRow="1" w:lastColumn="0" w:lastRow="0" w:noHBand="0" w:noVBand="1" w:val="04A0"/>
      </w:tblPr>
      <w:tblGrid>
        <w:gridCol w:w="680"/>
        <w:gridCol w:w="1134"/>
        <w:gridCol w:w="624"/>
        <w:gridCol w:w="624"/>
        <w:gridCol w:w="624"/>
        <w:gridCol w:w="624"/>
        <w:gridCol w:w="624"/>
        <w:gridCol w:w="794"/>
        <w:gridCol w:w="3912"/>
      </w:tblGrid>
      <w:tr>
        <w:tc>
          <w:tcPr>
            <w:tcW w:type="dxa" w:w="68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번호</w:t>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이름</w:t>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①</w:t>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②</w:t>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③</w:t>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④</w:t>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⑤</w:t>
            </w:r>
          </w:p>
        </w:tc>
        <w:tc>
          <w:tcPr>
            <w:tcW w:type="dxa" w:w="79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합계</w:t>
            </w:r>
          </w:p>
        </w:tc>
        <w:tc>
          <w:tcPr>
            <w:tcW w:type="dxa" w:w="3912"/>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피드백</w:t>
            </w:r>
          </w:p>
        </w:tc>
      </w:tr>
      <w:tr>
        <w:trPr>
          <w:trHeight w:hRule="atLeast" w:val="482"/>
        </w:trPr>
        <w:tc>
          <w:tcPr>
            <w:tcW w:type="dxa" w:w="68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79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3912"/>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r>
      <w:tr>
        <w:trPr>
          <w:trHeight w:hRule="atLeast" w:val="482"/>
        </w:trPr>
        <w:tc>
          <w:tcPr>
            <w:tcW w:type="dxa" w:w="68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79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3912"/>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r>
      <w:tr>
        <w:trPr>
          <w:trHeight w:hRule="atLeast" w:val="482"/>
        </w:trPr>
        <w:tc>
          <w:tcPr>
            <w:tcW w:type="dxa" w:w="68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79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3912"/>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r>
      <w:tr>
        <w:trPr>
          <w:trHeight w:hRule="atLeast" w:val="482"/>
        </w:trPr>
        <w:tc>
          <w:tcPr>
            <w:tcW w:type="dxa" w:w="68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79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3912"/>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r>
      <w:tr>
        <w:trPr>
          <w:trHeight w:hRule="atLeast" w:val="482"/>
        </w:trPr>
        <w:tc>
          <w:tcPr>
            <w:tcW w:type="dxa" w:w="68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79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3912"/>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r>
      <w:tr>
        <w:trPr>
          <w:trHeight w:hRule="atLeast" w:val="482"/>
        </w:trPr>
        <w:tc>
          <w:tcPr>
            <w:tcW w:type="dxa" w:w="68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79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3912"/>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r>
      <w:tr>
        <w:trPr>
          <w:trHeight w:hRule="atLeast" w:val="482"/>
        </w:trPr>
        <w:tc>
          <w:tcPr>
            <w:tcW w:type="dxa" w:w="68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79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3912"/>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r>
      <w:tr>
        <w:trPr>
          <w:trHeight w:hRule="atLeast" w:val="482"/>
        </w:trPr>
        <w:tc>
          <w:tcPr>
            <w:tcW w:type="dxa" w:w="68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79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3912"/>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r>
      <w:tr>
        <w:trPr>
          <w:trHeight w:hRule="atLeast" w:val="482"/>
        </w:trPr>
        <w:tc>
          <w:tcPr>
            <w:tcW w:type="dxa" w:w="68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79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3912"/>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r>
      <w:tr>
        <w:trPr>
          <w:trHeight w:hRule="atLeast" w:val="482"/>
        </w:trPr>
        <w:tc>
          <w:tcPr>
            <w:tcW w:type="dxa" w:w="68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79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3912"/>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r>
      <w:tr>
        <w:trPr>
          <w:trHeight w:hRule="atLeast" w:val="482"/>
        </w:trPr>
        <w:tc>
          <w:tcPr>
            <w:tcW w:type="dxa" w:w="68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79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3912"/>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r>
      <w:tr>
        <w:trPr>
          <w:trHeight w:hRule="atLeast" w:val="482"/>
        </w:trPr>
        <w:tc>
          <w:tcPr>
            <w:tcW w:type="dxa" w:w="680"/>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113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62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794"/>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c>
          <w:tcPr>
            <w:tcW w:type="dxa" w:w="3912"/>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r>
          </w:p>
        </w:tc>
      </w:tr>
    </w:tbl>
    <w:p>
      <w:pPr>
        <w:spacing w:after="40"/>
      </w:pPr>
    </w:p>
    <w:p>
      <w:pPr>
        <w:spacing w:before="200" w:after="60"/>
      </w:pPr>
      <w:r>
        <w:rPr>
          <w:rFonts w:ascii="맑은 고딕" w:hAnsi="맑은 고딕" w:eastAsia="맑은 고딕"/>
          <w:b/>
          <w:sz w:val="24"/>
        </w:rPr>
        <w:t>6-4. 피드백 문구 (골라 쓰기)</w:t>
      </w:r>
    </w:p>
    <w:tbl>
      <w:tblPr>
        <w:tblW w:type="auto" w:w="0"/>
        <w:tblLayout w:type="fixed"/>
        <w:tblLook w:firstColumn="1" w:firstRow="1" w:lastColumn="0" w:lastRow="0" w:noHBand="0" w:noVBand="1" w:val="04A0"/>
      </w:tblPr>
      <w:tblGrid>
        <w:gridCol w:w="907"/>
        <w:gridCol w:w="8731"/>
      </w:tblGrid>
      <w:tr>
        <w:tc>
          <w:tcPr>
            <w:tcW w:type="dxa" w:w="90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수준</w:t>
            </w:r>
          </w:p>
        </w:tc>
        <w:tc>
          <w:tcPr>
            <w:tcW w:type="dxa" w:w="873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shd w:val="clear" w:color="auto" w:fill="EEF3FF"/>
          </w:tcPr>
          <w:p>
            <w:pPr>
              <w:spacing w:after="0" w:line="288" w:lineRule="auto"/>
            </w:pPr>
            <w:r/>
            <w:r>
              <w:rPr>
                <w:rFonts w:ascii="맑은 고딕" w:hAnsi="맑은 고딕" w:eastAsia="맑은 고딕"/>
                <w:b/>
                <w:sz w:val="18"/>
              </w:rPr>
              <w:t>문구</w:t>
            </w:r>
          </w:p>
        </w:tc>
      </w:tr>
      <w:tr>
        <w:tc>
          <w:tcPr>
            <w:tcW w:type="dxa" w:w="90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상</w:t>
            </w:r>
          </w:p>
        </w:tc>
        <w:tc>
          <w:tcPr>
            <w:tcW w:type="dxa" w:w="873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AI가 말한 기준을 공식 자료와 대조해 차이를 찾아낸 점이 가장 중요한 성과입니다. 이 습관 하나가 앞으로 여러분을 지켜 줍니다.</w:t>
            </w:r>
          </w:p>
        </w:tc>
      </w:tr>
      <w:tr>
        <w:tc>
          <w:tcPr>
            <w:tcW w:type="dxa" w:w="90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상</w:t>
            </w:r>
          </w:p>
        </w:tc>
        <w:tc>
          <w:tcPr>
            <w:tcW w:type="dxa" w:w="873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애매한 문구를 유리한 해석과 불리한 해석으로 나눠 본 것이 좋았습니다. 계약 문서를 읽는 실제 방법입니다.</w:t>
            </w:r>
          </w:p>
        </w:tc>
      </w:tr>
      <w:tr>
        <w:tc>
          <w:tcPr>
            <w:tcW w:type="dxa" w:w="90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중</w:t>
            </w:r>
          </w:p>
        </w:tc>
        <w:tc>
          <w:tcPr>
            <w:tcW w:type="dxa" w:w="873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점검은 꼼꼼했습니다. 다음에는 확인한 자료가 어느 기관 것인지까지 적어 두세요. 근거는 출처가 있어야 힘이 생깁니다.</w:t>
            </w:r>
          </w:p>
        </w:tc>
      </w:tr>
      <w:tr>
        <w:tc>
          <w:tcPr>
            <w:tcW w:type="dxa" w:w="90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중</w:t>
            </w:r>
          </w:p>
        </w:tc>
        <w:tc>
          <w:tcPr>
            <w:tcW w:type="dxa" w:w="873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질문 목록이 잘 정리되었습니다. 급한 순서로 배열하면 실제 대화에서 훨씬 유용합니다.</w:t>
            </w:r>
          </w:p>
        </w:tc>
      </w:tr>
      <w:tr>
        <w:tc>
          <w:tcPr>
            <w:tcW w:type="dxa" w:w="90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하</w:t>
            </w:r>
          </w:p>
        </w:tc>
        <w:tc>
          <w:tcPr>
            <w:tcW w:type="dxa" w:w="873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AI가 말한 금액을 그대로 옮겨 적었습니다. 이 영역은 해마다 기준이 바뀌므로 반드시 공식 자료로 확인해야 합니다.</w:t>
            </w:r>
          </w:p>
        </w:tc>
      </w:tr>
      <w:tr>
        <w:tc>
          <w:tcPr>
            <w:tcW w:type="dxa" w:w="907"/>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하</w:t>
            </w:r>
          </w:p>
        </w:tc>
        <w:tc>
          <w:tcPr>
            <w:tcW w:type="dxa" w:w="8731"/>
            <w:tcBorders>
              <w:top w:val="single" w:sz="6" w:space="0" w:color="C8D2E0"/>
              <w:left w:val="single" w:sz="6" w:space="0" w:color="C8D2E0"/>
              <w:bottom w:val="single" w:sz="6" w:space="0" w:color="C8D2E0"/>
              <w:right w:val="single" w:sz="6" w:space="0" w:color="C8D2E0"/>
            </w:tcBorders>
            <w:tcMar>
              <w:top w:w="100" w:type="dxa"/>
              <w:left w:w="100" w:type="dxa"/>
              <w:bottom w:w="100" w:type="dxa"/>
              <w:right w:w="100" w:type="dxa"/>
            </w:tcMar>
          </w:tcPr>
          <w:p>
            <w:pPr>
              <w:spacing w:after="0" w:line="288" w:lineRule="auto"/>
            </w:pPr>
            <w:r/>
            <w:r>
              <w:rPr>
                <w:rFonts w:ascii="맑은 고딕" w:hAnsi="맑은 고딕" w:eastAsia="맑은 고딕"/>
                <w:sz w:val="18"/>
              </w:rPr>
              <w:t>질문이 AI 문장 그대로입니다. 내 말로 바꾸어야 실제로 입 밖에 낼 수 있습니다.</w:t>
            </w:r>
          </w:p>
        </w:tc>
      </w:tr>
    </w:tbl>
    <w:p>
      <w:pPr>
        <w:spacing w:after="40"/>
      </w:pPr>
    </w:p>
    <w:p>
      <w:pPr>
        <w:spacing w:before="200" w:after="60"/>
      </w:pPr>
      <w:r>
        <w:rPr>
          <w:rFonts w:ascii="맑은 고딕" w:hAnsi="맑은 고딕" w:eastAsia="맑은 고딕"/>
          <w:b/>
          <w:sz w:val="24"/>
        </w:rPr>
        <w:t>6-5. 관찰 기록 예시 (교과 세부능력 및 특기사항)</w:t>
      </w:r>
    </w:p>
    <w:p>
      <w:pPr>
        <w:spacing w:before="0" w:after="80"/>
      </w:pPr>
      <w:r>
        <w:rPr>
          <w:rFonts w:ascii="맑은 고딕" w:hAnsi="맑은 고딕" w:eastAsia="맑은 고딕"/>
          <w:b w:val="0"/>
          <w:color w:val="5B6675"/>
          <w:sz w:val="18"/>
        </w:rPr>
        <w:t>그대로 쓰지 말고, 학생의 제출 파일에서 실제로 확인한 내용으로 바꿔 쓰세요.</w:t>
      </w: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b/>
                <w:sz w:val="19"/>
              </w:rPr>
              <w:t>예시 1</w:t>
            </w:r>
          </w:p>
          <w:p>
            <w:pPr>
              <w:spacing w:after="20" w:line="312" w:lineRule="auto"/>
            </w:pPr>
            <w:r>
              <w:rPr>
                <w:rFonts w:ascii="맑은 고딕" w:hAnsi="맑은 고딕" w:eastAsia="맑은 고딕"/>
                <w:sz w:val="19"/>
              </w:rPr>
              <w:t>근로계약서를 점검하는 활동에서 생성형 AI에게 불확실한 정보를 구분해 밝히도록 조건을 부여하고, AI가 제시한 임금 기준을 공식 기관 자료와 대조하여 차이를 확인함.</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b/>
                <w:sz w:val="19"/>
              </w:rPr>
              <w:t>예시 2</w:t>
            </w:r>
          </w:p>
          <w:p>
            <w:pPr>
              <w:spacing w:after="20" w:line="312" w:lineRule="auto"/>
            </w:pPr>
            <w:r>
              <w:rPr>
                <w:rFonts w:ascii="맑은 고딕" w:hAnsi="맑은 고딕" w:eastAsia="맑은 고딕"/>
                <w:sz w:val="19"/>
              </w:rPr>
              <w:t>계약서의 모호한 문구를 자신에게 유리한 해석과 불리한 해석으로 나누어 검토하고, 확인이 필요한 사항을 질문 목록으로 구조화함.</w:t>
            </w:r>
          </w:p>
        </w:tc>
      </w:tr>
    </w:tbl>
    <w:p>
      <w:pPr>
        <w:spacing w:after="40"/>
      </w:pPr>
    </w:p>
    <w:tbl>
      <w:tblPr>
        <w:tblW w:type="auto" w:w="0"/>
        <w:tblLayout w:type="fixed"/>
        <w:tblLook w:firstColumn="1" w:firstRow="1" w:lastColumn="0" w:lastRow="0" w:noHBand="0" w:noVBand="1" w:val="04A0"/>
      </w:tblPr>
      <w:tblGrid>
        <w:gridCol w:w="9638"/>
      </w:tblGrid>
      <w:tr>
        <w:tc>
          <w:tcPr>
            <w:tcW w:type="dxa" w:w="9638"/>
            <w:shd w:val="clear" w:color="auto" w:fill="FAFBFD"/>
            <w:tcBorders>
              <w:top w:val="single" w:sz="8" w:space="0" w:color="E2E6EC"/>
              <w:left w:val="single" w:sz="8" w:space="0" w:color="E2E6EC"/>
              <w:bottom w:val="single" w:sz="8" w:space="0" w:color="E2E6EC"/>
              <w:right w:val="single" w:sz="8" w:space="0" w:color="E2E6EC"/>
            </w:tcBorders>
            <w:tcMar>
              <w:top w:w="140" w:type="dxa"/>
              <w:left w:w="140" w:type="dxa"/>
              <w:bottom w:w="140" w:type="dxa"/>
              <w:right w:w="140" w:type="dxa"/>
            </w:tcMar>
          </w:tcPr>
          <w:p>
            <w:pPr>
              <w:spacing w:after="20" w:line="312" w:lineRule="auto"/>
            </w:pPr>
            <w:r/>
            <w:r>
              <w:rPr>
                <w:rFonts w:ascii="맑은 고딕" w:hAnsi="맑은 고딕" w:eastAsia="맑은 고딕"/>
                <w:b/>
                <w:sz w:val="19"/>
              </w:rPr>
              <w:t>예시 3</w:t>
            </w:r>
          </w:p>
          <w:p>
            <w:pPr>
              <w:spacing w:after="20" w:line="312" w:lineRule="auto"/>
            </w:pPr>
            <w:r>
              <w:rPr>
                <w:rFonts w:ascii="맑은 고딕" w:hAnsi="맑은 고딕" w:eastAsia="맑은 고딕"/>
                <w:sz w:val="19"/>
              </w:rPr>
              <w:t>정보의 출처와 기준 시점을 확인하는 태도를 보였으며, 개인정보에 해당하는 내용을 제거한 뒤 AI를 활용하는 등 정보 윤리를 실천함.</w:t>
            </w:r>
          </w:p>
        </w:tc>
      </w:tr>
    </w:tbl>
    <w:p>
      <w:pPr>
        <w:spacing w:after="40"/>
      </w:pPr>
    </w:p>
    <w:p>
      <w:pPr>
        <w:spacing w:before="200" w:after="60"/>
      </w:pPr>
      <w:r>
        <w:rPr>
          <w:rFonts w:ascii="맑은 고딕" w:hAnsi="맑은 고딕" w:eastAsia="맑은 고딕"/>
          <w:b/>
          <w:sz w:val="28"/>
        </w:rPr>
        <w:t>7. 다음 모듈로 잇기</w:t>
      </w:r>
    </w:p>
    <w:p>
      <w:pPr>
        <w:spacing w:before="40" w:after="160"/>
        <w:pBdr>
          <w:bottom w:val="single" w:sz="6" w:space="1" w:color="DCE3EE"/>
        </w:pBdr>
      </w:pPr>
    </w:p>
    <w:tbl>
      <w:tblPr>
        <w:tblW w:type="auto" w:w="0"/>
        <w:tblLayout w:type="fixed"/>
        <w:tblLook w:firstColumn="1" w:firstRow="1" w:lastColumn="0" w:lastRow="0" w:noHBand="0" w:noVBand="1" w:val="04A0"/>
      </w:tblPr>
      <w:tblGrid>
        <w:gridCol w:w="9638"/>
      </w:tblGrid>
      <w:tr>
        <w:tc>
          <w:tcPr>
            <w:tcW w:type="dxa" w:w="9638"/>
            <w:shd w:val="clear" w:color="auto" w:fill="F7F9FC"/>
            <w:tcBorders>
              <w:top w:val="single" w:sz="8" w:space="0" w:color="C9D6EC"/>
              <w:left w:val="single" w:sz="8" w:space="0" w:color="C9D6EC"/>
              <w:bottom w:val="single" w:sz="8" w:space="0" w:color="C9D6EC"/>
              <w:right w:val="single" w:sz="8" w:space="0" w:color="C9D6EC"/>
            </w:tcBorders>
            <w:tcMar>
              <w:top w:w="140" w:type="dxa"/>
              <w:left w:w="140" w:type="dxa"/>
              <w:bottom w:w="140" w:type="dxa"/>
              <w:right w:w="140" w:type="dxa"/>
            </w:tcMar>
          </w:tcPr>
          <w:p>
            <w:pPr>
              <w:spacing w:after="20" w:line="312" w:lineRule="auto"/>
            </w:pPr>
            <w:r/>
            <w:r>
              <w:rPr>
                <w:rFonts w:ascii="맑은 고딕" w:hAnsi="맑은 고딕" w:eastAsia="맑은 고딕"/>
                <w:sz w:val="20"/>
              </w:rPr>
              <w:t>A트랙 권장 순서 — A1 회의록 → A2 선생님께 메일 → A3 학교에 건의하기 → A4 체험학습 보고서 → A5 근로계약서.</w:t>
            </w:r>
          </w:p>
          <w:p>
            <w:pPr>
              <w:spacing w:after="20" w:line="312" w:lineRule="auto"/>
            </w:pPr>
            <w:r>
              <w:rPr>
                <w:rFonts w:ascii="맑은 고딕" w:hAnsi="맑은 고딕" w:eastAsia="맑은 고딕"/>
                <w:sz w:val="20"/>
              </w:rPr>
              <w:t>A5는 A트랙의 마지막이자 가장 무거운 모듈입니다. 앞의 네 모듈에서 익힌 절차가 있어야 무리 없이 굴러갑니다.</w:t>
            </w:r>
          </w:p>
          <w:p>
            <w:pPr>
              <w:spacing w:after="20" w:line="312" w:lineRule="auto"/>
            </w:pPr>
            <w:r>
              <w:rPr>
                <w:rFonts w:ascii="맑은 고딕" w:hAnsi="맑은 고딕" w:eastAsia="맑은 고딕"/>
                <w:sz w:val="20"/>
              </w:rPr>
              <w:t>4단계에서는 이 절차를 ‘내가 실제로 확인해야 할 문서’(장학금 안내문, 대회 요강, 실습 협약서 등)에 적용하게 합니다.</w:t>
            </w:r>
          </w:p>
        </w:tc>
      </w:tr>
    </w:tbl>
    <w:p>
      <w:pPr>
        <w:spacing w:after="40"/>
      </w:pP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