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7A03" w14:textId="4C88A747" w:rsidR="00385B61" w:rsidRDefault="00385B61" w:rsidP="004A50DE">
      <w:pPr>
        <w:pStyle w:val="Heading1"/>
      </w:pPr>
      <w:r>
        <w:t>Introduction</w:t>
      </w:r>
    </w:p>
    <w:p w14:paraId="67462620" w14:textId="644EBD1D" w:rsidR="007B315A" w:rsidRDefault="00EA435E" w:rsidP="00EA435E">
      <w:r w:rsidRPr="00EA435E">
        <w:t>This standard provides rules for secure coding in the C++</w:t>
      </w:r>
      <w:r>
        <w:t xml:space="preserve">. </w:t>
      </w:r>
      <w:r>
        <w:t>The goal is to develop safe</w:t>
      </w:r>
      <w:r>
        <w:t xml:space="preserve"> and </w:t>
      </w:r>
      <w:r>
        <w:t>reliable systems, for example by eliminating undefined</w:t>
      </w:r>
      <w:r>
        <w:t xml:space="preserve"> </w:t>
      </w:r>
      <w:r>
        <w:t>behaviors that can lead to undefined program behaviors and exploitable vulnerabilities.</w:t>
      </w:r>
    </w:p>
    <w:p w14:paraId="4287F96B" w14:textId="77777777" w:rsidR="007B315A" w:rsidRDefault="007B315A">
      <w:pPr>
        <w:spacing w:before="0" w:after="160"/>
        <w:jc w:val="left"/>
        <w:rPr>
          <w:rFonts w:ascii="Arial Black" w:eastAsia="Calibri" w:hAnsi="Arial Black" w:cs="Calibri"/>
          <w:b/>
          <w:sz w:val="28"/>
          <w:szCs w:val="40"/>
        </w:rPr>
      </w:pPr>
      <w:r>
        <w:br w:type="page"/>
      </w:r>
    </w:p>
    <w:p w14:paraId="11D87445" w14:textId="38E3BDB9" w:rsidR="00B752EF" w:rsidRDefault="00522E45" w:rsidP="00B752EF">
      <w:pPr>
        <w:pStyle w:val="Heading1"/>
      </w:pPr>
      <w:r>
        <w:lastRenderedPageBreak/>
        <w:t>Glossary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4306"/>
      </w:tblGrid>
      <w:tr w:rsidR="00B752EF" w:rsidRPr="00EA435E" w14:paraId="3B1F5ED6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0A3DD13A" w14:textId="08E21C17" w:rsidR="00B752EF" w:rsidRPr="00EA435E" w:rsidRDefault="00B752EF" w:rsidP="00EA435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EA435E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4142" w:type="pct"/>
            <w:vAlign w:val="center"/>
          </w:tcPr>
          <w:p w14:paraId="00904E7A" w14:textId="54A22E24" w:rsidR="00B752EF" w:rsidRPr="00EA435E" w:rsidRDefault="00B752EF" w:rsidP="00EA435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EA435E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E4462A" w:rsidRPr="00EA435E" w14:paraId="77EAB913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2DD7FC4A" w14:textId="6A96DC59" w:rsidR="00E4462A" w:rsidRPr="00EA435E" w:rsidRDefault="00EA435E" w:rsidP="00EA435E">
            <w:pPr>
              <w:pStyle w:val="NoSpacing"/>
              <w:jc w:val="left"/>
              <w:rPr>
                <w:sz w:val="24"/>
                <w:szCs w:val="24"/>
              </w:rPr>
            </w:pPr>
            <w:r w:rsidRPr="00EA435E">
              <w:rPr>
                <w:sz w:val="24"/>
                <w:szCs w:val="24"/>
              </w:rPr>
              <w:t>V</w:t>
            </w:r>
            <w:r w:rsidRPr="00EA435E">
              <w:rPr>
                <w:sz w:val="24"/>
                <w:szCs w:val="24"/>
              </w:rPr>
              <w:t>ariadic function</w:t>
            </w:r>
          </w:p>
        </w:tc>
        <w:tc>
          <w:tcPr>
            <w:tcW w:w="4142" w:type="pct"/>
            <w:vAlign w:val="center"/>
          </w:tcPr>
          <w:p w14:paraId="51F67B73" w14:textId="3C169DAC" w:rsidR="00E4462A" w:rsidRPr="00EA435E" w:rsidRDefault="00EA435E" w:rsidP="00EA435E">
            <w:pPr>
              <w:pStyle w:val="NoSpacing"/>
              <w:jc w:val="left"/>
              <w:rPr>
                <w:sz w:val="24"/>
                <w:szCs w:val="24"/>
              </w:rPr>
            </w:pPr>
            <w:r w:rsidRPr="00EA435E">
              <w:rPr>
                <w:sz w:val="24"/>
                <w:szCs w:val="24"/>
              </w:rPr>
              <w:t xml:space="preserve">Functions </w:t>
            </w:r>
            <w:r>
              <w:rPr>
                <w:sz w:val="24"/>
                <w:szCs w:val="24"/>
              </w:rPr>
              <w:t xml:space="preserve">that </w:t>
            </w:r>
            <w:r w:rsidRPr="00EA435E">
              <w:rPr>
                <w:sz w:val="24"/>
                <w:szCs w:val="24"/>
              </w:rPr>
              <w:t>accept more formal arguments at the call site than are specified by the</w:t>
            </w:r>
            <w:r>
              <w:rPr>
                <w:sz w:val="24"/>
                <w:szCs w:val="24"/>
              </w:rPr>
              <w:t xml:space="preserve"> </w:t>
            </w:r>
            <w:r w:rsidRPr="00EA435E">
              <w:rPr>
                <w:sz w:val="24"/>
                <w:szCs w:val="24"/>
              </w:rPr>
              <w:t>parameter declaration clause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2EF" w:rsidRPr="00EA435E" w14:paraId="306B8415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3D85FA48" w14:textId="6242DFBF" w:rsidR="00B752EF" w:rsidRPr="00EA435E" w:rsidRDefault="002E4A74" w:rsidP="00EA435E">
            <w:pPr>
              <w:pStyle w:val="NoSpacing"/>
              <w:jc w:val="left"/>
              <w:rPr>
                <w:sz w:val="24"/>
                <w:szCs w:val="24"/>
              </w:rPr>
            </w:pPr>
            <w:r w:rsidRPr="002E4A74">
              <w:rPr>
                <w:sz w:val="24"/>
                <w:szCs w:val="24"/>
              </w:rPr>
              <w:t>cv-qualificatio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142" w:type="pct"/>
            <w:vAlign w:val="center"/>
          </w:tcPr>
          <w:p w14:paraId="26DFAE64" w14:textId="73DF84EB" w:rsidR="002E4A74" w:rsidRPr="002E4A74" w:rsidRDefault="002E4A74" w:rsidP="002E4A74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2E4A74">
              <w:rPr>
                <w:sz w:val="24"/>
                <w:szCs w:val="24"/>
              </w:rPr>
              <w:t>efers to the use of "const" and "volatile" qualifiers applied to a type.</w:t>
            </w:r>
          </w:p>
          <w:p w14:paraId="6E31F53D" w14:textId="77777777" w:rsidR="002E4A74" w:rsidRPr="002E4A74" w:rsidRDefault="002E4A74" w:rsidP="002E4A74">
            <w:pPr>
              <w:pStyle w:val="NoSpacing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2E4A74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const</w:t>
            </w:r>
            <w:r w:rsidRPr="002E4A74">
              <w:rPr>
                <w:sz w:val="24"/>
                <w:szCs w:val="24"/>
              </w:rPr>
              <w:t xml:space="preserve"> indicates that a variable's value cannot be modified after it is initialized.</w:t>
            </w:r>
          </w:p>
          <w:p w14:paraId="57DF667C" w14:textId="0D9A06DF" w:rsidR="00B752EF" w:rsidRPr="00EA435E" w:rsidRDefault="002E4A74" w:rsidP="002E4A74">
            <w:pPr>
              <w:pStyle w:val="NoSpacing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2E4A74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volatile</w:t>
            </w:r>
            <w:r w:rsidRPr="002E4A74">
              <w:rPr>
                <w:sz w:val="24"/>
                <w:szCs w:val="24"/>
              </w:rPr>
              <w:t xml:space="preserve"> indicates that a variable's value may be changed by external factors such as hardware or other threads, and thus the compiler should not optimize access to the variable.</w:t>
            </w:r>
          </w:p>
        </w:tc>
      </w:tr>
      <w:tr w:rsidR="002F5673" w:rsidRPr="00EA435E" w14:paraId="7E6E8BAA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06917CF9" w14:textId="45E82A46" w:rsidR="002F5673" w:rsidRPr="002E4A74" w:rsidRDefault="002F5673" w:rsidP="00EA435E">
            <w:pPr>
              <w:pStyle w:val="NoSpacing"/>
              <w:jc w:val="left"/>
              <w:rPr>
                <w:sz w:val="24"/>
                <w:szCs w:val="24"/>
              </w:rPr>
            </w:pPr>
            <w:r w:rsidRPr="002F5673">
              <w:rPr>
                <w:sz w:val="24"/>
                <w:szCs w:val="24"/>
              </w:rPr>
              <w:t>Standard-layout types</w:t>
            </w:r>
          </w:p>
        </w:tc>
        <w:tc>
          <w:tcPr>
            <w:tcW w:w="4142" w:type="pct"/>
            <w:vAlign w:val="center"/>
          </w:tcPr>
          <w:p w14:paraId="6B4FD680" w14:textId="77777777" w:rsidR="002F5673" w:rsidRDefault="002F5673" w:rsidP="002E4A74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that </w:t>
            </w:r>
            <w:r w:rsidRPr="002F5673">
              <w:rPr>
                <w:sz w:val="24"/>
                <w:szCs w:val="24"/>
              </w:rPr>
              <w:t xml:space="preserve">can be used to communicate with code written in </w:t>
            </w:r>
            <w:r w:rsidRPr="002F5673">
              <w:rPr>
                <w:b/>
                <w:bCs/>
                <w:sz w:val="24"/>
                <w:szCs w:val="24"/>
              </w:rPr>
              <w:t>other programming languages</w:t>
            </w:r>
            <w:r w:rsidRPr="002F5673">
              <w:rPr>
                <w:sz w:val="24"/>
                <w:szCs w:val="24"/>
              </w:rPr>
              <w:t>, as the layout of the type is strictly specified</w:t>
            </w:r>
            <w:r>
              <w:rPr>
                <w:sz w:val="24"/>
                <w:szCs w:val="24"/>
              </w:rPr>
              <w:t>.</w:t>
            </w:r>
          </w:p>
          <w:p w14:paraId="14C1DC1C" w14:textId="77777777" w:rsidR="002F5673" w:rsidRDefault="002F5673" w:rsidP="002E4A74">
            <w:pPr>
              <w:pStyle w:val="NoSpacing"/>
              <w:jc w:val="left"/>
              <w:rPr>
                <w:sz w:val="24"/>
                <w:szCs w:val="24"/>
              </w:rPr>
            </w:pPr>
          </w:p>
          <w:p w14:paraId="6274F7EB" w14:textId="5DF423DF" w:rsidR="002F5673" w:rsidRPr="002F5673" w:rsidRDefault="002F5673" w:rsidP="002F5673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example, a </w:t>
            </w:r>
            <w:r w:rsidRPr="00737FF5">
              <w:rPr>
                <w:i/>
                <w:iCs/>
                <w:sz w:val="24"/>
                <w:szCs w:val="24"/>
              </w:rPr>
              <w:t>s</w:t>
            </w:r>
            <w:r w:rsidRPr="00737FF5">
              <w:rPr>
                <w:i/>
                <w:iCs/>
                <w:sz w:val="24"/>
                <w:szCs w:val="24"/>
              </w:rPr>
              <w:t>tandard-layout class</w:t>
            </w:r>
            <w:r w:rsidRPr="002F567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a class that</w:t>
            </w:r>
            <w:r>
              <w:rPr>
                <w:sz w:val="24"/>
                <w:szCs w:val="24"/>
              </w:rPr>
              <w:t>:</w:t>
            </w:r>
          </w:p>
          <w:p w14:paraId="3C57DAE6" w14:textId="1315CB22" w:rsidR="002F5673" w:rsidRPr="002F5673" w:rsidRDefault="002F5673" w:rsidP="002F5673">
            <w:pPr>
              <w:pStyle w:val="NoSpacing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2F5673">
              <w:rPr>
                <w:sz w:val="24"/>
                <w:szCs w:val="24"/>
              </w:rPr>
              <w:t>oes not have virtual functions</w:t>
            </w:r>
            <w:r w:rsidR="00737FF5">
              <w:rPr>
                <w:sz w:val="24"/>
                <w:szCs w:val="24"/>
              </w:rPr>
              <w:t>.</w:t>
            </w:r>
          </w:p>
          <w:p w14:paraId="11756BF2" w14:textId="77777777" w:rsidR="002F5673" w:rsidRPr="002F5673" w:rsidRDefault="002F5673" w:rsidP="002F5673">
            <w:pPr>
              <w:pStyle w:val="NoSpacing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2F5673">
              <w:rPr>
                <w:sz w:val="24"/>
                <w:szCs w:val="24"/>
              </w:rPr>
              <w:t>as the same access control for all nonstatic data members</w:t>
            </w:r>
            <w:r>
              <w:rPr>
                <w:sz w:val="24"/>
                <w:szCs w:val="24"/>
              </w:rPr>
              <w:t>.</w:t>
            </w:r>
          </w:p>
          <w:p w14:paraId="60BAD3D7" w14:textId="77777777" w:rsidR="002F5673" w:rsidRPr="002F5673" w:rsidRDefault="002F5673" w:rsidP="002F5673">
            <w:pPr>
              <w:pStyle w:val="NoSpacing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2F5673">
              <w:rPr>
                <w:sz w:val="24"/>
                <w:szCs w:val="24"/>
              </w:rPr>
              <w:t>as no base classes of the same type as the first nonstatic data member</w:t>
            </w:r>
            <w:r>
              <w:rPr>
                <w:sz w:val="24"/>
                <w:szCs w:val="24"/>
              </w:rPr>
              <w:t>.</w:t>
            </w:r>
          </w:p>
          <w:p w14:paraId="0F38DA27" w14:textId="77777777" w:rsidR="00737FF5" w:rsidRDefault="002F5673" w:rsidP="002F5673">
            <w:pPr>
              <w:pStyle w:val="NoSpacing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2F5673">
              <w:rPr>
                <w:sz w:val="24"/>
                <w:szCs w:val="24"/>
              </w:rPr>
              <w:t>as nonstatic data members declared in only one class within the class hierarchy,</w:t>
            </w:r>
            <w:r>
              <w:rPr>
                <w:sz w:val="24"/>
                <w:szCs w:val="24"/>
              </w:rPr>
              <w:t>.</w:t>
            </w:r>
          </w:p>
          <w:p w14:paraId="167415A1" w14:textId="78D49A85" w:rsidR="002F5673" w:rsidRPr="00737FF5" w:rsidRDefault="002F5673" w:rsidP="002F5673">
            <w:pPr>
              <w:pStyle w:val="NoSpacing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 w:rsidRPr="00737FF5">
              <w:rPr>
                <w:sz w:val="24"/>
                <w:szCs w:val="24"/>
              </w:rPr>
              <w:t>Recursively, does not have nonstatic data members of nonstandard-layout type.</w:t>
            </w:r>
          </w:p>
        </w:tc>
      </w:tr>
      <w:tr w:rsidR="00B752EF" w:rsidRPr="00EA435E" w14:paraId="731A73CA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5AACAF7F" w14:textId="725BDE5F" w:rsidR="00B752EF" w:rsidRPr="00EA435E" w:rsidRDefault="002F5673" w:rsidP="00EA435E">
            <w:pPr>
              <w:pStyle w:val="NoSpacing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2F5673">
              <w:rPr>
                <w:sz w:val="24"/>
                <w:szCs w:val="24"/>
              </w:rPr>
              <w:t>onstandard-layout types</w:t>
            </w:r>
          </w:p>
        </w:tc>
        <w:tc>
          <w:tcPr>
            <w:tcW w:w="4142" w:type="pct"/>
            <w:vAlign w:val="center"/>
          </w:tcPr>
          <w:p w14:paraId="2DD5834A" w14:textId="26196B34" w:rsidR="005827B6" w:rsidRPr="00EA435E" w:rsidRDefault="005827B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3C31E2" w:rsidRPr="00EA435E" w14:paraId="2C11F38B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186D25C8" w14:textId="3E2FD7AE" w:rsidR="003C31E2" w:rsidRPr="00EA435E" w:rsidRDefault="003C31E2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2E4F1CD5" w14:textId="0422980D" w:rsidR="003C31E2" w:rsidRPr="00EA435E" w:rsidRDefault="003C31E2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A35D36" w:rsidRPr="00EA435E" w14:paraId="319D6852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17A66CEF" w14:textId="4D94AD6E" w:rsidR="00A35D36" w:rsidRPr="00EA435E" w:rsidRDefault="00A35D3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66ADB8F4" w14:textId="4C720773" w:rsidR="00A35D36" w:rsidRPr="00EA435E" w:rsidRDefault="00A35D3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E71EAC" w:rsidRPr="00EA435E" w14:paraId="0E712891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7E16D4E6" w14:textId="0F060A3C" w:rsidR="00E71EAC" w:rsidRPr="00EA435E" w:rsidRDefault="00E71EAC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4CF281FA" w14:textId="5BCE28F4" w:rsidR="00E71EAC" w:rsidRPr="00EA435E" w:rsidRDefault="00E71EAC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45095F" w:rsidRPr="00EA435E" w14:paraId="72C57BF8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7E49633E" w14:textId="637ADDC9" w:rsidR="0045095F" w:rsidRPr="00EA435E" w:rsidRDefault="0045095F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607139DB" w14:textId="75C3615B" w:rsidR="0045095F" w:rsidRPr="00EA435E" w:rsidRDefault="0045095F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0E4FAA" w:rsidRPr="00EA435E" w14:paraId="4BF30F17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086F6DA8" w14:textId="12CF31D5" w:rsidR="000E4FAA" w:rsidRPr="00EA435E" w:rsidRDefault="000E4FAA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35CE71DE" w14:textId="7B9B606D" w:rsidR="000E4FAA" w:rsidRPr="00EA435E" w:rsidRDefault="000E4FAA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66461E" w:rsidRPr="00EA435E" w14:paraId="505E5EAB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1B0C8F23" w14:textId="65A2F75D" w:rsidR="0066461E" w:rsidRPr="00EA435E" w:rsidRDefault="0066461E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4BDBF54D" w14:textId="31B77226" w:rsidR="0066461E" w:rsidRPr="00EA435E" w:rsidRDefault="0066461E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AF3925" w:rsidRPr="00EA435E" w14:paraId="226C2C72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6A7C984F" w14:textId="5990BFE9" w:rsidR="00AF3925" w:rsidRPr="00EA435E" w:rsidRDefault="00AF3925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48EC0AEE" w14:textId="37F8A9A4" w:rsidR="00AF3925" w:rsidRPr="00EA435E" w:rsidRDefault="00AF3925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EF1716" w:rsidRPr="00EA435E" w14:paraId="28B9E4EA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34CC755F" w14:textId="42C796E4" w:rsidR="00EF1716" w:rsidRPr="00EA435E" w:rsidRDefault="00EF171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22BF8765" w14:textId="211F247D" w:rsidR="00EF1716" w:rsidRPr="00EA435E" w:rsidRDefault="00EF171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  <w:tr w:rsidR="00EF1716" w:rsidRPr="00EA435E" w14:paraId="0E0A21BA" w14:textId="77777777" w:rsidTr="002F5673">
        <w:trPr>
          <w:trHeight w:val="432"/>
        </w:trPr>
        <w:tc>
          <w:tcPr>
            <w:tcW w:w="858" w:type="pct"/>
            <w:vAlign w:val="center"/>
          </w:tcPr>
          <w:p w14:paraId="3A4D3312" w14:textId="29E958EA" w:rsidR="00EF1716" w:rsidRPr="00EA435E" w:rsidRDefault="00EF171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  <w:tc>
          <w:tcPr>
            <w:tcW w:w="4142" w:type="pct"/>
            <w:vAlign w:val="center"/>
          </w:tcPr>
          <w:p w14:paraId="3EAD00F2" w14:textId="7DF48D9A" w:rsidR="00EF1716" w:rsidRPr="00EA435E" w:rsidRDefault="00EF1716" w:rsidP="00EA435E">
            <w:pPr>
              <w:pStyle w:val="NoSpacing"/>
              <w:jc w:val="left"/>
              <w:rPr>
                <w:sz w:val="24"/>
                <w:szCs w:val="24"/>
              </w:rPr>
            </w:pPr>
          </w:p>
        </w:tc>
      </w:tr>
    </w:tbl>
    <w:p w14:paraId="3B9AFD6C" w14:textId="77777777" w:rsidR="00B752EF" w:rsidRDefault="00B752EF" w:rsidP="00B752EF"/>
    <w:p w14:paraId="5A652427" w14:textId="77777777" w:rsidR="0052642B" w:rsidRDefault="0052642B">
      <w:pPr>
        <w:spacing w:before="0" w:after="160"/>
        <w:jc w:val="left"/>
        <w:rPr>
          <w:rFonts w:ascii="Arial Black" w:eastAsia="Calibri" w:hAnsi="Arial Black" w:cs="Calibri"/>
          <w:b/>
          <w:sz w:val="30"/>
          <w:szCs w:val="40"/>
        </w:rPr>
      </w:pPr>
      <w:r>
        <w:br w:type="page"/>
      </w:r>
    </w:p>
    <w:p w14:paraId="3757A826" w14:textId="62606A45" w:rsidR="0052642B" w:rsidRDefault="0052642B" w:rsidP="0052642B">
      <w:pPr>
        <w:pStyle w:val="Heading1"/>
      </w:pPr>
      <w:r>
        <w:lastRenderedPageBreak/>
        <w:t>Most</w:t>
      </w:r>
      <w:r w:rsidR="008E459E">
        <w:t>-Common</w:t>
      </w:r>
      <w:r>
        <w:t xml:space="preserve"> Rule Summary</w:t>
      </w:r>
    </w:p>
    <w:p w14:paraId="61B8E6C9" w14:textId="3B02BD5C" w:rsidR="008E459E" w:rsidRDefault="0052642B" w:rsidP="0052642B">
      <w:r>
        <w:t>NOTE: This is my self-defined rule summary for quick memory and code review. It’s not available in MISRA official document.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53"/>
        <w:gridCol w:w="8017"/>
      </w:tblGrid>
      <w:tr w:rsidR="0052642B" w:rsidRPr="00FC5E03" w14:paraId="228AB066" w14:textId="77777777" w:rsidTr="00FC5E03">
        <w:trPr>
          <w:trHeight w:val="432"/>
        </w:trPr>
        <w:tc>
          <w:tcPr>
            <w:tcW w:w="2679" w:type="pct"/>
            <w:vAlign w:val="center"/>
          </w:tcPr>
          <w:p w14:paraId="438F9904" w14:textId="1E524D68" w:rsidR="0052642B" w:rsidRPr="00FC5E03" w:rsidRDefault="0052642B" w:rsidP="00FC5E03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C5E03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2321" w:type="pct"/>
            <w:vAlign w:val="center"/>
          </w:tcPr>
          <w:p w14:paraId="76EDF987" w14:textId="1264892C" w:rsidR="0052642B" w:rsidRPr="00FC5E03" w:rsidRDefault="00613CD2" w:rsidP="00FC5E03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C5E03">
              <w:rPr>
                <w:rFonts w:cstheme="minorHAnsi"/>
                <w:b/>
                <w:bCs/>
                <w:sz w:val="24"/>
                <w:szCs w:val="24"/>
              </w:rPr>
              <w:t>Simple Explanation</w:t>
            </w:r>
          </w:p>
        </w:tc>
      </w:tr>
      <w:tr w:rsidR="0052642B" w:rsidRPr="00FC5E03" w14:paraId="46B47DC7" w14:textId="77777777" w:rsidTr="00FC5E03">
        <w:trPr>
          <w:trHeight w:val="432"/>
        </w:trPr>
        <w:tc>
          <w:tcPr>
            <w:tcW w:w="2679" w:type="pct"/>
            <w:vAlign w:val="center"/>
          </w:tcPr>
          <w:p w14:paraId="3D9DF260" w14:textId="0D384AAE" w:rsidR="0052642B" w:rsidRPr="00FC5E03" w:rsidRDefault="0052642B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pct"/>
            <w:vAlign w:val="center"/>
          </w:tcPr>
          <w:p w14:paraId="2C229B81" w14:textId="73B1F606" w:rsidR="0052642B" w:rsidRPr="00FC5E03" w:rsidRDefault="0052642B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</w:tr>
      <w:tr w:rsidR="0052642B" w:rsidRPr="00FC5E03" w14:paraId="4890A051" w14:textId="77777777" w:rsidTr="00FC5E03">
        <w:trPr>
          <w:trHeight w:val="432"/>
        </w:trPr>
        <w:tc>
          <w:tcPr>
            <w:tcW w:w="2679" w:type="pct"/>
            <w:vAlign w:val="center"/>
          </w:tcPr>
          <w:p w14:paraId="154A13F0" w14:textId="5FBA3681" w:rsidR="0052642B" w:rsidRPr="00FC5E03" w:rsidRDefault="0052642B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pct"/>
            <w:vAlign w:val="center"/>
          </w:tcPr>
          <w:p w14:paraId="55EB8D17" w14:textId="4395AA7C" w:rsidR="0052642B" w:rsidRPr="00FC5E03" w:rsidRDefault="0052642B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</w:tr>
      <w:tr w:rsidR="00AB6A22" w:rsidRPr="00FC5E03" w14:paraId="7C63B22E" w14:textId="77777777" w:rsidTr="00FC5E03">
        <w:trPr>
          <w:trHeight w:val="432"/>
        </w:trPr>
        <w:tc>
          <w:tcPr>
            <w:tcW w:w="2679" w:type="pct"/>
            <w:vAlign w:val="center"/>
          </w:tcPr>
          <w:p w14:paraId="5C478E98" w14:textId="757BCDF7" w:rsidR="00AB6A22" w:rsidRPr="00FC5E03" w:rsidRDefault="00AB6A22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pct"/>
            <w:vAlign w:val="center"/>
          </w:tcPr>
          <w:p w14:paraId="403640E0" w14:textId="254E86E9" w:rsidR="00AB6A22" w:rsidRPr="00FC5E03" w:rsidRDefault="00AB6A22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</w:tr>
      <w:tr w:rsidR="00613CD2" w:rsidRPr="00FC5E03" w14:paraId="5E38392A" w14:textId="77777777" w:rsidTr="00FC5E03">
        <w:trPr>
          <w:trHeight w:val="432"/>
        </w:trPr>
        <w:tc>
          <w:tcPr>
            <w:tcW w:w="2679" w:type="pct"/>
            <w:vAlign w:val="center"/>
          </w:tcPr>
          <w:p w14:paraId="06F38E68" w14:textId="7F385BB4" w:rsidR="00613CD2" w:rsidRPr="00FC5E03" w:rsidRDefault="00613CD2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pct"/>
            <w:vAlign w:val="center"/>
          </w:tcPr>
          <w:p w14:paraId="48AADEF5" w14:textId="2999755E" w:rsidR="00613CD2" w:rsidRPr="00FC5E03" w:rsidRDefault="00613CD2" w:rsidP="00FC5E03">
            <w:pPr>
              <w:pStyle w:val="NoSpacing"/>
              <w:jc w:val="left"/>
              <w:rPr>
                <w:rFonts w:cstheme="minorHAnsi"/>
                <w:sz w:val="24"/>
                <w:szCs w:val="24"/>
              </w:rPr>
            </w:pPr>
          </w:p>
        </w:tc>
      </w:tr>
    </w:tbl>
    <w:p w14:paraId="0F721F76" w14:textId="77777777" w:rsidR="0052642B" w:rsidRDefault="0052642B" w:rsidP="0052642B"/>
    <w:p w14:paraId="32D96F49" w14:textId="77777777" w:rsidR="00C67308" w:rsidRDefault="00C67308" w:rsidP="0052642B"/>
    <w:p w14:paraId="4D9261EF" w14:textId="77777777" w:rsidR="00C67308" w:rsidRDefault="00C67308" w:rsidP="00C67308">
      <w:r>
        <w:t>Declarations and Initialization (DCL)</w:t>
      </w:r>
    </w:p>
    <w:p w14:paraId="03C3FCCC" w14:textId="77777777" w:rsidR="00C67308" w:rsidRDefault="00C67308" w:rsidP="00C67308">
      <w:r>
        <w:t>Rule DCL50-CPP: Do not define a C-style variadic function</w:t>
      </w:r>
    </w:p>
    <w:p w14:paraId="10C5D1F7" w14:textId="77777777" w:rsidR="00C67308" w:rsidRDefault="00C67308" w:rsidP="00C67308">
      <w:r>
        <w:t>Rule DCL51-CPP: Do not declare or define a reserved identifier</w:t>
      </w:r>
    </w:p>
    <w:p w14:paraId="10149885" w14:textId="77777777" w:rsidR="00C67308" w:rsidRDefault="00C67308" w:rsidP="00C67308">
      <w:r>
        <w:t>Rule DCL52-CPP: Never qualify a reference type with const or volatile</w:t>
      </w:r>
    </w:p>
    <w:p w14:paraId="012BEB1B" w14:textId="77777777" w:rsidR="00C67308" w:rsidRDefault="00C67308" w:rsidP="00C67308">
      <w:r>
        <w:t>Rule DCL53-CPP: Do not write syntactically ambiguous declarations</w:t>
      </w:r>
    </w:p>
    <w:p w14:paraId="0CE7148C" w14:textId="77777777" w:rsidR="00C67308" w:rsidRDefault="00C67308" w:rsidP="00C67308">
      <w:r>
        <w:t>Rule DCL54-CPP: Overload allocation and deallocation functions as a pair in the same scope</w:t>
      </w:r>
    </w:p>
    <w:p w14:paraId="180BF902" w14:textId="77777777" w:rsidR="00C67308" w:rsidRDefault="00C67308" w:rsidP="00C67308">
      <w:r>
        <w:t>Rule DCL55-CPP: Avoid information leakage when passing a class object across a trust boundary</w:t>
      </w:r>
    </w:p>
    <w:p w14:paraId="1E5C7EE8" w14:textId="77777777" w:rsidR="00C67308" w:rsidRDefault="00C67308" w:rsidP="00C67308">
      <w:r>
        <w:t>Rule DCL56-CPP: Avoid cycles during initialization of static objects</w:t>
      </w:r>
    </w:p>
    <w:p w14:paraId="5D7D5CD0" w14:textId="77777777" w:rsidR="00C67308" w:rsidRDefault="00C67308" w:rsidP="00C67308">
      <w:r>
        <w:t>Rule DCL57-CPP: Do not let exceptions escape from destructors or deallocation functions</w:t>
      </w:r>
    </w:p>
    <w:p w14:paraId="2D5E878B" w14:textId="77777777" w:rsidR="00C67308" w:rsidRDefault="00C67308" w:rsidP="00C67308">
      <w:r>
        <w:t>Rule DCL58-CPP: Do not modify the standard namespaces</w:t>
      </w:r>
    </w:p>
    <w:p w14:paraId="1E82B7EA" w14:textId="77777777" w:rsidR="00C67308" w:rsidRDefault="00C67308" w:rsidP="00C67308">
      <w:r>
        <w:t>Rule DCL59-CPP: Do not define an unnamed namespace in a header file</w:t>
      </w:r>
    </w:p>
    <w:p w14:paraId="17D64C60" w14:textId="77777777" w:rsidR="00C67308" w:rsidRDefault="00C67308" w:rsidP="00C67308">
      <w:r>
        <w:t>Rule DCL60-CPP: Obey the one-definition rule</w:t>
      </w:r>
    </w:p>
    <w:p w14:paraId="133CB37A" w14:textId="77777777" w:rsidR="00C67308" w:rsidRDefault="00C67308" w:rsidP="00C67308"/>
    <w:p w14:paraId="1ABE166E" w14:textId="77777777" w:rsidR="00C67308" w:rsidRDefault="00C67308" w:rsidP="00C67308">
      <w:r>
        <w:t>Expressions (EXP)</w:t>
      </w:r>
    </w:p>
    <w:p w14:paraId="096F3BE7" w14:textId="77777777" w:rsidR="00C67308" w:rsidRDefault="00C67308" w:rsidP="00C67308">
      <w:r>
        <w:t>Rule EXP50-CPP: Do not depend on the order of evaluation for side effects</w:t>
      </w:r>
    </w:p>
    <w:p w14:paraId="0B59BA67" w14:textId="77777777" w:rsidR="00C67308" w:rsidRDefault="00C67308" w:rsidP="00C67308">
      <w:r>
        <w:t>Rule EXP51-CPP: Do not delete an array through a pointer of the incorrect type</w:t>
      </w:r>
    </w:p>
    <w:p w14:paraId="0C50BEB6" w14:textId="77777777" w:rsidR="00C67308" w:rsidRDefault="00C67308" w:rsidP="00C67308">
      <w:r>
        <w:t>Rule EXP52-CPP: Do not rely on side effects in unevaluated operands</w:t>
      </w:r>
    </w:p>
    <w:p w14:paraId="10B115ED" w14:textId="77777777" w:rsidR="00C67308" w:rsidRDefault="00C67308" w:rsidP="00C67308">
      <w:r>
        <w:t>Rule EXP53-CPP: Do not read uninitialized memory</w:t>
      </w:r>
    </w:p>
    <w:p w14:paraId="74A2D559" w14:textId="77777777" w:rsidR="00C67308" w:rsidRDefault="00C67308" w:rsidP="00C67308">
      <w:r>
        <w:t>Rule EXP54-CPP: Do not access an object outside of its lifetime</w:t>
      </w:r>
    </w:p>
    <w:p w14:paraId="25DFB6A3" w14:textId="77777777" w:rsidR="00C67308" w:rsidRDefault="00C67308" w:rsidP="00C67308">
      <w:r>
        <w:t>Rule EXP55-CPP: Do not access a cv-qualified object through a cv-unqualified type</w:t>
      </w:r>
    </w:p>
    <w:p w14:paraId="126E5612" w14:textId="77777777" w:rsidR="00C67308" w:rsidRDefault="00C67308" w:rsidP="00C67308">
      <w:r>
        <w:t>Rule EXP56-CPP: Do not call a function with a mismatched language linkage</w:t>
      </w:r>
    </w:p>
    <w:p w14:paraId="2DE8B5A0" w14:textId="77777777" w:rsidR="00C67308" w:rsidRDefault="00C67308" w:rsidP="00C67308">
      <w:r>
        <w:t>Rule EXP57-CPP: Do not cast or delete pointers to incomplete classes</w:t>
      </w:r>
    </w:p>
    <w:p w14:paraId="538C80BC" w14:textId="77777777" w:rsidR="00C67308" w:rsidRDefault="00C67308" w:rsidP="00C67308">
      <w:r>
        <w:t>Rule EXP58-CPP: Pass an object of the correct type to va_start</w:t>
      </w:r>
    </w:p>
    <w:p w14:paraId="50337C52" w14:textId="77777777" w:rsidR="00C67308" w:rsidRDefault="00C67308" w:rsidP="00C67308">
      <w:r>
        <w:t>Rule EXP59-CPP: Use offsetof() on valid types and members</w:t>
      </w:r>
    </w:p>
    <w:p w14:paraId="62352F54" w14:textId="77777777" w:rsidR="00C67308" w:rsidRDefault="00C67308" w:rsidP="00C67308">
      <w:r>
        <w:t>Rule EXP60-CPP: Do not pass a nonstandard-layout type object across execution boundaries</w:t>
      </w:r>
    </w:p>
    <w:p w14:paraId="2D6585AE" w14:textId="77777777" w:rsidR="00C67308" w:rsidRDefault="00C67308" w:rsidP="00C67308">
      <w:r>
        <w:t>Rule EXP61-CPP: A lambda object must not outlive any of its reference captured objects</w:t>
      </w:r>
    </w:p>
    <w:p w14:paraId="2AC627B9" w14:textId="77777777" w:rsidR="00C67308" w:rsidRDefault="00C67308" w:rsidP="00C67308">
      <w:r>
        <w:t>Rule EXP62-CPP: Do not access the bits of an object representation that are not part of the object’s value representation</w:t>
      </w:r>
    </w:p>
    <w:p w14:paraId="0EEEB0F0" w14:textId="77777777" w:rsidR="00C67308" w:rsidRDefault="00C67308" w:rsidP="00C67308">
      <w:r>
        <w:t>Rule EXP63-CPP: Do not rely on the value of a moved-from object</w:t>
      </w:r>
    </w:p>
    <w:p w14:paraId="76069AA9" w14:textId="77777777" w:rsidR="00C67308" w:rsidRDefault="00C67308" w:rsidP="00C67308"/>
    <w:p w14:paraId="76683D6D" w14:textId="77777777" w:rsidR="00C67308" w:rsidRDefault="00C67308" w:rsidP="00C67308">
      <w:r>
        <w:t>Integers (INT)</w:t>
      </w:r>
    </w:p>
    <w:p w14:paraId="18097E81" w14:textId="77777777" w:rsidR="00C67308" w:rsidRDefault="00C67308" w:rsidP="00C67308">
      <w:r>
        <w:lastRenderedPageBreak/>
        <w:t>Rule INT50-CPP: Do not cast to an out-of-range enumeration value</w:t>
      </w:r>
    </w:p>
    <w:p w14:paraId="3F46D0BD" w14:textId="77777777" w:rsidR="00C67308" w:rsidRDefault="00C67308" w:rsidP="00C67308"/>
    <w:p w14:paraId="1AC2AD24" w14:textId="77777777" w:rsidR="00C67308" w:rsidRDefault="00C67308" w:rsidP="00C67308">
      <w:r>
        <w:t>5 Containers (CTR)</w:t>
      </w:r>
    </w:p>
    <w:p w14:paraId="397906AF" w14:textId="77777777" w:rsidR="00C67308" w:rsidRDefault="00C67308" w:rsidP="00C67308">
      <w:r>
        <w:t>Rule CTR50-CPP: Guarantee that container indices and iterators are within the valid range</w:t>
      </w:r>
    </w:p>
    <w:p w14:paraId="730241C9" w14:textId="77777777" w:rsidR="00C67308" w:rsidRDefault="00C67308" w:rsidP="00C67308">
      <w:r>
        <w:t>Rule CTR51-CPP: Use valid references, pointers, and iterators to reference elements of a container</w:t>
      </w:r>
    </w:p>
    <w:p w14:paraId="38A2B089" w14:textId="77777777" w:rsidR="00C67308" w:rsidRDefault="00C67308" w:rsidP="00C67308">
      <w:r>
        <w:t>Rule CTR52-CPP: Guarantee that library functions do not overflow</w:t>
      </w:r>
    </w:p>
    <w:p w14:paraId="545B3CA1" w14:textId="77777777" w:rsidR="00C67308" w:rsidRDefault="00C67308" w:rsidP="00C67308">
      <w:r>
        <w:t>Rule CTR53-CPP: Use valid iterator ranges</w:t>
      </w:r>
    </w:p>
    <w:p w14:paraId="4B31C38E" w14:textId="77777777" w:rsidR="00C67308" w:rsidRDefault="00C67308" w:rsidP="00C67308">
      <w:r>
        <w:t>Rule CTR54-CPP: Do not subtract iterators that do not refer to the same container</w:t>
      </w:r>
    </w:p>
    <w:p w14:paraId="4F27FAF9" w14:textId="77777777" w:rsidR="00C67308" w:rsidRDefault="00C67308" w:rsidP="00C67308">
      <w:r>
        <w:t>Rule CTR55-CPP: Do not use an additive operator on an iterator if the result would overflow</w:t>
      </w:r>
    </w:p>
    <w:p w14:paraId="4BD3FADF" w14:textId="77777777" w:rsidR="00C67308" w:rsidRDefault="00C67308" w:rsidP="00C67308">
      <w:r>
        <w:t>Rule CTR56-CPP: Do not use pointer arithmetic on polymorphic objects</w:t>
      </w:r>
    </w:p>
    <w:p w14:paraId="1E4C23BE" w14:textId="77777777" w:rsidR="00C67308" w:rsidRDefault="00C67308" w:rsidP="00C67308">
      <w:r>
        <w:t>Rule CTR57-CPP: Provide a valid ordering predicate</w:t>
      </w:r>
    </w:p>
    <w:p w14:paraId="6A03E49F" w14:textId="77777777" w:rsidR="00C67308" w:rsidRDefault="00C67308" w:rsidP="00C67308">
      <w:r>
        <w:t>Rule CTR58-CPP: Predicate function objects should not be mutable</w:t>
      </w:r>
    </w:p>
    <w:p w14:paraId="3266953C" w14:textId="77777777" w:rsidR="00C67308" w:rsidRDefault="00C67308" w:rsidP="00C67308"/>
    <w:p w14:paraId="2477E0BC" w14:textId="77777777" w:rsidR="00C67308" w:rsidRDefault="00C67308" w:rsidP="00C67308">
      <w:r>
        <w:t>6 Characters and Strings (STR)</w:t>
      </w:r>
    </w:p>
    <w:p w14:paraId="25F56025" w14:textId="77777777" w:rsidR="00C67308" w:rsidRDefault="00C67308" w:rsidP="00C67308">
      <w:r>
        <w:t>Rule STR50-CPP: Guarantee that storage for strings has sufficient space for character data and the null terminator</w:t>
      </w:r>
    </w:p>
    <w:p w14:paraId="517628BB" w14:textId="77777777" w:rsidR="00C67308" w:rsidRDefault="00C67308" w:rsidP="00C67308">
      <w:r>
        <w:t>Rule STR51-CPP: Do not attempt to create a std::string from a null pointer</w:t>
      </w:r>
    </w:p>
    <w:p w14:paraId="3D057E1A" w14:textId="77777777" w:rsidR="00C67308" w:rsidRDefault="00C67308" w:rsidP="00C67308">
      <w:r>
        <w:t>Rule STR52-CPP: Use valid references, pointers, and iterators to reference elements of a basic_string</w:t>
      </w:r>
    </w:p>
    <w:p w14:paraId="16C38211" w14:textId="77777777" w:rsidR="00C67308" w:rsidRDefault="00C67308" w:rsidP="00C67308">
      <w:r>
        <w:t>Rule STR53-CPP: Range check element access</w:t>
      </w:r>
    </w:p>
    <w:p w14:paraId="656178C0" w14:textId="77777777" w:rsidR="00C67308" w:rsidRDefault="00C67308" w:rsidP="00C67308"/>
    <w:p w14:paraId="67624EE4" w14:textId="77777777" w:rsidR="00C67308" w:rsidRDefault="00C67308" w:rsidP="00C67308">
      <w:r>
        <w:t>7 Memory Management (MEM)</w:t>
      </w:r>
    </w:p>
    <w:p w14:paraId="4179654F" w14:textId="77777777" w:rsidR="00C67308" w:rsidRDefault="00C67308" w:rsidP="00C67308">
      <w:r>
        <w:t>Rule MEM50-CPP: Do not access freed memory</w:t>
      </w:r>
    </w:p>
    <w:p w14:paraId="6930516D" w14:textId="77777777" w:rsidR="00C67308" w:rsidRDefault="00C67308" w:rsidP="00C67308">
      <w:r>
        <w:t>Rule MEM51-CPP: Properly deallocate dynamically allocated resources</w:t>
      </w:r>
    </w:p>
    <w:p w14:paraId="7DB0B89B" w14:textId="77777777" w:rsidR="00C67308" w:rsidRDefault="00C67308" w:rsidP="00C67308">
      <w:r>
        <w:t>Rule MEM52-CPP: Detect and handle memory allocation errors</w:t>
      </w:r>
    </w:p>
    <w:p w14:paraId="7FA715BB" w14:textId="77777777" w:rsidR="00C67308" w:rsidRDefault="00C67308" w:rsidP="00C67308">
      <w:r>
        <w:t>Rule MEM53-CPP: Explicitly construct and destruct objects when manually managing object lifetime</w:t>
      </w:r>
    </w:p>
    <w:p w14:paraId="47F997DA" w14:textId="77777777" w:rsidR="00C67308" w:rsidRDefault="00C67308" w:rsidP="00C67308">
      <w:r>
        <w:t>Rule MEM54-CPP: Provide placement new with properly aligned pointers to sufficient storage capacity</w:t>
      </w:r>
    </w:p>
    <w:p w14:paraId="4D4355D8" w14:textId="77777777" w:rsidR="00C67308" w:rsidRDefault="00C67308" w:rsidP="00C67308">
      <w:r>
        <w:t>Rule MEM55-CPP: Honor replacement dynamic storage management requirements</w:t>
      </w:r>
    </w:p>
    <w:p w14:paraId="2B411C88" w14:textId="77777777" w:rsidR="00C67308" w:rsidRDefault="00C67308" w:rsidP="00C67308">
      <w:r>
        <w:t>Rule MEM56-CPP: Do not store an already-owned pointer value in an unrelated smart pointer</w:t>
      </w:r>
    </w:p>
    <w:p w14:paraId="7BF057CF" w14:textId="77777777" w:rsidR="00C67308" w:rsidRDefault="00C67308" w:rsidP="00C67308">
      <w:r>
        <w:t>Rule MEM57-CPP: Avoid using default operator new for over-aligned types</w:t>
      </w:r>
    </w:p>
    <w:p w14:paraId="4E658833" w14:textId="77777777" w:rsidR="00C67308" w:rsidRDefault="00C67308" w:rsidP="00C67308"/>
    <w:p w14:paraId="2826EADD" w14:textId="77777777" w:rsidR="00C67308" w:rsidRDefault="00C67308" w:rsidP="00C67308">
      <w:r>
        <w:t>8 Input Output (FIO)</w:t>
      </w:r>
    </w:p>
    <w:p w14:paraId="780CEE0F" w14:textId="77777777" w:rsidR="00C67308" w:rsidRDefault="00C67308" w:rsidP="00C67308">
      <w:r>
        <w:t>Rule FIO50-CPP: Do not alternately input and output from a file stream without an intervening positioning call</w:t>
      </w:r>
    </w:p>
    <w:p w14:paraId="2315A41F" w14:textId="77777777" w:rsidR="00C67308" w:rsidRDefault="00C67308" w:rsidP="00C67308">
      <w:r>
        <w:t>Rule FIO51-CPP: Close files when they are no longer needed</w:t>
      </w:r>
    </w:p>
    <w:p w14:paraId="1045F7AE" w14:textId="77777777" w:rsidR="00C67308" w:rsidRDefault="00C67308" w:rsidP="00C67308"/>
    <w:p w14:paraId="673B8D73" w14:textId="77777777" w:rsidR="00C67308" w:rsidRDefault="00C67308" w:rsidP="00C67308">
      <w:r>
        <w:t>9 Exceptions and Error Handling (ERR)</w:t>
      </w:r>
    </w:p>
    <w:p w14:paraId="72AE5A4D" w14:textId="77777777" w:rsidR="00C67308" w:rsidRDefault="00C67308" w:rsidP="00C67308">
      <w:r>
        <w:t>Rule ERR50-CPP: Do not abruptly terminate the program</w:t>
      </w:r>
    </w:p>
    <w:p w14:paraId="25CB40E6" w14:textId="77777777" w:rsidR="00C67308" w:rsidRDefault="00C67308" w:rsidP="00C67308">
      <w:r>
        <w:t>Rule ERR51-CPP: Handle all exceptions</w:t>
      </w:r>
    </w:p>
    <w:p w14:paraId="01857407" w14:textId="77777777" w:rsidR="00C67308" w:rsidRDefault="00C67308" w:rsidP="00C67308">
      <w:r>
        <w:t>Rule ERR52-CPP: Do not use setjmp() or longjmp()</w:t>
      </w:r>
    </w:p>
    <w:p w14:paraId="77C0D40E" w14:textId="77777777" w:rsidR="00C67308" w:rsidRDefault="00C67308" w:rsidP="00C67308">
      <w:r>
        <w:t>Rule ERR53-CPP: Do not reference base classes or class data members in a constructor or destructor function-try-block handler</w:t>
      </w:r>
    </w:p>
    <w:p w14:paraId="3B942109" w14:textId="77777777" w:rsidR="00C67308" w:rsidRDefault="00C67308" w:rsidP="00C67308">
      <w:r>
        <w:t>Rule ERR54-CPP: Catch handlers should order their parameter types from most derived to least derived</w:t>
      </w:r>
    </w:p>
    <w:p w14:paraId="3CC436B4" w14:textId="77777777" w:rsidR="00C67308" w:rsidRDefault="00C67308" w:rsidP="00C67308">
      <w:r>
        <w:lastRenderedPageBreak/>
        <w:t>Rule ERR55-CPP: Honor exception specifications</w:t>
      </w:r>
    </w:p>
    <w:p w14:paraId="4E736876" w14:textId="77777777" w:rsidR="00C67308" w:rsidRDefault="00C67308" w:rsidP="00C67308">
      <w:r>
        <w:t>Rule ERR56-CPP: Guarantee exception safety</w:t>
      </w:r>
    </w:p>
    <w:p w14:paraId="3C7B653D" w14:textId="77777777" w:rsidR="00C67308" w:rsidRDefault="00C67308" w:rsidP="00C67308">
      <w:r>
        <w:t>Rule ERR57-CPP: Do not leak resources when handling exceptions</w:t>
      </w:r>
    </w:p>
    <w:p w14:paraId="64E79DFD" w14:textId="77777777" w:rsidR="00C67308" w:rsidRDefault="00C67308" w:rsidP="00C67308">
      <w:r>
        <w:t>Rule ERR58-CPP: Handle all exceptions thrown before main() begins executing</w:t>
      </w:r>
    </w:p>
    <w:p w14:paraId="24A4E208" w14:textId="77777777" w:rsidR="00C67308" w:rsidRDefault="00C67308" w:rsidP="00C67308">
      <w:r>
        <w:t>Rule ERR59-CPP: Do not throw an exception across execution boundaries</w:t>
      </w:r>
    </w:p>
    <w:p w14:paraId="64800EB1" w14:textId="77777777" w:rsidR="00C67308" w:rsidRDefault="00C67308" w:rsidP="00C67308">
      <w:r>
        <w:t>Rule ERR60-CPP: Exception objects must be nothrow copy constructible</w:t>
      </w:r>
    </w:p>
    <w:p w14:paraId="1FC08893" w14:textId="77777777" w:rsidR="00C67308" w:rsidRDefault="00C67308" w:rsidP="00C67308">
      <w:r>
        <w:t>Rule ERR61-CPP: Catch exceptions by lvalue reference</w:t>
      </w:r>
    </w:p>
    <w:p w14:paraId="384434F0" w14:textId="77777777" w:rsidR="00C67308" w:rsidRDefault="00C67308" w:rsidP="00C67308">
      <w:r>
        <w:t>Rule ERR62-CPP: Detect errors when converting a string to a number</w:t>
      </w:r>
    </w:p>
    <w:p w14:paraId="2BAFA43F" w14:textId="77777777" w:rsidR="00C67308" w:rsidRDefault="00C67308" w:rsidP="00C67308"/>
    <w:p w14:paraId="0C3CBC30" w14:textId="77777777" w:rsidR="00C67308" w:rsidRDefault="00C67308" w:rsidP="00C67308">
      <w:r>
        <w:t>10 Object Oriented Programming (OOP)</w:t>
      </w:r>
    </w:p>
    <w:p w14:paraId="110C32DD" w14:textId="77777777" w:rsidR="00C67308" w:rsidRDefault="00C67308" w:rsidP="00C67308">
      <w:r>
        <w:t>Rule OOP50-CPP: Do not invoke virtual functions from constructors or destructors</w:t>
      </w:r>
    </w:p>
    <w:p w14:paraId="1C080F52" w14:textId="77777777" w:rsidR="00C67308" w:rsidRDefault="00C67308" w:rsidP="00C67308">
      <w:r>
        <w:t>Rule OOP51-CPP: Do not slice derived objects</w:t>
      </w:r>
    </w:p>
    <w:p w14:paraId="7C4077C1" w14:textId="77777777" w:rsidR="00C67308" w:rsidRDefault="00C67308" w:rsidP="00C67308">
      <w:r>
        <w:t>Rule OOP52-CPP: Do not delete a polymorphic object without a virtual destructor</w:t>
      </w:r>
    </w:p>
    <w:p w14:paraId="503F2571" w14:textId="77777777" w:rsidR="00C67308" w:rsidRDefault="00C67308" w:rsidP="00C67308">
      <w:r>
        <w:t>Rule OOP53-CPP: Write constructor member initializers in the canonical order</w:t>
      </w:r>
    </w:p>
    <w:p w14:paraId="218C437C" w14:textId="77777777" w:rsidR="00C67308" w:rsidRDefault="00C67308" w:rsidP="00C67308">
      <w:r>
        <w:t>Rule OOP54-CPP: Gracefully handle self-copy assignment</w:t>
      </w:r>
    </w:p>
    <w:p w14:paraId="1D05A0F3" w14:textId="77777777" w:rsidR="00C67308" w:rsidRDefault="00C67308" w:rsidP="00C67308">
      <w:r>
        <w:t>Rule OOP55-CPP: Do not use pointer-to-member operators to access nonexistent members</w:t>
      </w:r>
    </w:p>
    <w:p w14:paraId="7BFC46E4" w14:textId="77777777" w:rsidR="00C67308" w:rsidRDefault="00C67308" w:rsidP="00C67308">
      <w:r>
        <w:t>Rule OOP56-CPP: Honor replacement handler requirements</w:t>
      </w:r>
    </w:p>
    <w:p w14:paraId="18389703" w14:textId="77777777" w:rsidR="00C67308" w:rsidRDefault="00C67308" w:rsidP="00C67308">
      <w:r>
        <w:t>Rule OOP57-CPP: Prefer special member functions and overloaded operators to C Standard Library functions</w:t>
      </w:r>
    </w:p>
    <w:p w14:paraId="4E05FD12" w14:textId="77777777" w:rsidR="00C67308" w:rsidRDefault="00C67308" w:rsidP="00C67308">
      <w:r>
        <w:t>Rule OOP58-CPP: Copy operations must not mutate the source object</w:t>
      </w:r>
    </w:p>
    <w:p w14:paraId="56CA711B" w14:textId="77777777" w:rsidR="00C67308" w:rsidRDefault="00C67308" w:rsidP="00C67308"/>
    <w:p w14:paraId="2F620348" w14:textId="77777777" w:rsidR="00C67308" w:rsidRDefault="00C67308" w:rsidP="00C67308">
      <w:r>
        <w:t>11 Concurrency (CON)</w:t>
      </w:r>
    </w:p>
    <w:p w14:paraId="5E24BF44" w14:textId="77777777" w:rsidR="00C67308" w:rsidRDefault="00C67308" w:rsidP="00C67308">
      <w:r>
        <w:t>Rule CON50-CPP: Do not destroy a mutex while it is locked</w:t>
      </w:r>
    </w:p>
    <w:p w14:paraId="42CA72F0" w14:textId="77777777" w:rsidR="00C67308" w:rsidRDefault="00C67308" w:rsidP="00C67308">
      <w:r>
        <w:t>Rule CON51-CPP: Ensure actively held locks are released on exceptional conditions</w:t>
      </w:r>
    </w:p>
    <w:p w14:paraId="6BA835DB" w14:textId="77777777" w:rsidR="00C67308" w:rsidRDefault="00C67308" w:rsidP="00C67308">
      <w:r>
        <w:t>Rule CON52-CPP: Prevent data races when accessing bit-fields from multiple threads</w:t>
      </w:r>
    </w:p>
    <w:p w14:paraId="2F26F624" w14:textId="77777777" w:rsidR="00C67308" w:rsidRDefault="00C67308" w:rsidP="00C67308">
      <w:r>
        <w:t>Rule CON53-CPP: Avoid deadlock by locking in a predefined order</w:t>
      </w:r>
    </w:p>
    <w:p w14:paraId="04BD85FE" w14:textId="77777777" w:rsidR="00C67308" w:rsidRDefault="00C67308" w:rsidP="00C67308">
      <w:r>
        <w:t>Rule CON54-CPP: Wrap functions that can spuriously wake up in a loop</w:t>
      </w:r>
    </w:p>
    <w:p w14:paraId="75CA1C9D" w14:textId="77777777" w:rsidR="00C67308" w:rsidRDefault="00C67308" w:rsidP="00C67308">
      <w:r>
        <w:t>Rule CON55-CPP: Preserve thread safety and liveness when using condition variables</w:t>
      </w:r>
    </w:p>
    <w:p w14:paraId="65B8ADD7" w14:textId="77777777" w:rsidR="00C67308" w:rsidRDefault="00C67308" w:rsidP="00C67308">
      <w:r>
        <w:t>Rule CON56-CPP: Do not speculatively lock a non-recursive mutex that is already owned by the calling thread</w:t>
      </w:r>
    </w:p>
    <w:p w14:paraId="78F20637" w14:textId="77777777" w:rsidR="00C67308" w:rsidRDefault="00C67308" w:rsidP="00C67308"/>
    <w:p w14:paraId="77E56882" w14:textId="77777777" w:rsidR="00C67308" w:rsidRDefault="00C67308" w:rsidP="00C67308">
      <w:r>
        <w:t>12 Miscellaneous (MSC)</w:t>
      </w:r>
    </w:p>
    <w:p w14:paraId="36E73F3C" w14:textId="77777777" w:rsidR="00C67308" w:rsidRDefault="00C67308" w:rsidP="00C67308">
      <w:r>
        <w:t>Rule MSC50-CPP: Do not use std::rand() for generating pseudorandom numbers</w:t>
      </w:r>
    </w:p>
    <w:p w14:paraId="6071ABF3" w14:textId="77777777" w:rsidR="00C67308" w:rsidRDefault="00C67308" w:rsidP="00C67308">
      <w:r>
        <w:t>Rule MSC51-CPP: Ensure your random number generator is properly seeded</w:t>
      </w:r>
    </w:p>
    <w:p w14:paraId="03DE6A3D" w14:textId="77777777" w:rsidR="00C67308" w:rsidRDefault="00C67308" w:rsidP="00C67308">
      <w:r>
        <w:t>Rule MSC52-CPP: Value-returning functions must return a value from all exit paths</w:t>
      </w:r>
    </w:p>
    <w:p w14:paraId="069E5B4A" w14:textId="77777777" w:rsidR="00C67308" w:rsidRDefault="00C67308" w:rsidP="00C67308">
      <w:r>
        <w:t>Rule MSC53-CPP: Do not return from a function declared [[noreturn]]</w:t>
      </w:r>
    </w:p>
    <w:p w14:paraId="3C60E6E2" w14:textId="0420D10C" w:rsidR="00C67308" w:rsidRPr="0052642B" w:rsidRDefault="00C67308" w:rsidP="00C67308">
      <w:r>
        <w:t>Rule MSC54-CPP: A signal handler must be a plain old function</w:t>
      </w:r>
    </w:p>
    <w:p w14:paraId="757BDA10" w14:textId="77777777" w:rsidR="00385B61" w:rsidRDefault="00385B61">
      <w:pPr>
        <w:spacing w:before="0" w:after="160"/>
        <w:jc w:val="left"/>
        <w:rPr>
          <w:rFonts w:ascii="Arial Black" w:eastAsia="Calibri" w:hAnsi="Arial Black" w:cs="Calibri"/>
          <w:b/>
          <w:sz w:val="28"/>
          <w:szCs w:val="40"/>
        </w:rPr>
      </w:pPr>
      <w:r>
        <w:br w:type="page"/>
      </w:r>
    </w:p>
    <w:p w14:paraId="63510BA8" w14:textId="3A9EB468" w:rsidR="004A50DE" w:rsidRDefault="004A50DE" w:rsidP="004A50DE">
      <w:pPr>
        <w:pStyle w:val="Heading1"/>
      </w:pPr>
      <w:r>
        <w:lastRenderedPageBreak/>
        <w:t>Rules</w:t>
      </w:r>
    </w:p>
    <w:p w14:paraId="4DAA2D4E" w14:textId="77777777" w:rsidR="00374871" w:rsidRDefault="00374871" w:rsidP="00374871">
      <w:pPr>
        <w:pStyle w:val="Heading2"/>
      </w:pPr>
      <w:r>
        <w:t>Declarations and Initialization (DCL)</w:t>
      </w:r>
    </w:p>
    <w:p w14:paraId="1498E068" w14:textId="77777777" w:rsidR="00374871" w:rsidRDefault="00374871" w:rsidP="00374871">
      <w:pPr>
        <w:pStyle w:val="Heading3"/>
      </w:pPr>
      <w:r>
        <w:t>Rule DCL50-CPP: Do not define a C-style variadic function</w:t>
      </w:r>
    </w:p>
    <w:p w14:paraId="736504E2" w14:textId="356D70DD" w:rsidR="00EA435E" w:rsidRDefault="004B6848" w:rsidP="00EA435E">
      <w:r>
        <w:t xml:space="preserve">Reason: </w:t>
      </w:r>
      <w:r w:rsidR="00EA435E" w:rsidRPr="00EA435E">
        <w:t>C-style variadic function</w:t>
      </w:r>
      <w:r w:rsidR="00EA435E">
        <w:t>s</w:t>
      </w:r>
      <w:r w:rsidR="00EA435E" w:rsidRPr="00EA435E">
        <w:t xml:space="preserve"> </w:t>
      </w:r>
      <w:r w:rsidR="00EA435E">
        <w:t>ha</w:t>
      </w:r>
      <w:r w:rsidR="00EA435E">
        <w:t>ve</w:t>
      </w:r>
      <w:r w:rsidR="00EA435E">
        <w:t xml:space="preserve"> no mechanisms to check the type safety of arguments being</w:t>
      </w:r>
      <w:r w:rsidR="00EA435E">
        <w:t xml:space="preserve"> </w:t>
      </w:r>
      <w:r w:rsidR="00EA435E">
        <w:t>passed to the function or to check that the number of arguments being passed matches the</w:t>
      </w:r>
      <w:r w:rsidR="00EA435E">
        <w:t xml:space="preserve"> </w:t>
      </w:r>
      <w:r w:rsidR="00EA435E">
        <w:t>semantics of the function definition</w:t>
      </w:r>
      <w:r w:rsidR="00EA435E">
        <w:t>. This could lead to undefined behavior.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2824AC" w14:paraId="7E3243CE" w14:textId="77777777" w:rsidTr="002824AC">
        <w:tc>
          <w:tcPr>
            <w:tcW w:w="5575" w:type="dxa"/>
          </w:tcPr>
          <w:p w14:paraId="3F271318" w14:textId="1B35840F" w:rsidR="002824AC" w:rsidRPr="004B6848" w:rsidRDefault="002824AC" w:rsidP="002824A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5914634C" w14:textId="0BACA513" w:rsidR="002824AC" w:rsidRPr="004B6848" w:rsidRDefault="002824AC" w:rsidP="002824A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2824AC" w14:paraId="6FCD384C" w14:textId="77777777" w:rsidTr="002824AC">
        <w:tc>
          <w:tcPr>
            <w:tcW w:w="5575" w:type="dxa"/>
            <w:shd w:val="clear" w:color="auto" w:fill="F2F2F2" w:themeFill="background1" w:themeFillShade="F2"/>
          </w:tcPr>
          <w:p w14:paraId="78B03083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#include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&lt;cstdarg&gt;</w:t>
            </w:r>
          </w:p>
          <w:p w14:paraId="1A41F95E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700854A7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add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first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second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  <w:highlight w:val="yellow"/>
              </w:rPr>
              <w:t>...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0AA46BC7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r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first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+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second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60C7745A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    va_list va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5EC79056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    va_start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va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second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);</w:t>
            </w:r>
          </w:p>
          <w:p w14:paraId="28F925CF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while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v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va_arg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va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   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792C459F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    r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+=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v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3277D348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39F14800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    va_end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va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);</w:t>
            </w:r>
          </w:p>
          <w:p w14:paraId="7863EF7A" w14:textId="77777777" w:rsidR="002824AC" w:rsidRPr="003D6B32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return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r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28A38285" w14:textId="77441E04" w:rsidR="002824AC" w:rsidRPr="002824AC" w:rsidRDefault="002824AC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18858675"/>
              <w:rPr>
                <w:rFonts w:ascii="Consolas" w:hAnsi="Consolas" w:cs="Courier New"/>
                <w:sz w:val="20"/>
                <w:szCs w:val="20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</w:tc>
        <w:tc>
          <w:tcPr>
            <w:tcW w:w="11695" w:type="dxa"/>
            <w:shd w:val="clear" w:color="auto" w:fill="F2F2F2" w:themeFill="background1" w:themeFillShade="F2"/>
          </w:tcPr>
          <w:p w14:paraId="3BD2B786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#include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&lt;type_traits&gt;</w:t>
            </w:r>
          </w:p>
          <w:p w14:paraId="1DD77390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6D7913A8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template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typename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typename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enable_if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is_integral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&gt;::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value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&gt;::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type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*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nullptr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&gt;</w:t>
            </w:r>
          </w:p>
          <w:p w14:paraId="58F404A6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add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24632E72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return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+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0BF99299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0079C07E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 </w:t>
            </w:r>
          </w:p>
          <w:p w14:paraId="59DA4B22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template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typename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typename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...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Ts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typename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enable_if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is_integral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&gt;::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value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&gt;::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type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*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nullptr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&gt;</w:t>
            </w:r>
          </w:p>
          <w:p w14:paraId="26813B62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int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add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Arg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,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Ts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...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rest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46CFF059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  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return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+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add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rest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...);</w:t>
            </w:r>
          </w:p>
          <w:p w14:paraId="324466B1" w14:textId="77777777" w:rsidR="002824AC" w:rsidRPr="003D6B32" w:rsidRDefault="002824AC" w:rsidP="001856CB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9294700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05245E69" w14:textId="77777777" w:rsidR="002824AC" w:rsidRDefault="002824AC" w:rsidP="002824A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929470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3D2F9FE" w14:textId="034C9F56" w:rsidR="002824AC" w:rsidRPr="002824AC" w:rsidRDefault="002824AC" w:rsidP="002824AC">
            <w:r>
              <w:t>T</w:t>
            </w:r>
            <w:r>
              <w:t>his solution does not result</w:t>
            </w:r>
            <w:r>
              <w:t xml:space="preserve"> </w:t>
            </w:r>
            <w:r>
              <w:t xml:space="preserve">in undefined behavior if the list of parameters is not terminated with 0. </w:t>
            </w:r>
            <w:r>
              <w:t>Also</w:t>
            </w:r>
            <w:r>
              <w:t>, if any of th</w:t>
            </w:r>
            <w:r>
              <w:t xml:space="preserve">e </w:t>
            </w:r>
            <w:r>
              <w:t>values passed to the function are not integers, the code is ill-formed rather than producing</w:t>
            </w:r>
            <w:r>
              <w:t xml:space="preserve"> </w:t>
            </w:r>
            <w:r>
              <w:t>undefined behavior</w:t>
            </w:r>
          </w:p>
        </w:tc>
      </w:tr>
    </w:tbl>
    <w:p w14:paraId="2A5C0BDC" w14:textId="115CA8B8" w:rsidR="00EA435E" w:rsidRPr="00EA435E" w:rsidRDefault="00D243C5" w:rsidP="00EA435E">
      <w:r w:rsidRPr="00D243C5">
        <w:rPr>
          <w:b/>
          <w:bCs/>
        </w:rPr>
        <w:t>MISRA identical rule</w:t>
      </w:r>
      <w:r>
        <w:t xml:space="preserve">: </w:t>
      </w:r>
      <w:r w:rsidRPr="00D243C5">
        <w:t>Rule 8-4-1</w:t>
      </w:r>
      <w:r>
        <w:t xml:space="preserve"> – </w:t>
      </w:r>
      <w:r w:rsidRPr="00D243C5">
        <w:t>Functions shall not be defined using the ellipsis notatio</w:t>
      </w:r>
      <w:r>
        <w:t>n.</w:t>
      </w:r>
    </w:p>
    <w:p w14:paraId="47E5ABCE" w14:textId="77777777" w:rsidR="00374871" w:rsidRDefault="00374871" w:rsidP="00374871">
      <w:pPr>
        <w:pStyle w:val="Heading3"/>
      </w:pPr>
      <w:r>
        <w:t xml:space="preserve">Rule DCL51-CPP: Do not declare or define a </w:t>
      </w:r>
      <w:r w:rsidRPr="00592C4A">
        <w:rPr>
          <w:i/>
          <w:iCs/>
        </w:rPr>
        <w:t>reserved identifier</w:t>
      </w:r>
    </w:p>
    <w:p w14:paraId="1C8D146A" w14:textId="05470996" w:rsidR="001856CB" w:rsidRDefault="001856CB" w:rsidP="001856CB">
      <w:hyperlink r:id="rId5" w:history="1">
        <w:r w:rsidRPr="001658B6">
          <w:rPr>
            <w:rStyle w:val="Hyperlink"/>
          </w:rPr>
          <w:t>https://wiki.sei.cmu.edu/confluence/display/cplusplus/DCL51-CPP.+Do+not+declare+or+define+a+reserved+identifier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1E0ED4" w14:paraId="48FC675A" w14:textId="77777777" w:rsidTr="006A11DE">
        <w:tc>
          <w:tcPr>
            <w:tcW w:w="5575" w:type="dxa"/>
          </w:tcPr>
          <w:p w14:paraId="0DA284EC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bookmarkStart w:id="0" w:name="_Hlk191128352"/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2ED1FDA5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1E0ED4" w14:paraId="4EA5C6D8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34A35F1A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29062655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#ifndef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  <w:shd w:val="clear" w:color="auto" w:fill="FBE4D5" w:themeFill="accent2" w:themeFillTint="33"/>
              </w:rPr>
              <w:t>_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MY_HEADER_H_</w:t>
            </w:r>
          </w:p>
          <w:p w14:paraId="7A844A60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290626552"/>
              <w:rPr>
                <w:rFonts w:ascii="Consolas" w:hAnsi="Consolas" w:cs="Courier New"/>
                <w:color w:val="000000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#define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_MY_HEADER_H_</w:t>
            </w:r>
          </w:p>
          <w:p w14:paraId="69DC36BE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290626552"/>
              <w:rPr>
                <w:rFonts w:ascii="Consolas" w:hAnsi="Consolas" w:cs="Courier New"/>
                <w:sz w:val="21"/>
                <w:szCs w:val="21"/>
              </w:rPr>
            </w:pPr>
          </w:p>
          <w:p w14:paraId="40262E39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290626552"/>
              <w:rPr>
                <w:rFonts w:ascii="Consolas" w:hAnsi="Consolas" w:cs="Courier New"/>
                <w:color w:val="880000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Contents of &lt;my_header.h&gt;</w:t>
            </w:r>
          </w:p>
          <w:p w14:paraId="19A7E2DD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290626552"/>
              <w:rPr>
                <w:rFonts w:ascii="Consolas" w:hAnsi="Consolas" w:cs="Courier New"/>
                <w:sz w:val="21"/>
                <w:szCs w:val="21"/>
              </w:rPr>
            </w:pPr>
          </w:p>
          <w:p w14:paraId="00EE24AC" w14:textId="0E89ED70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29062655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#endif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_MY_HEADER_H_</w:t>
            </w:r>
          </w:p>
          <w:p w14:paraId="7D5049D1" w14:textId="725EA9C2" w:rsidR="001E0ED4" w:rsidRPr="002824AC" w:rsidRDefault="001E0ED4" w:rsidP="001E0ED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4B225D1C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5846841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#ifndef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MY_HEADER_H</w:t>
            </w:r>
          </w:p>
          <w:p w14:paraId="005AC6EE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58468415"/>
              <w:rPr>
                <w:rFonts w:ascii="Consolas" w:hAnsi="Consolas" w:cs="Courier New"/>
                <w:color w:val="000000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#define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MY_HEADER_H</w:t>
            </w:r>
          </w:p>
          <w:p w14:paraId="7B741589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58468415"/>
              <w:rPr>
                <w:rFonts w:ascii="Consolas" w:hAnsi="Consolas" w:cs="Courier New"/>
                <w:sz w:val="21"/>
                <w:szCs w:val="21"/>
              </w:rPr>
            </w:pPr>
          </w:p>
          <w:p w14:paraId="358E3E13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58468415"/>
              <w:rPr>
                <w:rFonts w:ascii="Consolas" w:hAnsi="Consolas" w:cs="Courier New"/>
                <w:color w:val="880000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Contents of &lt;my_header.h&gt;</w:t>
            </w:r>
          </w:p>
          <w:p w14:paraId="3CF00B8D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58468415"/>
              <w:rPr>
                <w:rFonts w:ascii="Consolas" w:hAnsi="Consolas" w:cs="Courier New"/>
                <w:sz w:val="21"/>
                <w:szCs w:val="21"/>
              </w:rPr>
            </w:pPr>
          </w:p>
          <w:p w14:paraId="2CF03FCA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58468415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#endif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MY_HEADER_H</w:t>
            </w:r>
          </w:p>
          <w:p w14:paraId="18E93C01" w14:textId="673F76A2" w:rsidR="001E0ED4" w:rsidRPr="001856CB" w:rsidRDefault="001E0ED4" w:rsidP="001856CB">
            <w:pPr>
              <w:divId w:val="1558468415"/>
            </w:pPr>
          </w:p>
          <w:p w14:paraId="3A72514D" w14:textId="365098F0" w:rsidR="001E0ED4" w:rsidRPr="001E0ED4" w:rsidRDefault="001E0ED4" w:rsidP="001856CB">
            <w:pPr>
              <w:rPr>
                <w:rFonts w:ascii="Consolas" w:hAnsi="Consolas" w:cs="Courier New"/>
                <w:sz w:val="20"/>
                <w:szCs w:val="20"/>
              </w:rPr>
            </w:pPr>
            <w:r w:rsidRPr="001856CB">
              <w:t>This compliant solution avoids using leading or trailing underscores in the name of the header guard.</w:t>
            </w:r>
          </w:p>
        </w:tc>
      </w:tr>
      <w:tr w:rsidR="001856CB" w14:paraId="0CE3B05B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00615879" w14:textId="7E8A0626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438673542"/>
              <w:rPr>
                <w:rFonts w:ascii="Consolas" w:hAnsi="Consolas" w:cs="Courier New"/>
                <w:color w:val="880000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#include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&lt;cinttypes&gt;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 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for int_fast16_t</w:t>
            </w:r>
          </w:p>
          <w:p w14:paraId="70F9AB17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438673542"/>
              <w:rPr>
                <w:rFonts w:ascii="Consolas" w:hAnsi="Consolas" w:cs="Courier New"/>
                <w:sz w:val="21"/>
                <w:szCs w:val="21"/>
              </w:rPr>
            </w:pPr>
          </w:p>
          <w:p w14:paraId="318BBFB9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43867354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void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int_fast16_t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val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5946E4AA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43867354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enum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  <w:shd w:val="clear" w:color="auto" w:fill="FBE4D5" w:themeFill="accent2" w:themeFillTint="33"/>
              </w:rPr>
              <w:t>MAX_SIZE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6666"/>
                <w:sz w:val="21"/>
                <w:szCs w:val="21"/>
              </w:rPr>
              <w:t>80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};</w:t>
            </w:r>
          </w:p>
          <w:p w14:paraId="0FBF286D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43867354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...</w:t>
            </w:r>
          </w:p>
          <w:p w14:paraId="337E88D5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43867354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185425CE" w14:textId="77777777" w:rsidR="001856CB" w:rsidRDefault="001856CB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867354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2159448" w14:textId="3F8F8801" w:rsidR="001856CB" w:rsidRPr="001E0ED4" w:rsidRDefault="001856CB" w:rsidP="001856C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6B08F6A4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936015009"/>
              <w:rPr>
                <w:rFonts w:ascii="Consolas" w:hAnsi="Consolas" w:cs="Courier New"/>
                <w:color w:val="880000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#include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&lt;cinttypes&gt;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for std::int_fast16_t</w:t>
            </w:r>
          </w:p>
          <w:p w14:paraId="7BFD9BE6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936015009"/>
              <w:rPr>
                <w:rFonts w:ascii="Consolas" w:hAnsi="Consolas" w:cs="Courier New"/>
                <w:sz w:val="21"/>
                <w:szCs w:val="21"/>
              </w:rPr>
            </w:pPr>
          </w:p>
          <w:p w14:paraId="51EAF2AE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93601500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void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int_fast16_t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val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3D6CD5DA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93601500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enum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BufferSize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6666"/>
                <w:sz w:val="21"/>
                <w:szCs w:val="21"/>
              </w:rPr>
              <w:t>80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};</w:t>
            </w:r>
          </w:p>
          <w:p w14:paraId="1354E177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93601500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...</w:t>
            </w:r>
          </w:p>
          <w:p w14:paraId="3A5A60D5" w14:textId="77777777" w:rsidR="001856CB" w:rsidRPr="003D6B32" w:rsidRDefault="001856CB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93601500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30E644A1" w14:textId="020C9F6C" w:rsidR="001856CB" w:rsidRPr="001E0ED4" w:rsidRDefault="001856CB" w:rsidP="001856CB">
            <w:pPr>
              <w:divId w:val="936015009"/>
              <w:rPr>
                <w:rFonts w:ascii="Consolas" w:hAnsi="Consolas" w:cs="Courier New"/>
                <w:sz w:val="20"/>
                <w:szCs w:val="20"/>
              </w:rPr>
            </w:pPr>
            <w:r>
              <w:t>H</w:t>
            </w:r>
            <w:r w:rsidRPr="001856CB">
              <w:t xml:space="preserve">eader </w:t>
            </w:r>
            <w:r w:rsidRPr="001856CB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&lt;cinttypes&gt;</w:t>
            </w:r>
            <w:r w:rsidRPr="001856CB">
              <w:t xml:space="preserve"> is specified to include </w:t>
            </w:r>
            <w:r w:rsidRPr="001856CB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&lt;cstdint&gt;</w:t>
            </w:r>
            <w:r>
              <w:t xml:space="preserve">. </w:t>
            </w:r>
            <w:r w:rsidRPr="001856CB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MAX_SIZE</w:t>
            </w:r>
            <w:r w:rsidRPr="001856CB">
              <w:t xml:space="preserve"> conflicts with the name of the </w:t>
            </w:r>
            <w:r w:rsidRPr="001856CB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&lt;cstdint&gt;</w:t>
            </w:r>
            <w:r w:rsidRPr="001856CB">
              <w:t xml:space="preserve"> header macro used to denote the upper limit of </w:t>
            </w:r>
            <w:r w:rsidRPr="001856CB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std:size_t</w:t>
            </w:r>
            <w:r w:rsidRPr="001856CB">
              <w:t>.</w:t>
            </w:r>
          </w:p>
        </w:tc>
      </w:tr>
    </w:tbl>
    <w:bookmarkEnd w:id="0"/>
    <w:p w14:paraId="46A4E59A" w14:textId="4A37C79B" w:rsidR="001E0ED4" w:rsidRPr="001E0ED4" w:rsidRDefault="001856CB" w:rsidP="001E0ED4">
      <w:r w:rsidRPr="001856CB">
        <w:rPr>
          <w:b/>
          <w:bCs/>
        </w:rPr>
        <w:t>MISRA idential rule</w:t>
      </w:r>
      <w:r>
        <w:t xml:space="preserve">: </w:t>
      </w:r>
      <w:r w:rsidRPr="001856CB">
        <w:t>Rule 17-0-1</w:t>
      </w:r>
      <w:r>
        <w:t xml:space="preserve"> – </w:t>
      </w:r>
      <w:r w:rsidRPr="001856CB">
        <w:t>Reserved identifiers, macros and functions in the standard library shall not be defined, redefined or undefined</w:t>
      </w:r>
      <w:r>
        <w:t>.</w:t>
      </w:r>
    </w:p>
    <w:p w14:paraId="50FCD640" w14:textId="77777777" w:rsidR="00374871" w:rsidRDefault="00374871" w:rsidP="00374871">
      <w:pPr>
        <w:pStyle w:val="Heading3"/>
        <w:rPr>
          <w:i/>
          <w:iCs/>
        </w:rPr>
      </w:pPr>
      <w:r>
        <w:t xml:space="preserve">Rule DCL52-CPP: Never qualify a reference type with </w:t>
      </w:r>
      <w:r w:rsidRPr="0014732A">
        <w:rPr>
          <w:i/>
          <w:iCs/>
        </w:rPr>
        <w:t>const</w:t>
      </w:r>
      <w:r>
        <w:t xml:space="preserve"> or </w:t>
      </w:r>
      <w:r w:rsidRPr="0014732A">
        <w:rPr>
          <w:i/>
          <w:iCs/>
        </w:rPr>
        <w:t>volatile</w:t>
      </w:r>
    </w:p>
    <w:p w14:paraId="78C73493" w14:textId="38F12928" w:rsidR="004B6848" w:rsidRPr="004B6848" w:rsidRDefault="004B6848" w:rsidP="004B6848">
      <w:r>
        <w:t>Reason: I</w:t>
      </w:r>
      <w:r w:rsidRPr="004B6848">
        <w:t xml:space="preserve">t results in undefined behavior. A conforming compiler is required to issue a diagnostic message. However, if the compiler does not emit a fatal diagnostic, the program may produce surprising results, such as allowing the character referenced by </w:t>
      </w:r>
      <w:r w:rsidRPr="004B684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</w:t>
      </w:r>
      <w:r w:rsidRPr="004B6848">
        <w:t xml:space="preserve"> to be mutated.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1E0ED4" w14:paraId="33E2A7AF" w14:textId="77777777" w:rsidTr="006A11DE">
        <w:tc>
          <w:tcPr>
            <w:tcW w:w="5575" w:type="dxa"/>
          </w:tcPr>
          <w:p w14:paraId="7ACB9BB1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7020C2EB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1E0ED4" w14:paraId="6F6B9A98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470F1CF7" w14:textId="77777777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0161196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c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'a'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1947B739" w14:textId="64CBF497" w:rsidR="001E0ED4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0161196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&amp;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  <w:shd w:val="clear" w:color="auto" w:fill="FBE4D5" w:themeFill="accent2" w:themeFillTint="33"/>
              </w:rPr>
              <w:t>const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p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c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</w:tc>
        <w:tc>
          <w:tcPr>
            <w:tcW w:w="11695" w:type="dxa"/>
            <w:shd w:val="clear" w:color="auto" w:fill="F2F2F2" w:themeFill="background1" w:themeFillShade="F2"/>
          </w:tcPr>
          <w:p w14:paraId="5219963A" w14:textId="77777777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c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'a'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3AA50982" w14:textId="77777777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&amp;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p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c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686AA348" w14:textId="7F7321FD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</w:p>
          <w:p w14:paraId="5E06DFF0" w14:textId="77777777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c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'a'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48C9F1C6" w14:textId="77777777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const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&amp;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p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c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064D0EE0" w14:textId="25D1C140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</w:p>
          <w:p w14:paraId="554067F6" w14:textId="77777777" w:rsidR="004B6848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lastRenderedPageBreak/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 c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'a'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  <w:p w14:paraId="6F4CC698" w14:textId="7050C440" w:rsidR="001E0ED4" w:rsidRPr="003D6B32" w:rsidRDefault="004B6848" w:rsidP="004B68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2274422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const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char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&amp;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p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=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c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</w:p>
        </w:tc>
      </w:tr>
    </w:tbl>
    <w:p w14:paraId="0EB43BFB" w14:textId="77777777" w:rsidR="00374871" w:rsidRDefault="00374871" w:rsidP="00374871">
      <w:pPr>
        <w:pStyle w:val="Heading3"/>
      </w:pPr>
      <w:r>
        <w:lastRenderedPageBreak/>
        <w:t>Rule DCL53-CPP: Do not write syntactically ambiguous declarations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1E0ED4" w14:paraId="4EA5BD2A" w14:textId="77777777" w:rsidTr="00F3008C">
        <w:tc>
          <w:tcPr>
            <w:tcW w:w="8635" w:type="dxa"/>
          </w:tcPr>
          <w:p w14:paraId="64BBF10D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8635" w:type="dxa"/>
          </w:tcPr>
          <w:p w14:paraId="191B7D61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1E0ED4" w14:paraId="7B037FA3" w14:textId="77777777" w:rsidTr="00F3008C">
        <w:tc>
          <w:tcPr>
            <w:tcW w:w="8635" w:type="dxa"/>
            <w:shd w:val="clear" w:color="auto" w:fill="F2F2F2" w:themeFill="background1" w:themeFillShade="F2"/>
          </w:tcPr>
          <w:p w14:paraId="6B139108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#include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&lt;iostream&gt;</w:t>
            </w:r>
          </w:p>
          <w:p w14:paraId="68AFC056" w14:textId="28C0D081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</w:p>
          <w:p w14:paraId="39729AC1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struct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7CA7AD16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cout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&lt;&lt;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"Constructed"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&lt;&lt;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endl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47A81011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};</w:t>
            </w:r>
          </w:p>
          <w:p w14:paraId="157D2562" w14:textId="096D5F6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</w:p>
          <w:p w14:paraId="7D0FE5D5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void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65F11649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w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();</w:t>
            </w:r>
          </w:p>
          <w:p w14:paraId="6CF0DCBD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88262759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6F511FEA" w14:textId="407952E1" w:rsidR="00F3008C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8262759"/>
              <w:rPr>
                <w:rFonts w:ascii="Consolas" w:hAnsi="Consolas" w:cs="Courier New"/>
                <w:sz w:val="20"/>
                <w:szCs w:val="20"/>
              </w:rPr>
            </w:pPr>
          </w:p>
          <w:p w14:paraId="0F8704C8" w14:textId="77777777" w:rsidR="00F3008C" w:rsidRDefault="00F3008C" w:rsidP="00F3008C">
            <w:r>
              <w:t>D</w:t>
            </w:r>
            <w:r w:rsidRPr="00F3008C">
              <w:t>eclaration</w:t>
            </w:r>
            <w:r>
              <w:t xml:space="preserve"> of </w:t>
            </w:r>
            <w:r w:rsidRPr="00F3008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</w:t>
            </w:r>
            <w:r w:rsidRPr="00F3008C">
              <w:t xml:space="preserve"> is syntactically ambiguous</w:t>
            </w:r>
            <w:r>
              <w:t>. It could be</w:t>
            </w:r>
            <w:r w:rsidRPr="00F3008C">
              <w:t xml:space="preserve"> either a declaration of a function pointer </w:t>
            </w:r>
            <w:r>
              <w:t>with</w:t>
            </w:r>
            <w:r w:rsidRPr="00F3008C">
              <w:t xml:space="preserve"> no arguments and returning a </w:t>
            </w:r>
            <w:r w:rsidRPr="00F3008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Widget</w:t>
            </w:r>
            <w:r>
              <w:t xml:space="preserve">, </w:t>
            </w:r>
            <w:r w:rsidRPr="00F3008C">
              <w:t xml:space="preserve">or a declaration of a local variable of type </w:t>
            </w:r>
            <w:r w:rsidRPr="00F3008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Widget</w:t>
            </w:r>
            <w:r w:rsidRPr="00F3008C">
              <w:t xml:space="preserve">. The syntax used </w:t>
            </w:r>
            <w:r>
              <w:t>here</w:t>
            </w:r>
            <w:r w:rsidRPr="00F3008C">
              <w:t xml:space="preserve"> defines the former instead of the latter.</w:t>
            </w:r>
            <w:r w:rsidRPr="00F3008C">
              <w:t xml:space="preserve"> </w:t>
            </w:r>
          </w:p>
          <w:p w14:paraId="4756E6AC" w14:textId="440A8481" w:rsidR="00F3008C" w:rsidRPr="002824AC" w:rsidRDefault="00F3008C" w:rsidP="00F3008C">
            <w:pPr>
              <w:rPr>
                <w:rFonts w:ascii="Consolas" w:hAnsi="Consolas" w:cs="Courier New"/>
                <w:sz w:val="20"/>
                <w:szCs w:val="20"/>
              </w:rPr>
            </w:pPr>
            <w:r w:rsidRPr="00F3008C">
              <w:t>As a result, this program compiles and prints no output because the default constructor is never invoked.</w:t>
            </w:r>
          </w:p>
        </w:tc>
        <w:tc>
          <w:tcPr>
            <w:tcW w:w="8635" w:type="dxa"/>
            <w:shd w:val="clear" w:color="auto" w:fill="F2F2F2" w:themeFill="background1" w:themeFillShade="F2"/>
          </w:tcPr>
          <w:p w14:paraId="2CB5BFA1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#include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&lt;iostream&gt;</w:t>
            </w:r>
          </w:p>
          <w:p w14:paraId="53854A5F" w14:textId="40FF8658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</w:p>
          <w:p w14:paraId="3B82F1E8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struct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2987317E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cout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&lt;&lt;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008800"/>
                <w:sz w:val="21"/>
                <w:szCs w:val="21"/>
              </w:rPr>
              <w:t>"Constructed"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&lt;&lt;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std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::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>endl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42826AF1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};</w:t>
            </w:r>
          </w:p>
          <w:p w14:paraId="5664EC71" w14:textId="3925A3D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</w:p>
          <w:p w14:paraId="78CF7E5E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88"/>
                <w:sz w:val="21"/>
                <w:szCs w:val="21"/>
              </w:rPr>
              <w:t>void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f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()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</w:t>
            </w:r>
          </w:p>
          <w:p w14:paraId="4B2FDBC0" w14:textId="0BF337A1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w1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   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Use no parentheses</w:t>
            </w:r>
          </w:p>
          <w:p w14:paraId="060E3B7B" w14:textId="71FDD0E8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</w:t>
            </w:r>
            <w:r w:rsidRPr="003D6B32">
              <w:rPr>
                <w:rFonts w:ascii="Consolas" w:hAnsi="Consolas" w:cs="Courier New"/>
                <w:color w:val="660066"/>
                <w:sz w:val="21"/>
                <w:szCs w:val="21"/>
              </w:rPr>
              <w:t>Widget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w2</w:t>
            </w: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{};</w:t>
            </w:r>
            <w:r w:rsidRPr="003D6B32">
              <w:rPr>
                <w:rFonts w:ascii="Consolas" w:hAnsi="Consolas" w:cs="Courier New"/>
                <w:color w:val="000000"/>
                <w:sz w:val="21"/>
                <w:szCs w:val="21"/>
              </w:rPr>
              <w:t xml:space="preserve">    </w:t>
            </w:r>
            <w:r w:rsidRPr="003D6B32">
              <w:rPr>
                <w:rFonts w:ascii="Consolas" w:hAnsi="Consolas" w:cs="Courier New"/>
                <w:color w:val="880000"/>
                <w:sz w:val="21"/>
                <w:szCs w:val="21"/>
              </w:rPr>
              <w:t>// Use direct initialization</w:t>
            </w:r>
          </w:p>
          <w:p w14:paraId="6B0C9248" w14:textId="77777777" w:rsidR="00F3008C" w:rsidRPr="003D6B32" w:rsidRDefault="00F3008C" w:rsidP="00F3008C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653171911"/>
              <w:rPr>
                <w:rFonts w:ascii="Consolas" w:hAnsi="Consolas" w:cs="Courier New"/>
                <w:sz w:val="21"/>
                <w:szCs w:val="21"/>
              </w:rPr>
            </w:pPr>
            <w:r w:rsidRPr="003D6B32">
              <w:rPr>
                <w:rFonts w:ascii="Consolas" w:hAnsi="Consolas" w:cs="Courier New"/>
                <w:color w:val="666600"/>
                <w:sz w:val="21"/>
                <w:szCs w:val="21"/>
              </w:rPr>
              <w:t>}</w:t>
            </w:r>
          </w:p>
          <w:p w14:paraId="08A89C70" w14:textId="0F4E0DEF" w:rsidR="00F3008C" w:rsidRPr="00F3008C" w:rsidRDefault="00F3008C" w:rsidP="00F3008C"/>
          <w:p w14:paraId="6BDC3C55" w14:textId="51A0579D" w:rsidR="00F3008C" w:rsidRPr="001E0ED4" w:rsidRDefault="00F3008C" w:rsidP="00F3008C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t>T</w:t>
            </w:r>
            <w:r w:rsidRPr="00F3008C">
              <w:t xml:space="preserve">his </w:t>
            </w:r>
            <w:r>
              <w:t>code</w:t>
            </w:r>
            <w:r w:rsidRPr="00F3008C">
              <w:t xml:space="preserve"> produces the output </w:t>
            </w:r>
            <w:r w:rsidRPr="00F3008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Constructed</w:t>
            </w:r>
            <w:r w:rsidRPr="00F3008C">
              <w:t xml:space="preserve"> twice, once for </w:t>
            </w:r>
            <w:r w:rsidRPr="00F3008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w1</w:t>
            </w:r>
            <w:r w:rsidRPr="00F3008C">
              <w:t xml:space="preserve"> and once for </w:t>
            </w:r>
            <w:r w:rsidRPr="00F3008C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w2</w:t>
            </w:r>
            <w:r w:rsidRPr="00F3008C">
              <w:t>.</w:t>
            </w:r>
          </w:p>
        </w:tc>
      </w:tr>
    </w:tbl>
    <w:p w14:paraId="336DC0C9" w14:textId="77777777" w:rsidR="00374871" w:rsidRDefault="00374871" w:rsidP="00374871">
      <w:pPr>
        <w:pStyle w:val="Heading3"/>
      </w:pPr>
      <w:r>
        <w:t>Rule DCL54-CPP: Overload allocation and deallocation functions as a pair in the same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1E0ED4" w14:paraId="119DF7AB" w14:textId="77777777" w:rsidTr="006A11DE">
        <w:tc>
          <w:tcPr>
            <w:tcW w:w="5575" w:type="dxa"/>
          </w:tcPr>
          <w:p w14:paraId="32983A3C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14FEE4D8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1E0ED4" w14:paraId="345DE152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743317FF" w14:textId="77777777" w:rsidR="001E0ED4" w:rsidRPr="002824AC" w:rsidRDefault="001E0ED4" w:rsidP="006A11D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672C9505" w14:textId="77777777" w:rsidR="001E0ED4" w:rsidRPr="001E0ED4" w:rsidRDefault="001E0ED4" w:rsidP="006A11DE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1489A621" w14:textId="77777777" w:rsidR="00374871" w:rsidRDefault="00374871" w:rsidP="00374871">
      <w:pPr>
        <w:pStyle w:val="Heading3"/>
      </w:pPr>
      <w:r>
        <w:t>Rule DCL55-CPP: Avoid information leakage when passing a class object across a trust 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1E0ED4" w14:paraId="16ADB445" w14:textId="77777777" w:rsidTr="006A11DE">
        <w:tc>
          <w:tcPr>
            <w:tcW w:w="5575" w:type="dxa"/>
          </w:tcPr>
          <w:p w14:paraId="58377A59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635D8B16" w14:textId="77777777" w:rsidR="001E0ED4" w:rsidRPr="004B6848" w:rsidRDefault="001E0ED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1E0ED4" w14:paraId="6F4F6587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20E97669" w14:textId="77777777" w:rsidR="001E0ED4" w:rsidRPr="002824AC" w:rsidRDefault="001E0ED4" w:rsidP="006A11D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37706E97" w14:textId="77777777" w:rsidR="001E0ED4" w:rsidRPr="001E0ED4" w:rsidRDefault="001E0ED4" w:rsidP="006A11DE">
            <w:pPr>
              <w:pStyle w:val="NormalWeb"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7FB701EC" w14:textId="77777777" w:rsidR="00374871" w:rsidRDefault="00374871" w:rsidP="00374871">
      <w:pPr>
        <w:pStyle w:val="Heading3"/>
      </w:pPr>
      <w:r>
        <w:t xml:space="preserve">Rule DCL56-CPP: Avoid cycles during initialization of </w:t>
      </w:r>
      <w:r w:rsidRPr="0000238E">
        <w:rPr>
          <w:i/>
          <w:iCs/>
        </w:rPr>
        <w:t>static</w:t>
      </w:r>
      <w:r>
        <w:t xml:space="preserve"> objects</w:t>
      </w:r>
    </w:p>
    <w:p w14:paraId="2AD1B4F2" w14:textId="77777777" w:rsidR="00374871" w:rsidRDefault="00374871" w:rsidP="00374871">
      <w:pPr>
        <w:pStyle w:val="Heading3"/>
      </w:pPr>
      <w:r>
        <w:t>Rule DCL57-CPP: Do not let exceptions escape from destructors or deallocation functions</w:t>
      </w:r>
    </w:p>
    <w:p w14:paraId="4A176548" w14:textId="77777777" w:rsidR="00374871" w:rsidRDefault="00374871" w:rsidP="00374871">
      <w:pPr>
        <w:pStyle w:val="Heading3"/>
      </w:pPr>
      <w:r>
        <w:t>Rule DCL58-CPP: Do not modify the standard namespaces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3D6B32" w14:paraId="2932BA3E" w14:textId="77777777" w:rsidTr="006A11DE">
        <w:tc>
          <w:tcPr>
            <w:tcW w:w="5575" w:type="dxa"/>
          </w:tcPr>
          <w:p w14:paraId="03D4734B" w14:textId="77777777" w:rsidR="003D6B32" w:rsidRPr="004B6848" w:rsidRDefault="003D6B32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0857BE78" w14:textId="77777777" w:rsidR="003D6B32" w:rsidRPr="004B6848" w:rsidRDefault="003D6B32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3D6B32" w14:paraId="3B0872F1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5FD7B539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4100854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namespace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D6B32">
              <w:rPr>
                <w:rFonts w:ascii="Consolas" w:hAnsi="Consolas" w:cs="Courier New"/>
                <w:color w:val="000000"/>
                <w:sz w:val="20"/>
                <w:szCs w:val="20"/>
                <w:shd w:val="clear" w:color="auto" w:fill="FBE4D5" w:themeFill="accent2" w:themeFillTint="33"/>
              </w:rPr>
              <w:t>std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71502ACA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4100854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602F5824" w14:textId="325B9422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4100854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1A1F9C4A" w14:textId="22FD05E4" w:rsidR="003D6B32" w:rsidRPr="002824AC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554A6458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4514725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namespace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nonstd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21F85F4F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4514725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49BB8C76" w14:textId="5646B2A0" w:rsidR="003D6B32" w:rsidRPr="001E0ED4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74514725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</w:tr>
    </w:tbl>
    <w:p w14:paraId="7E954BED" w14:textId="77777777" w:rsidR="00374871" w:rsidRDefault="00374871" w:rsidP="00374871">
      <w:pPr>
        <w:pStyle w:val="Heading3"/>
      </w:pPr>
      <w:r>
        <w:t>Rule DCL59-CPP: Do not define an unnamed namespace in a header file</w:t>
      </w:r>
    </w:p>
    <w:p w14:paraId="78F600B6" w14:textId="77777777" w:rsidR="003D6B32" w:rsidRDefault="003D6B32" w:rsidP="003D6B32">
      <w:r w:rsidRPr="003D6B32">
        <w:rPr>
          <w:b/>
          <w:bCs/>
        </w:rPr>
        <w:t>MISRA identical rule</w:t>
      </w:r>
      <w:r>
        <w:t xml:space="preserve">: </w:t>
      </w:r>
      <w:r w:rsidRPr="003D6B32">
        <w:t>Rule 7-3-3</w:t>
      </w:r>
      <w:r>
        <w:t xml:space="preserve"> – </w:t>
      </w:r>
      <w:r w:rsidRPr="003D6B32">
        <w:t>There shall be no unnamed namespaces in header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3D6B32" w14:paraId="636F1EB4" w14:textId="77777777" w:rsidTr="006A11DE">
        <w:tc>
          <w:tcPr>
            <w:tcW w:w="5575" w:type="dxa"/>
          </w:tcPr>
          <w:p w14:paraId="31848505" w14:textId="77777777" w:rsidR="003D6B32" w:rsidRPr="004B6848" w:rsidRDefault="003D6B32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43EFD946" w14:textId="77777777" w:rsidR="003D6B32" w:rsidRPr="004B6848" w:rsidRDefault="003D6B32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3D6B32" w14:paraId="37E7A42D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595F6F73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253362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Header.hpp</w:t>
            </w:r>
          </w:p>
          <w:p w14:paraId="3D43847D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253362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namespace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Non-compliant</w:t>
            </w:r>
          </w:p>
          <w:p w14:paraId="623E96F6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253362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extern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int32_t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7C4EF03D" w14:textId="292D5F8A" w:rsidR="003D6B32" w:rsidRPr="002824AC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253362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  <w:tc>
          <w:tcPr>
            <w:tcW w:w="11695" w:type="dxa"/>
            <w:shd w:val="clear" w:color="auto" w:fill="F2F2F2" w:themeFill="background1" w:themeFillShade="F2"/>
          </w:tcPr>
          <w:p w14:paraId="30AA0147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95801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Header.hpp</w:t>
            </w:r>
          </w:p>
          <w:p w14:paraId="04FFC548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95801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namespace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3D6B32">
              <w:rPr>
                <w:rFonts w:ascii="Consolas" w:hAnsi="Consolas" w:cs="Courier New"/>
                <w:color w:val="000000"/>
                <w:sz w:val="20"/>
                <w:szCs w:val="20"/>
                <w:shd w:val="clear" w:color="auto" w:fill="D9E2F3" w:themeFill="accent1" w:themeFillTint="33"/>
              </w:rPr>
              <w:t>ABC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Compliant</w:t>
            </w:r>
          </w:p>
          <w:p w14:paraId="63400F61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95801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extern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int32_t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6E25B6ED" w14:textId="515ECE88" w:rsidR="003D6B32" w:rsidRPr="001E0ED4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95801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</w:tr>
    </w:tbl>
    <w:p w14:paraId="408EBBF5" w14:textId="38E513A1" w:rsidR="00374871" w:rsidRDefault="00374871" w:rsidP="00374871">
      <w:pPr>
        <w:pStyle w:val="Heading3"/>
      </w:pPr>
      <w:r>
        <w:t>Rule DCL60-CPP: Obey the one-definition rule</w:t>
      </w:r>
      <w:r w:rsidR="0000238E">
        <w:t xml:space="preserve"> (ODR)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3D6B32" w14:paraId="3479F7E0" w14:textId="77777777" w:rsidTr="006A11DE">
        <w:tc>
          <w:tcPr>
            <w:tcW w:w="5575" w:type="dxa"/>
          </w:tcPr>
          <w:p w14:paraId="69E11DC3" w14:textId="77777777" w:rsidR="003D6B32" w:rsidRPr="004B6848" w:rsidRDefault="003D6B32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bookmarkStart w:id="1" w:name="_Hlk191157664"/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7C3FBE71" w14:textId="77777777" w:rsidR="003D6B32" w:rsidRPr="004B6848" w:rsidRDefault="003D6B32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3D6B32" w14:paraId="429E4D85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2679429B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a.cpp</w:t>
            </w:r>
          </w:p>
          <w:p w14:paraId="14FCFFD7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struct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S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48EF922D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a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29C7B598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  <w:p w14:paraId="6D8E5B9D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095D763F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b.cpp</w:t>
            </w:r>
          </w:p>
          <w:p w14:paraId="618E0B0D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S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214AEC75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</w:p>
          <w:p w14:paraId="525E0C36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a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58C8C215" w14:textId="51753CA5" w:rsidR="003D6B32" w:rsidRPr="002824AC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33746983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</w:tc>
        <w:tc>
          <w:tcPr>
            <w:tcW w:w="11695" w:type="dxa"/>
            <w:shd w:val="clear" w:color="auto" w:fill="F2F2F2" w:themeFill="background1" w:themeFillShade="F2"/>
          </w:tcPr>
          <w:p w14:paraId="7F5C897F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S.h</w:t>
            </w:r>
          </w:p>
          <w:p w14:paraId="1C13CDF1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struct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S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3ED05351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a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5919302D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  <w:p w14:paraId="365A21D0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3ACFFEE1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a.cpp</w:t>
            </w:r>
          </w:p>
          <w:p w14:paraId="5871E12B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"S.h"</w:t>
            </w:r>
          </w:p>
          <w:p w14:paraId="23D809E3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32000615" w14:textId="77777777" w:rsid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b.cpp</w:t>
            </w:r>
          </w:p>
          <w:p w14:paraId="63189F26" w14:textId="503992C8" w:rsidR="003D6B32" w:rsidRPr="003D6B32" w:rsidRDefault="003D6B32" w:rsidP="003D6B32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60963048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"S.h"</w:t>
            </w:r>
          </w:p>
        </w:tc>
      </w:tr>
    </w:tbl>
    <w:bookmarkEnd w:id="1"/>
    <w:p w14:paraId="3CE1CD48" w14:textId="6EA906D6" w:rsidR="0000238E" w:rsidRPr="0000238E" w:rsidRDefault="0000238E" w:rsidP="0000238E">
      <w:r w:rsidRPr="0000238E">
        <w:rPr>
          <w:b/>
          <w:bCs/>
        </w:rPr>
        <w:t>MISRA identical rule</w:t>
      </w:r>
      <w:r>
        <w:t xml:space="preserve">: </w:t>
      </w:r>
      <w:r w:rsidRPr="0000238E">
        <w:t>Rule 3</w:t>
      </w:r>
      <w:r>
        <w:t>-</w:t>
      </w:r>
      <w:r w:rsidRPr="0000238E">
        <w:t>2</w:t>
      </w:r>
      <w:r>
        <w:t>-</w:t>
      </w:r>
      <w:r w:rsidRPr="0000238E">
        <w:t xml:space="preserve">2 </w:t>
      </w:r>
      <w:r>
        <w:t xml:space="preserve">– </w:t>
      </w:r>
      <w:r w:rsidRPr="0000238E">
        <w:t>The One Definition Rule shall not be violated</w:t>
      </w:r>
      <w:r>
        <w:t>.</w:t>
      </w:r>
    </w:p>
    <w:p w14:paraId="6C9D13EA" w14:textId="422C69C0" w:rsidR="00374871" w:rsidRDefault="00374871" w:rsidP="00374871">
      <w:pPr>
        <w:pStyle w:val="Heading2"/>
      </w:pPr>
      <w:r>
        <w:lastRenderedPageBreak/>
        <w:t>Expressions (EXP)</w:t>
      </w:r>
    </w:p>
    <w:p w14:paraId="6111EA1F" w14:textId="77777777" w:rsidR="00374871" w:rsidRDefault="00374871" w:rsidP="00374871">
      <w:pPr>
        <w:pStyle w:val="Heading3"/>
      </w:pPr>
      <w:r>
        <w:t>Rule EXP50-CPP: Do not depend on the order of evaluation for side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00238E" w14:paraId="21D022B7" w14:textId="77777777" w:rsidTr="006A11DE">
        <w:tc>
          <w:tcPr>
            <w:tcW w:w="5575" w:type="dxa"/>
          </w:tcPr>
          <w:p w14:paraId="4FA9062C" w14:textId="77777777" w:rsidR="0000238E" w:rsidRPr="004B6848" w:rsidRDefault="0000238E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225E96E9" w14:textId="77777777" w:rsidR="0000238E" w:rsidRPr="004B6848" w:rsidRDefault="0000238E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00238E" w14:paraId="5DD01CF2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68B840FA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762386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7FA1B466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762386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a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751D15">
              <w:rPr>
                <w:rFonts w:ascii="Consolas" w:hAnsi="Consolas" w:cs="Courier New"/>
                <w:color w:val="666600"/>
                <w:sz w:val="20"/>
                <w:szCs w:val="20"/>
                <w:shd w:val="clear" w:color="auto" w:fill="FBE4D5" w:themeFill="accent2" w:themeFillTint="33"/>
              </w:rPr>
              <w:t>++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];</w:t>
            </w:r>
          </w:p>
          <w:p w14:paraId="79929760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762386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...</w:t>
            </w:r>
          </w:p>
          <w:p w14:paraId="07C6347E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5762386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59D86791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62386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1ABED918" w14:textId="69E37DA9" w:rsidR="0000238E" w:rsidRPr="002824AC" w:rsidRDefault="0000238E" w:rsidP="006A11D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3747A50D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200213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5293BE9C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200213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09044D2D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200213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a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];</w:t>
            </w:r>
          </w:p>
          <w:p w14:paraId="05117D69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200213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...</w:t>
            </w:r>
          </w:p>
          <w:p w14:paraId="0B04D241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5200213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5302C86D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00213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750B22D" w14:textId="0A2D6F15" w:rsidR="0000238E" w:rsidRPr="003D6B32" w:rsidRDefault="0000238E" w:rsidP="006A11D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751D15" w14:paraId="0DB739BA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6E31C5FF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86497240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&lt;iostream&gt;</w:t>
            </w:r>
          </w:p>
          <w:p w14:paraId="0685BDF4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86497240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</w:p>
          <w:p w14:paraId="53D4E5EC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86497240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298575FD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86497240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endl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13938015" w14:textId="13672336" w:rsidR="00751D15" w:rsidRP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86497240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  <w:tc>
          <w:tcPr>
            <w:tcW w:w="11695" w:type="dxa"/>
            <w:shd w:val="clear" w:color="auto" w:fill="F2F2F2" w:themeFill="background1" w:themeFillShade="F2"/>
          </w:tcPr>
          <w:p w14:paraId="41D84FE8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5673025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&lt;iostream&gt;</w:t>
            </w:r>
          </w:p>
          <w:p w14:paraId="227E3F70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5673025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</w:p>
          <w:p w14:paraId="60548274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5673025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251D8305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5673025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++;</w:t>
            </w:r>
          </w:p>
          <w:p w14:paraId="7838195A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5673025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endl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1CA554E9" w14:textId="231F84DF" w:rsidR="00751D15" w:rsidRP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beforeAutospacing="0" w:after="20" w:afterAutospacing="0"/>
              <w:divId w:val="135673025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</w:tr>
    </w:tbl>
    <w:p w14:paraId="074F99AE" w14:textId="77777777" w:rsidR="00374871" w:rsidRDefault="00374871" w:rsidP="00374871">
      <w:pPr>
        <w:pStyle w:val="Heading3"/>
      </w:pPr>
      <w:r>
        <w:t>Rule EXP51-CPP: Do not delete an array through a pointer of the incorrect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751D15" w14:paraId="16C9FCF8" w14:textId="77777777" w:rsidTr="006A11DE">
        <w:tc>
          <w:tcPr>
            <w:tcW w:w="5575" w:type="dxa"/>
          </w:tcPr>
          <w:p w14:paraId="67E51D96" w14:textId="77777777" w:rsidR="00751D15" w:rsidRPr="004B6848" w:rsidRDefault="00751D15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5BACFF46" w14:textId="77777777" w:rsidR="00751D15" w:rsidRPr="004B6848" w:rsidRDefault="00751D15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751D15" w14:paraId="212ADCE6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56099B3E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struct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Base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49957C0E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virtual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~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Base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default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06C4F976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  <w:p w14:paraId="4DA2C536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8747BEF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struct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Derived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final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Base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{};</w:t>
            </w:r>
          </w:p>
          <w:p w14:paraId="27C37F6E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11FC5F54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19E1CE1E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 </w:t>
            </w:r>
            <w:r w:rsidRPr="00751D15">
              <w:rPr>
                <w:rFonts w:ascii="Consolas" w:hAnsi="Consolas" w:cs="Courier New"/>
                <w:color w:val="660066"/>
                <w:sz w:val="20"/>
                <w:szCs w:val="20"/>
                <w:shd w:val="clear" w:color="auto" w:fill="FBE4D5" w:themeFill="accent2" w:themeFillTint="33"/>
              </w:rPr>
              <w:t>Base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Derived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];</w:t>
            </w:r>
          </w:p>
          <w:p w14:paraId="06AD1C02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...</w:t>
            </w:r>
          </w:p>
          <w:p w14:paraId="3A183AAA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51A88E8B" w14:textId="56C2D1D1" w:rsidR="00751D15" w:rsidRPr="002824AC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98308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  <w:tc>
          <w:tcPr>
            <w:tcW w:w="11695" w:type="dxa"/>
            <w:shd w:val="clear" w:color="auto" w:fill="F2F2F2" w:themeFill="background1" w:themeFillShade="F2"/>
          </w:tcPr>
          <w:p w14:paraId="120B68E8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struct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Base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5AC454F6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virtual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~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Base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default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38FC428D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  <w:p w14:paraId="4091E541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814B3C6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struct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Derived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final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Base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{};</w:t>
            </w:r>
          </w:p>
          <w:p w14:paraId="0D417F83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4C56A22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44854DE7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 </w:t>
            </w:r>
            <w:r w:rsidRPr="00751D15">
              <w:rPr>
                <w:rFonts w:ascii="Consolas" w:hAnsi="Consolas" w:cs="Courier New"/>
                <w:color w:val="660066"/>
                <w:sz w:val="20"/>
                <w:szCs w:val="20"/>
                <w:shd w:val="clear" w:color="auto" w:fill="D9E2F3" w:themeFill="accent1" w:themeFillTint="33"/>
              </w:rPr>
              <w:t>Derived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0066"/>
                <w:sz w:val="20"/>
                <w:szCs w:val="20"/>
              </w:rPr>
              <w:t>Derived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];</w:t>
            </w:r>
          </w:p>
          <w:p w14:paraId="490A6F8F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// ...</w:t>
            </w:r>
          </w:p>
          <w:p w14:paraId="30669638" w14:textId="77777777" w:rsidR="00751D15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34B50FC6" w14:textId="62D72EAB" w:rsidR="00751D15" w:rsidRPr="003D6B32" w:rsidRDefault="00751D15" w:rsidP="00751D15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240789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</w:tr>
    </w:tbl>
    <w:p w14:paraId="13C769B4" w14:textId="77777777" w:rsidR="00374871" w:rsidRDefault="00374871" w:rsidP="00374871">
      <w:pPr>
        <w:pStyle w:val="Heading3"/>
      </w:pPr>
      <w:r>
        <w:t>Rule EXP52-CPP: Do not rely on side effects in unevaluated operands</w:t>
      </w:r>
    </w:p>
    <w:p w14:paraId="642EC86C" w14:textId="77777777" w:rsidR="00374871" w:rsidRDefault="00374871" w:rsidP="00374871">
      <w:pPr>
        <w:pStyle w:val="Heading3"/>
      </w:pPr>
      <w:r>
        <w:t>Rule EXP53-CPP: Do not read uninitialized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2E4A74" w14:paraId="22009CA1" w14:textId="77777777" w:rsidTr="006A11DE">
        <w:tc>
          <w:tcPr>
            <w:tcW w:w="5575" w:type="dxa"/>
          </w:tcPr>
          <w:p w14:paraId="2A9F2CDE" w14:textId="77777777" w:rsidR="002E4A74" w:rsidRPr="004B6848" w:rsidRDefault="002E4A7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37891BE9" w14:textId="77777777" w:rsidR="002E4A74" w:rsidRPr="004B6848" w:rsidRDefault="002E4A74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2E4A74" w14:paraId="0A795AE7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468A1610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&lt;iostream&gt;</w:t>
            </w:r>
          </w:p>
          <w:p w14:paraId="3A7D3ACE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7145C640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1CD38827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7A1B003A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78E4BCE2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7A2F2834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78613253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DDA0A32" w14:textId="6592A9D4" w:rsidR="002E4A74" w:rsidRPr="002824AC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385D4E06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&lt;iostream&gt;</w:t>
            </w:r>
          </w:p>
          <w:p w14:paraId="6E871AE3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501F6715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5FC26AC4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 w:rsidRPr="002E4A74">
              <w:rPr>
                <w:rFonts w:ascii="Consolas" w:hAnsi="Consolas" w:cs="Courier New"/>
                <w:color w:val="666600"/>
                <w:sz w:val="20"/>
                <w:szCs w:val="20"/>
                <w:shd w:val="clear" w:color="auto" w:fill="D9E2F3" w:themeFill="accent1" w:themeFillTint="33"/>
              </w:rPr>
              <w:t>=</w:t>
            </w:r>
            <w:r w:rsidRPr="002E4A74">
              <w:rPr>
                <w:rFonts w:ascii="Consolas" w:hAnsi="Consolas" w:cs="Courier New"/>
                <w:color w:val="000000"/>
                <w:sz w:val="20"/>
                <w:szCs w:val="20"/>
                <w:shd w:val="clear" w:color="auto" w:fill="D9E2F3" w:themeFill="accent1" w:themeFillTint="33"/>
              </w:rPr>
              <w:t xml:space="preserve"> </w:t>
            </w:r>
            <w:r w:rsidRPr="002E4A74">
              <w:rPr>
                <w:rFonts w:ascii="Consolas" w:hAnsi="Consolas" w:cs="Courier New"/>
                <w:color w:val="006666"/>
                <w:sz w:val="20"/>
                <w:szCs w:val="20"/>
                <w:shd w:val="clear" w:color="auto" w:fill="D9E2F3" w:themeFill="accent1" w:themeFillTint="33"/>
              </w:rPr>
              <w:t>0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4086CEC0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0EB664A9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064050C2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7064191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62F2A5E" w14:textId="431C8669" w:rsidR="002E4A74" w:rsidRP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88"/>
                <w:sz w:val="20"/>
                <w:szCs w:val="20"/>
              </w:rPr>
            </w:pPr>
          </w:p>
        </w:tc>
      </w:tr>
      <w:tr w:rsidR="002E4A74" w14:paraId="47740864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07D2D5FB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&lt;iostream&gt;</w:t>
            </w:r>
          </w:p>
          <w:p w14:paraId="3E67B794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2BFA87DA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453A7CED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6FD77BEB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", "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38B9CED2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4B403038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864986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13450E2" w14:textId="77777777" w:rsidR="002E4A74" w:rsidRDefault="002E4A74" w:rsidP="002E4A74">
            <w:pPr>
              <w:spacing w:before="0" w:after="0" w:line="300" w:lineRule="atLeast"/>
              <w:jc w:val="left"/>
              <w:textAlignment w:val="baseline"/>
              <w:rPr>
                <w:rStyle w:val="HTMLCode"/>
                <w:rFonts w:ascii="Consolas" w:eastAsiaTheme="majorEastAsia" w:hAnsi="Consolas"/>
                <w:color w:val="80808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023F9FBC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880000"/>
                <w:sz w:val="20"/>
                <w:szCs w:val="20"/>
              </w:rPr>
              <w:t>#include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&lt;iostream&gt;</w:t>
            </w:r>
          </w:p>
          <w:p w14:paraId="5DDFAB03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68B08960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57931F4F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2E4A74">
              <w:rPr>
                <w:rFonts w:ascii="Consolas" w:hAnsi="Consolas" w:cs="Courier New"/>
                <w:color w:val="006666"/>
                <w:sz w:val="20"/>
                <w:szCs w:val="20"/>
                <w:shd w:val="clear" w:color="auto" w:fill="D9E2F3" w:themeFill="accent1" w:themeFillTint="33"/>
              </w:rPr>
              <w:t>12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);</w:t>
            </w:r>
          </w:p>
          <w:p w14:paraId="42250812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std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8800"/>
                <w:sz w:val="20"/>
                <w:szCs w:val="20"/>
              </w:rPr>
              <w:t>", "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&lt;&lt;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21B3635F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79F7FC44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9429669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F0FAD30" w14:textId="06B253A5" w:rsidR="002E4A74" w:rsidRP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88"/>
                <w:sz w:val="20"/>
                <w:szCs w:val="20"/>
              </w:rPr>
            </w:pPr>
          </w:p>
        </w:tc>
      </w:tr>
      <w:tr w:rsidR="002E4A74" w14:paraId="32383837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17709EAB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S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5683C642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1859BE67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45EA2286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</w:p>
          <w:p w14:paraId="423B55DB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return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795990F7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  <w:p w14:paraId="7C1B4ED6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3EAC525E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73E0A5E7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 s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0C49933F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);</w:t>
            </w:r>
          </w:p>
          <w:p w14:paraId="7DA282F8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5E874EF1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00608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0F028E22" w14:textId="77777777" w:rsidR="002E4A74" w:rsidRPr="002E4A74" w:rsidRDefault="002E4A74" w:rsidP="002E4A74">
            <w:pPr>
              <w:spacing w:before="0" w:after="0" w:line="300" w:lineRule="atLeast"/>
              <w:jc w:val="left"/>
              <w:textAlignment w:val="baseline"/>
              <w:rPr>
                <w:rFonts w:ascii="Consolas" w:eastAsiaTheme="majorEastAsia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79149493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S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2594C5FD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577C34AE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52FDD2C6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</w:p>
          <w:p w14:paraId="6E8BCE6B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2E4A74">
              <w:rPr>
                <w:rFonts w:ascii="Consolas" w:hAnsi="Consolas" w:cs="Courier New"/>
                <w:color w:val="000000"/>
                <w:sz w:val="20"/>
                <w:szCs w:val="20"/>
                <w:shd w:val="clear" w:color="auto" w:fill="D9E2F3" w:themeFill="accent1" w:themeFillTint="33"/>
              </w:rPr>
              <w:t>c</w:t>
            </w:r>
            <w:r w:rsidRPr="002E4A74">
              <w:rPr>
                <w:rFonts w:ascii="Consolas" w:hAnsi="Consolas" w:cs="Courier New"/>
                <w:color w:val="666600"/>
                <w:sz w:val="20"/>
                <w:szCs w:val="20"/>
                <w:shd w:val="clear" w:color="auto" w:fill="D9E2F3" w:themeFill="accent1" w:themeFillTint="33"/>
              </w:rPr>
              <w:t>(</w:t>
            </w:r>
            <w:r w:rsidRPr="002E4A74">
              <w:rPr>
                <w:rFonts w:ascii="Consolas" w:hAnsi="Consolas" w:cs="Courier New"/>
                <w:color w:val="006666"/>
                <w:sz w:val="20"/>
                <w:szCs w:val="20"/>
                <w:shd w:val="clear" w:color="auto" w:fill="D9E2F3" w:themeFill="accent1" w:themeFillTint="33"/>
              </w:rPr>
              <w:t>0</w:t>
            </w:r>
            <w:r w:rsidRPr="002E4A74">
              <w:rPr>
                <w:rFonts w:ascii="Consolas" w:hAnsi="Consolas" w:cs="Courier New"/>
                <w:color w:val="666600"/>
                <w:sz w:val="20"/>
                <w:szCs w:val="20"/>
                <w:shd w:val="clear" w:color="auto" w:fill="D9E2F3" w:themeFill="accent1" w:themeFillTint="33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{}</w:t>
            </w:r>
          </w:p>
          <w:p w14:paraId="047ACC92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return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7606AD84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};</w:t>
            </w:r>
          </w:p>
          <w:p w14:paraId="793B8ECB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</w:p>
          <w:p w14:paraId="7CE20D09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071B05E3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S s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32BD936F" w14:textId="77777777" w:rsid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);</w:t>
            </w:r>
          </w:p>
          <w:p w14:paraId="70135F34" w14:textId="199D19C4" w:rsidR="002E4A74" w:rsidRPr="002E4A74" w:rsidRDefault="002E4A74" w:rsidP="002E4A74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64554675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</w:tc>
      </w:tr>
    </w:tbl>
    <w:p w14:paraId="71CBD39D" w14:textId="77777777" w:rsidR="00374871" w:rsidRDefault="00374871" w:rsidP="00374871">
      <w:pPr>
        <w:pStyle w:val="Heading3"/>
      </w:pPr>
      <w:r>
        <w:lastRenderedPageBreak/>
        <w:t>Rule EXP54-CPP: Do not access an object outside of its lifetime</w:t>
      </w:r>
    </w:p>
    <w:p w14:paraId="33821BF5" w14:textId="77777777" w:rsidR="00374871" w:rsidRDefault="00374871" w:rsidP="00374871">
      <w:pPr>
        <w:pStyle w:val="Heading3"/>
      </w:pPr>
      <w:r>
        <w:t>Rule EXP55-CPP: Do not access a cv-qualified object through a cv-unqualified type</w:t>
      </w:r>
    </w:p>
    <w:p w14:paraId="7800DDB1" w14:textId="7E5270B2" w:rsidR="006E3139" w:rsidRDefault="006E3139" w:rsidP="006E3139">
      <w:r>
        <w:t xml:space="preserve">Reason: </w:t>
      </w:r>
      <w:r w:rsidRPr="006E3139">
        <w:t xml:space="preserve">Except that any class member declared </w:t>
      </w:r>
      <w:r w:rsidRPr="006E313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mutable</w:t>
      </w:r>
      <w:r w:rsidRPr="006E3139">
        <w:t xml:space="preserve"> can be modified, any attempt to modify a const object during its lifetime results in undefined behavior.</w:t>
      </w:r>
    </w:p>
    <w:p w14:paraId="5C94137F" w14:textId="77777777" w:rsidR="001F3D43" w:rsidRDefault="001F3D43" w:rsidP="006E3139">
      <w:r w:rsidRPr="001F3D43">
        <w:t xml:space="preserve">Do not cast away a </w:t>
      </w:r>
      <w:r w:rsidRPr="001F3D4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const</w:t>
      </w:r>
      <w:r w:rsidRPr="001F3D43">
        <w:t xml:space="preserve"> qualification to attempt to modify the resulting object. The </w:t>
      </w:r>
      <w:r w:rsidRPr="001F3D4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const</w:t>
      </w:r>
      <w:r w:rsidRPr="001F3D43">
        <w:t xml:space="preserve"> qualifier implies that the API designer does not intend for that object to be modified despite the possibility it may be modifiable.</w:t>
      </w:r>
    </w:p>
    <w:p w14:paraId="37A8054C" w14:textId="3E7E871F" w:rsidR="001F3D43" w:rsidRPr="006E3139" w:rsidRDefault="001F3D43" w:rsidP="006E3139">
      <w:r w:rsidRPr="001F3D43">
        <w:t xml:space="preserve">Do not cast away a </w:t>
      </w:r>
      <w:r w:rsidRPr="001F3D4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volatile</w:t>
      </w:r>
      <w:r w:rsidRPr="001F3D43">
        <w:t xml:space="preserve"> qualification</w:t>
      </w:r>
      <w:r>
        <w:t>.</w:t>
      </w:r>
      <w:r w:rsidRPr="001F3D43">
        <w:t xml:space="preserve"> </w:t>
      </w:r>
      <w:r>
        <w:t>T</w:t>
      </w:r>
      <w:r w:rsidRPr="001F3D43">
        <w:t xml:space="preserve">he </w:t>
      </w:r>
      <w:r w:rsidRPr="001F3D4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volatile</w:t>
      </w:r>
      <w:r w:rsidRPr="001F3D43">
        <w:t xml:space="preserve"> qualifier implies that the API designer intends the object to be accessed in ways unknown to the compiler, and any access of the volatile object results in undefined behavior.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695"/>
      </w:tblGrid>
      <w:tr w:rsidR="006E3139" w14:paraId="2C97C200" w14:textId="77777777" w:rsidTr="006A11DE">
        <w:tc>
          <w:tcPr>
            <w:tcW w:w="5575" w:type="dxa"/>
          </w:tcPr>
          <w:p w14:paraId="42B67384" w14:textId="77777777" w:rsidR="006E3139" w:rsidRPr="004B6848" w:rsidRDefault="006E3139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Non-compliant</w:t>
            </w:r>
          </w:p>
        </w:tc>
        <w:tc>
          <w:tcPr>
            <w:tcW w:w="11695" w:type="dxa"/>
          </w:tcPr>
          <w:p w14:paraId="6C7A583B" w14:textId="77777777" w:rsidR="006E3139" w:rsidRPr="004B6848" w:rsidRDefault="006E3139" w:rsidP="006A11DE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4B6848">
              <w:rPr>
                <w:b/>
                <w:bCs/>
                <w:sz w:val="24"/>
                <w:szCs w:val="24"/>
              </w:rPr>
              <w:t>Compliant</w:t>
            </w:r>
          </w:p>
        </w:tc>
      </w:tr>
      <w:tr w:rsidR="006E3139" w14:paraId="116140CE" w14:textId="77777777" w:rsidTr="006A11DE">
        <w:tc>
          <w:tcPr>
            <w:tcW w:w="5575" w:type="dxa"/>
            <w:shd w:val="clear" w:color="auto" w:fill="F2F2F2" w:themeFill="background1" w:themeFillShade="F2"/>
          </w:tcPr>
          <w:p w14:paraId="363E8F1D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g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&amp;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ci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1905133F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&amp;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ir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const_cast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&amp;&gt;(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ci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);</w:t>
            </w:r>
          </w:p>
          <w:p w14:paraId="72C004D7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 ir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42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4B86ABB5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0876257C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788BAA6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136D396A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const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60405971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g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);</w:t>
            </w:r>
          </w:p>
          <w:p w14:paraId="1FB43E43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60C54DA1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0952854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4450B13" w14:textId="2FCBBDD6" w:rsidR="006E3139" w:rsidRPr="006E3139" w:rsidRDefault="006E3139" w:rsidP="006E313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bCs/>
                <w:color w:val="000088"/>
                <w:sz w:val="20"/>
                <w:szCs w:val="20"/>
              </w:rPr>
            </w:pPr>
          </w:p>
        </w:tc>
        <w:tc>
          <w:tcPr>
            <w:tcW w:w="11695" w:type="dxa"/>
            <w:shd w:val="clear" w:color="auto" w:fill="F2F2F2" w:themeFill="background1" w:themeFillShade="F2"/>
          </w:tcPr>
          <w:p w14:paraId="7CB94BF0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g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&amp;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6BA33411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42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6F115002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063742DC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110C9537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f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{</w:t>
            </w:r>
          </w:p>
          <w:p w14:paraId="2AC527AA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i 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;</w:t>
            </w:r>
          </w:p>
          <w:p w14:paraId="688F5F93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 g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);</w:t>
            </w:r>
          </w:p>
          <w:p w14:paraId="5F527ACB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7A3DA944" w14:textId="77777777" w:rsidR="001F3D43" w:rsidRDefault="001F3D43" w:rsidP="001F3D43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6958340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7145081" w14:textId="36E80AE6" w:rsidR="006E3139" w:rsidRPr="003D6B32" w:rsidRDefault="006E3139" w:rsidP="006A11D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24AE0304" w14:textId="33003528" w:rsidR="006E3139" w:rsidRPr="006E3139" w:rsidRDefault="006E3139" w:rsidP="006E3139">
      <w:r w:rsidRPr="001F3D43">
        <w:rPr>
          <w:b/>
          <w:bCs/>
        </w:rPr>
        <w:t>MISRA identical rule</w:t>
      </w:r>
      <w:r>
        <w:t xml:space="preserve">: </w:t>
      </w:r>
      <w:r w:rsidRPr="006E3139">
        <w:t>Rule 5-2-5</w:t>
      </w:r>
      <w:r>
        <w:t xml:space="preserve"> – </w:t>
      </w:r>
      <w:r w:rsidRPr="006E3139">
        <w:t xml:space="preserve">A cast shall not remove any </w:t>
      </w:r>
      <w:r w:rsidRPr="006E3139">
        <w:rPr>
          <w:i/>
          <w:iCs/>
        </w:rPr>
        <w:t>const</w:t>
      </w:r>
      <w:r w:rsidRPr="006E3139">
        <w:t xml:space="preserve"> or </w:t>
      </w:r>
      <w:r w:rsidRPr="006E3139">
        <w:rPr>
          <w:i/>
          <w:iCs/>
        </w:rPr>
        <w:t>volatile</w:t>
      </w:r>
      <w:r w:rsidRPr="006E3139">
        <w:t xml:space="preserve"> type of a pointer or reference</w:t>
      </w:r>
    </w:p>
    <w:p w14:paraId="21774B77" w14:textId="77777777" w:rsidR="00374871" w:rsidRDefault="00374871" w:rsidP="00374871">
      <w:pPr>
        <w:pStyle w:val="Heading3"/>
      </w:pPr>
      <w:r>
        <w:lastRenderedPageBreak/>
        <w:t>Rule EXP56-CPP: Do not call a function with a mismatched language linkage</w:t>
      </w:r>
    </w:p>
    <w:p w14:paraId="7896D650" w14:textId="77777777" w:rsidR="00374871" w:rsidRDefault="00374871" w:rsidP="00374871">
      <w:pPr>
        <w:pStyle w:val="Heading3"/>
      </w:pPr>
      <w:r>
        <w:t>Rule EXP57-CPP: Do not cast or delete pointers to incomplete classes</w:t>
      </w:r>
    </w:p>
    <w:p w14:paraId="4DA8C335" w14:textId="77777777" w:rsidR="00374871" w:rsidRDefault="00374871" w:rsidP="00374871">
      <w:pPr>
        <w:pStyle w:val="Heading3"/>
      </w:pPr>
      <w:r>
        <w:t>Rule EXP58-CPP: Pass an object of the correct type to va_start</w:t>
      </w:r>
    </w:p>
    <w:p w14:paraId="5E55A3BD" w14:textId="77777777" w:rsidR="00374871" w:rsidRDefault="00374871" w:rsidP="00374871">
      <w:pPr>
        <w:pStyle w:val="Heading3"/>
      </w:pPr>
      <w:r>
        <w:t>Rule EXP59-CPP: Use offsetof() on valid types and members</w:t>
      </w:r>
    </w:p>
    <w:p w14:paraId="1677818C" w14:textId="77777777" w:rsidR="00374871" w:rsidRDefault="00374871" w:rsidP="00374871">
      <w:pPr>
        <w:pStyle w:val="Heading3"/>
      </w:pPr>
      <w:r>
        <w:t>Rule EXP60-CPP: Do not pass a nonstandard-layout type object across execution boundaries</w:t>
      </w:r>
    </w:p>
    <w:p w14:paraId="01B1A351" w14:textId="77777777" w:rsidR="00374871" w:rsidRDefault="00374871" w:rsidP="00374871">
      <w:pPr>
        <w:pStyle w:val="Heading3"/>
      </w:pPr>
      <w:r>
        <w:t>Rule EXP61-CPP: A lambda object must not outlive any of its reference captured objects</w:t>
      </w:r>
    </w:p>
    <w:p w14:paraId="16D30A88" w14:textId="77777777" w:rsidR="00374871" w:rsidRDefault="00374871" w:rsidP="00374871">
      <w:pPr>
        <w:pStyle w:val="Heading3"/>
      </w:pPr>
      <w:r>
        <w:t>Rule EXP62-CPP: Do not access the bits of an object representation that are not part of the object’s value representation</w:t>
      </w:r>
    </w:p>
    <w:p w14:paraId="3947CE6A" w14:textId="77777777" w:rsidR="00374871" w:rsidRDefault="00374871" w:rsidP="00374871">
      <w:pPr>
        <w:pStyle w:val="Heading3"/>
      </w:pPr>
      <w:r>
        <w:t>Rule EXP63-CPP: Do not rely on the value of a moved-from object</w:t>
      </w:r>
    </w:p>
    <w:p w14:paraId="63965848" w14:textId="77777777" w:rsidR="00374871" w:rsidRDefault="00374871" w:rsidP="00374871">
      <w:pPr>
        <w:pStyle w:val="Heading2"/>
      </w:pPr>
      <w:r>
        <w:t>Integers (INT)</w:t>
      </w:r>
    </w:p>
    <w:p w14:paraId="19C5BA1E" w14:textId="77777777" w:rsidR="00374871" w:rsidRDefault="00374871" w:rsidP="00374871">
      <w:pPr>
        <w:pStyle w:val="Heading3"/>
      </w:pPr>
      <w:r>
        <w:t>Rule INT50-CPP: Do not cast to an out-of-range enumeration value</w:t>
      </w:r>
    </w:p>
    <w:p w14:paraId="7EFA9322" w14:textId="666FFD22" w:rsidR="00374871" w:rsidRDefault="00374871" w:rsidP="00374871">
      <w:pPr>
        <w:pStyle w:val="Heading2"/>
      </w:pPr>
      <w:r>
        <w:t>Containers (CTR)</w:t>
      </w:r>
    </w:p>
    <w:p w14:paraId="6DEB7117" w14:textId="77777777" w:rsidR="00374871" w:rsidRDefault="00374871" w:rsidP="00374871">
      <w:pPr>
        <w:pStyle w:val="Heading3"/>
      </w:pPr>
      <w:r>
        <w:t>Rule CTR50-CPP: Guarantee that container indices and iterators are within the valid range</w:t>
      </w:r>
    </w:p>
    <w:p w14:paraId="7C5E755D" w14:textId="77777777" w:rsidR="00374871" w:rsidRDefault="00374871" w:rsidP="00374871">
      <w:pPr>
        <w:pStyle w:val="Heading3"/>
      </w:pPr>
      <w:r>
        <w:t>Rule CTR51-CPP: Use valid references, pointers, and iterators to reference elements of a container</w:t>
      </w:r>
    </w:p>
    <w:p w14:paraId="4EC97449" w14:textId="77777777" w:rsidR="00374871" w:rsidRDefault="00374871" w:rsidP="00374871">
      <w:pPr>
        <w:pStyle w:val="Heading3"/>
      </w:pPr>
      <w:r>
        <w:t>Rule CTR52-CPP: Guarantee that library functions do not overflow</w:t>
      </w:r>
    </w:p>
    <w:p w14:paraId="217EE5F8" w14:textId="77777777" w:rsidR="00374871" w:rsidRDefault="00374871" w:rsidP="00374871">
      <w:pPr>
        <w:pStyle w:val="Heading3"/>
      </w:pPr>
      <w:r>
        <w:t>Rule CTR53-CPP: Use valid iterator ranges</w:t>
      </w:r>
    </w:p>
    <w:p w14:paraId="1C491F95" w14:textId="77777777" w:rsidR="00374871" w:rsidRDefault="00374871" w:rsidP="00374871">
      <w:pPr>
        <w:pStyle w:val="Heading3"/>
      </w:pPr>
      <w:r>
        <w:t>Rule CTR54-CPP: Do not subtract iterators that do not refer to the same container</w:t>
      </w:r>
    </w:p>
    <w:p w14:paraId="3C4D4B5B" w14:textId="77777777" w:rsidR="00374871" w:rsidRDefault="00374871" w:rsidP="00374871">
      <w:pPr>
        <w:pStyle w:val="Heading3"/>
      </w:pPr>
      <w:r>
        <w:t>Rule CTR55-CPP: Do not use an additive operator on an iterator if the result would overflow</w:t>
      </w:r>
    </w:p>
    <w:p w14:paraId="7C50ACAF" w14:textId="77777777" w:rsidR="00374871" w:rsidRDefault="00374871" w:rsidP="00374871">
      <w:pPr>
        <w:pStyle w:val="Heading3"/>
      </w:pPr>
      <w:r>
        <w:t>Rule CTR56-CPP: Do not use pointer arithmetic on polymorphic objects</w:t>
      </w:r>
    </w:p>
    <w:p w14:paraId="3DFDB27B" w14:textId="77777777" w:rsidR="00374871" w:rsidRDefault="00374871" w:rsidP="00374871">
      <w:pPr>
        <w:pStyle w:val="Heading3"/>
      </w:pPr>
      <w:r>
        <w:t>Rule CTR57-CPP: Provide a valid ordering predicate</w:t>
      </w:r>
    </w:p>
    <w:p w14:paraId="48B4EABB" w14:textId="77777777" w:rsidR="00374871" w:rsidRDefault="00374871" w:rsidP="00374871">
      <w:pPr>
        <w:pStyle w:val="Heading3"/>
      </w:pPr>
      <w:r>
        <w:t>Rule CTR58-CPP: Predicate function objects should not be mutable</w:t>
      </w:r>
    </w:p>
    <w:p w14:paraId="4652E175" w14:textId="356A8525" w:rsidR="00374871" w:rsidRDefault="00374871" w:rsidP="00374871">
      <w:pPr>
        <w:pStyle w:val="Heading2"/>
      </w:pPr>
      <w:r>
        <w:t>Characters and Strings (STR)</w:t>
      </w:r>
    </w:p>
    <w:p w14:paraId="74A01320" w14:textId="77777777" w:rsidR="00374871" w:rsidRDefault="00374871" w:rsidP="00374871">
      <w:pPr>
        <w:pStyle w:val="Heading3"/>
      </w:pPr>
      <w:r>
        <w:t>Rule STR50-CPP: Guarantee that storage for strings has sufficient space for character data and the null terminator</w:t>
      </w:r>
    </w:p>
    <w:p w14:paraId="3C0AB9B9" w14:textId="77777777" w:rsidR="00374871" w:rsidRDefault="00374871" w:rsidP="00374871">
      <w:pPr>
        <w:pStyle w:val="Heading3"/>
      </w:pPr>
      <w:r>
        <w:t>Rule STR51-CPP: Do not attempt to create a std::string from a null pointer</w:t>
      </w:r>
    </w:p>
    <w:p w14:paraId="0283B4DE" w14:textId="77777777" w:rsidR="00374871" w:rsidRDefault="00374871" w:rsidP="00374871">
      <w:pPr>
        <w:pStyle w:val="Heading3"/>
      </w:pPr>
      <w:r>
        <w:t>Rule STR52-CPP: Use valid references, pointers, and iterators to reference elements of a basic_string</w:t>
      </w:r>
    </w:p>
    <w:p w14:paraId="11BE6724" w14:textId="77777777" w:rsidR="00374871" w:rsidRDefault="00374871" w:rsidP="00374871">
      <w:pPr>
        <w:pStyle w:val="Heading3"/>
      </w:pPr>
      <w:r>
        <w:t>Rule STR53-CPP: Range check element access</w:t>
      </w:r>
    </w:p>
    <w:p w14:paraId="5087964A" w14:textId="77777777" w:rsidR="00374871" w:rsidRDefault="00374871" w:rsidP="00374871"/>
    <w:p w14:paraId="7C9D66ED" w14:textId="3950C123" w:rsidR="00374871" w:rsidRDefault="00374871" w:rsidP="00374871">
      <w:pPr>
        <w:pStyle w:val="Heading2"/>
      </w:pPr>
      <w:r>
        <w:lastRenderedPageBreak/>
        <w:t>Memory Management (MEM)</w:t>
      </w:r>
    </w:p>
    <w:p w14:paraId="3D828E54" w14:textId="77777777" w:rsidR="00374871" w:rsidRDefault="00374871" w:rsidP="00374871">
      <w:pPr>
        <w:pStyle w:val="Heading3"/>
      </w:pPr>
      <w:r>
        <w:t>Rule MEM50-CPP: Do not access freed memory</w:t>
      </w:r>
    </w:p>
    <w:p w14:paraId="549B0CA6" w14:textId="77777777" w:rsidR="00374871" w:rsidRDefault="00374871" w:rsidP="00374871">
      <w:pPr>
        <w:pStyle w:val="Heading3"/>
      </w:pPr>
      <w:r>
        <w:t>Rule MEM51-CPP: Properly deallocate dynamically allocated resources</w:t>
      </w:r>
    </w:p>
    <w:p w14:paraId="5B4117DE" w14:textId="77777777" w:rsidR="00374871" w:rsidRDefault="00374871" w:rsidP="00374871">
      <w:pPr>
        <w:pStyle w:val="Heading3"/>
      </w:pPr>
      <w:r>
        <w:t>Rule MEM52-CPP: Detect and handle memory allocation errors</w:t>
      </w:r>
    </w:p>
    <w:p w14:paraId="6B3D7823" w14:textId="77777777" w:rsidR="00374871" w:rsidRDefault="00374871" w:rsidP="00374871">
      <w:pPr>
        <w:pStyle w:val="Heading3"/>
      </w:pPr>
      <w:r>
        <w:t>Rule MEM53-CPP: Explicitly construct and destruct objects when manually managing object lifetime</w:t>
      </w:r>
    </w:p>
    <w:p w14:paraId="3036C469" w14:textId="77777777" w:rsidR="00374871" w:rsidRDefault="00374871" w:rsidP="00374871">
      <w:pPr>
        <w:pStyle w:val="Heading3"/>
      </w:pPr>
      <w:r>
        <w:t>Rule MEM54-CPP: Provide placement new with properly aligned pointers to sufficient storage capacity</w:t>
      </w:r>
    </w:p>
    <w:p w14:paraId="4019C6FD" w14:textId="77777777" w:rsidR="00374871" w:rsidRDefault="00374871" w:rsidP="00374871">
      <w:pPr>
        <w:pStyle w:val="Heading3"/>
      </w:pPr>
      <w:r>
        <w:t>Rule MEM55-CPP: Honor replacement dynamic storage management requirements</w:t>
      </w:r>
    </w:p>
    <w:p w14:paraId="37F39F64" w14:textId="77777777" w:rsidR="00374871" w:rsidRDefault="00374871" w:rsidP="00374871">
      <w:pPr>
        <w:pStyle w:val="Heading3"/>
      </w:pPr>
      <w:r>
        <w:t>Rule MEM56-CPP: Do not store an already-owned pointer value in an unrelated smart pointer</w:t>
      </w:r>
    </w:p>
    <w:p w14:paraId="0342856A" w14:textId="68963294" w:rsidR="00374871" w:rsidRDefault="00374871" w:rsidP="0000238E">
      <w:pPr>
        <w:pStyle w:val="Heading3"/>
      </w:pPr>
      <w:r>
        <w:t>Rule MEM57-CPP: Avoid using default operator new for over-aligned types</w:t>
      </w:r>
    </w:p>
    <w:p w14:paraId="2A04F2AD" w14:textId="33900CDD" w:rsidR="00374871" w:rsidRDefault="00374871" w:rsidP="00374871">
      <w:pPr>
        <w:pStyle w:val="Heading2"/>
      </w:pPr>
      <w:r>
        <w:t>Input Output (FIO)</w:t>
      </w:r>
    </w:p>
    <w:p w14:paraId="1ADE8F0C" w14:textId="77777777" w:rsidR="00374871" w:rsidRDefault="00374871" w:rsidP="00374871">
      <w:pPr>
        <w:pStyle w:val="Heading3"/>
      </w:pPr>
      <w:r>
        <w:t>Rule FIO50-CPP: Do not alternately input and output from a file stream without an intervening positioning call</w:t>
      </w:r>
    </w:p>
    <w:p w14:paraId="3461F674" w14:textId="651F4C34" w:rsidR="00374871" w:rsidRDefault="00374871" w:rsidP="0000238E">
      <w:pPr>
        <w:pStyle w:val="Heading3"/>
      </w:pPr>
      <w:r>
        <w:t>Rule FIO51-CPP: Close files when they are no longer needed</w:t>
      </w:r>
    </w:p>
    <w:p w14:paraId="2D38806E" w14:textId="485B79D4" w:rsidR="00374871" w:rsidRDefault="00374871" w:rsidP="00374871">
      <w:pPr>
        <w:pStyle w:val="Heading2"/>
      </w:pPr>
      <w:r>
        <w:t>Exceptions and Error Handling (ERR)</w:t>
      </w:r>
    </w:p>
    <w:p w14:paraId="6BA3CFF4" w14:textId="77777777" w:rsidR="00374871" w:rsidRDefault="00374871" w:rsidP="00374871">
      <w:pPr>
        <w:pStyle w:val="Heading3"/>
      </w:pPr>
      <w:r>
        <w:t>Rule ERR50-CPP: Do not abruptly terminate the program</w:t>
      </w:r>
    </w:p>
    <w:p w14:paraId="066DB53C" w14:textId="77777777" w:rsidR="00374871" w:rsidRDefault="00374871" w:rsidP="00374871">
      <w:pPr>
        <w:pStyle w:val="Heading3"/>
      </w:pPr>
      <w:r>
        <w:t>Rule ERR51-CPP: Handle all exceptions</w:t>
      </w:r>
    </w:p>
    <w:p w14:paraId="39CE805C" w14:textId="77777777" w:rsidR="00374871" w:rsidRDefault="00374871" w:rsidP="00374871">
      <w:pPr>
        <w:pStyle w:val="Heading3"/>
      </w:pPr>
      <w:r>
        <w:t>Rule ERR52-CPP: Do not use setjmp() or longjmp()</w:t>
      </w:r>
    </w:p>
    <w:p w14:paraId="421F20CA" w14:textId="77777777" w:rsidR="00374871" w:rsidRDefault="00374871" w:rsidP="00374871">
      <w:pPr>
        <w:pStyle w:val="Heading3"/>
      </w:pPr>
      <w:r>
        <w:t>Rule ERR53-CPP: Do not reference base classes or class data members in a constructor or destructor function-try-block handler</w:t>
      </w:r>
    </w:p>
    <w:p w14:paraId="3F39B748" w14:textId="77777777" w:rsidR="00374871" w:rsidRDefault="00374871" w:rsidP="00374871">
      <w:pPr>
        <w:pStyle w:val="Heading3"/>
      </w:pPr>
      <w:r>
        <w:t>Rule ERR54-CPP: Catch handlers should order their parameter types from most derived to least derived</w:t>
      </w:r>
    </w:p>
    <w:p w14:paraId="24390D17" w14:textId="77777777" w:rsidR="00374871" w:rsidRDefault="00374871" w:rsidP="00374871">
      <w:pPr>
        <w:pStyle w:val="Heading3"/>
      </w:pPr>
      <w:r>
        <w:t>Rule ERR55-CPP: Honor exception specifications</w:t>
      </w:r>
    </w:p>
    <w:p w14:paraId="3BB7ED38" w14:textId="77777777" w:rsidR="00374871" w:rsidRDefault="00374871" w:rsidP="00374871">
      <w:pPr>
        <w:pStyle w:val="Heading3"/>
      </w:pPr>
      <w:r>
        <w:t>Rule ERR56-CPP: Guarantee exception safety</w:t>
      </w:r>
    </w:p>
    <w:p w14:paraId="1A144A39" w14:textId="77777777" w:rsidR="00374871" w:rsidRDefault="00374871" w:rsidP="00374871">
      <w:pPr>
        <w:pStyle w:val="Heading3"/>
      </w:pPr>
      <w:r>
        <w:t>Rule ERR57-CPP: Do not leak resources when handling exceptions</w:t>
      </w:r>
    </w:p>
    <w:p w14:paraId="17702E1F" w14:textId="77777777" w:rsidR="00374871" w:rsidRDefault="00374871" w:rsidP="00374871">
      <w:pPr>
        <w:pStyle w:val="Heading3"/>
      </w:pPr>
      <w:r>
        <w:t>Rule ERR58-CPP: Handle all exceptions thrown before main() begins executing</w:t>
      </w:r>
    </w:p>
    <w:p w14:paraId="45A624B1" w14:textId="77777777" w:rsidR="00374871" w:rsidRDefault="00374871" w:rsidP="00374871">
      <w:pPr>
        <w:pStyle w:val="Heading3"/>
      </w:pPr>
      <w:r>
        <w:t>Rule ERR59-CPP: Do not throw an exception across execution boundaries</w:t>
      </w:r>
    </w:p>
    <w:p w14:paraId="11DA7471" w14:textId="77777777" w:rsidR="00374871" w:rsidRDefault="00374871" w:rsidP="00374871">
      <w:pPr>
        <w:pStyle w:val="Heading3"/>
      </w:pPr>
      <w:r>
        <w:t>Rule ERR60-CPP: Exception objects must be nothrow copy constructible</w:t>
      </w:r>
    </w:p>
    <w:p w14:paraId="04B1DA3D" w14:textId="77777777" w:rsidR="00374871" w:rsidRDefault="00374871" w:rsidP="00374871">
      <w:pPr>
        <w:pStyle w:val="Heading3"/>
      </w:pPr>
      <w:r>
        <w:t>Rule ERR61-CPP: Catch exceptions by lvalue reference</w:t>
      </w:r>
    </w:p>
    <w:p w14:paraId="510AE11D" w14:textId="7CBB4B11" w:rsidR="00374871" w:rsidRDefault="00374871" w:rsidP="0000238E">
      <w:pPr>
        <w:pStyle w:val="Heading3"/>
      </w:pPr>
      <w:r>
        <w:t>Rule ERR62-CPP: Detect errors when converting a string to a number</w:t>
      </w:r>
    </w:p>
    <w:p w14:paraId="296AF991" w14:textId="06568DE5" w:rsidR="00374871" w:rsidRDefault="00374871" w:rsidP="00374871">
      <w:pPr>
        <w:pStyle w:val="Heading2"/>
      </w:pPr>
      <w:r>
        <w:t>Object Oriented Programming (OOP)</w:t>
      </w:r>
    </w:p>
    <w:p w14:paraId="07F4F5F6" w14:textId="77777777" w:rsidR="00374871" w:rsidRDefault="00374871" w:rsidP="00374871">
      <w:pPr>
        <w:pStyle w:val="Heading3"/>
      </w:pPr>
      <w:r>
        <w:t>Rule OOP50-CPP: Do not invoke virtual functions from constructors or destructors</w:t>
      </w:r>
    </w:p>
    <w:p w14:paraId="5B8CA061" w14:textId="77777777" w:rsidR="00374871" w:rsidRDefault="00374871" w:rsidP="00374871">
      <w:pPr>
        <w:pStyle w:val="Heading3"/>
      </w:pPr>
      <w:r>
        <w:t>Rule OOP51-CPP: Do not slice derived objects</w:t>
      </w:r>
    </w:p>
    <w:p w14:paraId="3CF1840D" w14:textId="77777777" w:rsidR="00374871" w:rsidRDefault="00374871" w:rsidP="00374871">
      <w:pPr>
        <w:pStyle w:val="Heading3"/>
      </w:pPr>
      <w:r>
        <w:t>Rule OOP52-CPP: Do not delete a polymorphic object without a virtual destructor</w:t>
      </w:r>
    </w:p>
    <w:p w14:paraId="1863C642" w14:textId="77777777" w:rsidR="00374871" w:rsidRDefault="00374871" w:rsidP="00374871">
      <w:pPr>
        <w:pStyle w:val="Heading3"/>
      </w:pPr>
      <w:r>
        <w:t>Rule OOP53-CPP: Write constructor member initializers in the canonical order</w:t>
      </w:r>
    </w:p>
    <w:p w14:paraId="46B99C28" w14:textId="77777777" w:rsidR="00374871" w:rsidRDefault="00374871" w:rsidP="00374871">
      <w:pPr>
        <w:pStyle w:val="Heading3"/>
      </w:pPr>
      <w:r>
        <w:t>Rule OOP54-CPP: Gracefully handle self-copy assignment</w:t>
      </w:r>
    </w:p>
    <w:p w14:paraId="59A87DA0" w14:textId="77777777" w:rsidR="00374871" w:rsidRDefault="00374871" w:rsidP="00374871">
      <w:pPr>
        <w:pStyle w:val="Heading3"/>
      </w:pPr>
      <w:r>
        <w:t>Rule OOP55-CPP: Do not use pointer-to-member operators to access nonexistent members</w:t>
      </w:r>
    </w:p>
    <w:p w14:paraId="2FE84DD3" w14:textId="77777777" w:rsidR="00374871" w:rsidRDefault="00374871" w:rsidP="00374871">
      <w:pPr>
        <w:pStyle w:val="Heading3"/>
      </w:pPr>
      <w:r>
        <w:t>Rule OOP56-CPP: Honor replacement handler requirements</w:t>
      </w:r>
    </w:p>
    <w:p w14:paraId="7DFE644D" w14:textId="77777777" w:rsidR="00374871" w:rsidRDefault="00374871" w:rsidP="00374871">
      <w:pPr>
        <w:pStyle w:val="Heading3"/>
      </w:pPr>
      <w:r>
        <w:t>Rule OOP57-CPP: Prefer special member functions and overloaded operators to C Standard Library functions</w:t>
      </w:r>
    </w:p>
    <w:p w14:paraId="6EFEE232" w14:textId="383BC5C2" w:rsidR="00374871" w:rsidRDefault="00374871" w:rsidP="0000238E">
      <w:pPr>
        <w:pStyle w:val="Heading3"/>
      </w:pPr>
      <w:r>
        <w:t>Rule OOP58-CPP: Copy operations must not mutate the source object</w:t>
      </w:r>
    </w:p>
    <w:p w14:paraId="43387F1E" w14:textId="6D81349C" w:rsidR="00374871" w:rsidRDefault="00374871" w:rsidP="00374871">
      <w:pPr>
        <w:pStyle w:val="Heading2"/>
      </w:pPr>
      <w:r>
        <w:t>Concurrency (CON)</w:t>
      </w:r>
    </w:p>
    <w:p w14:paraId="69716B8D" w14:textId="77777777" w:rsidR="00374871" w:rsidRDefault="00374871" w:rsidP="00374871">
      <w:pPr>
        <w:pStyle w:val="Heading3"/>
      </w:pPr>
      <w:r>
        <w:lastRenderedPageBreak/>
        <w:t>Rule CON50-CPP: Do not destroy a mutex while it is locked</w:t>
      </w:r>
    </w:p>
    <w:p w14:paraId="3F37EF44" w14:textId="77777777" w:rsidR="00374871" w:rsidRDefault="00374871" w:rsidP="00374871">
      <w:pPr>
        <w:pStyle w:val="Heading3"/>
      </w:pPr>
      <w:r>
        <w:t>Rule CON51-CPP: Ensure actively held locks are released on exceptional conditions</w:t>
      </w:r>
    </w:p>
    <w:p w14:paraId="5FE2E4E2" w14:textId="77777777" w:rsidR="00374871" w:rsidRDefault="00374871" w:rsidP="00374871">
      <w:pPr>
        <w:pStyle w:val="Heading3"/>
      </w:pPr>
      <w:r>
        <w:t>Rule CON52-CPP: Prevent data races when accessing bit-fields from multiple threads</w:t>
      </w:r>
    </w:p>
    <w:p w14:paraId="1E73A27F" w14:textId="77777777" w:rsidR="00374871" w:rsidRDefault="00374871" w:rsidP="00374871">
      <w:pPr>
        <w:pStyle w:val="Heading3"/>
      </w:pPr>
      <w:r>
        <w:t>Rule CON53-CPP: Avoid deadlock by locking in a predefined order</w:t>
      </w:r>
    </w:p>
    <w:p w14:paraId="552DA74B" w14:textId="77777777" w:rsidR="00374871" w:rsidRDefault="00374871" w:rsidP="00374871">
      <w:pPr>
        <w:pStyle w:val="Heading3"/>
      </w:pPr>
      <w:r>
        <w:t>Rule CON54-CPP: Wrap functions that can spuriously wake up in a loop</w:t>
      </w:r>
    </w:p>
    <w:p w14:paraId="5377DB2F" w14:textId="77777777" w:rsidR="00374871" w:rsidRDefault="00374871" w:rsidP="00374871">
      <w:pPr>
        <w:pStyle w:val="Heading3"/>
      </w:pPr>
      <w:r>
        <w:t>Rule CON55-CPP: Preserve thread safety and liveness when using condition variables</w:t>
      </w:r>
    </w:p>
    <w:p w14:paraId="53B4BF85" w14:textId="681E839C" w:rsidR="00374871" w:rsidRDefault="00374871" w:rsidP="0000238E">
      <w:pPr>
        <w:pStyle w:val="Heading3"/>
      </w:pPr>
      <w:r>
        <w:t>Rule CON56-CPP: Do not speculatively lock a non-recursive mutex that is already owned by the calling thread</w:t>
      </w:r>
    </w:p>
    <w:p w14:paraId="582429F5" w14:textId="6C4D4459" w:rsidR="00374871" w:rsidRDefault="00374871" w:rsidP="00374871">
      <w:pPr>
        <w:pStyle w:val="Heading2"/>
      </w:pPr>
      <w:r>
        <w:t>Miscellaneous (MSC)</w:t>
      </w:r>
    </w:p>
    <w:p w14:paraId="7E6A7145" w14:textId="77777777" w:rsidR="00374871" w:rsidRDefault="00374871" w:rsidP="00374871">
      <w:pPr>
        <w:pStyle w:val="Heading3"/>
      </w:pPr>
      <w:r>
        <w:t>Rule MSC50-CPP: Do not use std::rand() for generating pseudorandom numbers</w:t>
      </w:r>
    </w:p>
    <w:p w14:paraId="54885907" w14:textId="77777777" w:rsidR="00374871" w:rsidRDefault="00374871" w:rsidP="00374871">
      <w:pPr>
        <w:pStyle w:val="Heading3"/>
      </w:pPr>
      <w:r>
        <w:t>Rule MSC51-CPP: Ensure your random number generator is properly seeded</w:t>
      </w:r>
    </w:p>
    <w:p w14:paraId="0DCC5037" w14:textId="77777777" w:rsidR="00374871" w:rsidRDefault="00374871" w:rsidP="00374871">
      <w:pPr>
        <w:pStyle w:val="Heading3"/>
      </w:pPr>
      <w:r>
        <w:t>Rule MSC52-CPP: Value-returning functions must return a value from all exit paths</w:t>
      </w:r>
    </w:p>
    <w:p w14:paraId="722E0C51" w14:textId="77777777" w:rsidR="00374871" w:rsidRDefault="00374871" w:rsidP="00374871">
      <w:pPr>
        <w:pStyle w:val="Heading3"/>
      </w:pPr>
      <w:r>
        <w:t>Rule MSC53-CPP: Do not return from a function declared [[noreturn]]</w:t>
      </w:r>
    </w:p>
    <w:p w14:paraId="5AA51D1E" w14:textId="6B9B846C" w:rsidR="00374871" w:rsidRPr="00374871" w:rsidRDefault="00374871" w:rsidP="00374871">
      <w:pPr>
        <w:pStyle w:val="Heading3"/>
      </w:pPr>
      <w:r>
        <w:t>Rule MSC54-CPP: A signal handler must be a plain old function</w:t>
      </w:r>
    </w:p>
    <w:p w14:paraId="7EE7CE44" w14:textId="77777777" w:rsidR="00374871" w:rsidRPr="00374871" w:rsidRDefault="00374871" w:rsidP="00374871"/>
    <w:sectPr w:rsidR="00374871" w:rsidRPr="00374871" w:rsidSect="00522E45">
      <w:pgSz w:w="1872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1A18"/>
    <w:multiLevelType w:val="hybridMultilevel"/>
    <w:tmpl w:val="8584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3C29"/>
    <w:multiLevelType w:val="hybridMultilevel"/>
    <w:tmpl w:val="4200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069"/>
    <w:multiLevelType w:val="hybridMultilevel"/>
    <w:tmpl w:val="DCA6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1DB"/>
    <w:multiLevelType w:val="hybridMultilevel"/>
    <w:tmpl w:val="17DA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5700"/>
    <w:multiLevelType w:val="hybridMultilevel"/>
    <w:tmpl w:val="CE6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5A31"/>
    <w:multiLevelType w:val="hybridMultilevel"/>
    <w:tmpl w:val="99CC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B25FC"/>
    <w:multiLevelType w:val="hybridMultilevel"/>
    <w:tmpl w:val="BA060EC8"/>
    <w:lvl w:ilvl="0" w:tplc="174E9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D763C"/>
    <w:multiLevelType w:val="hybridMultilevel"/>
    <w:tmpl w:val="A39AB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E02C9"/>
    <w:multiLevelType w:val="hybridMultilevel"/>
    <w:tmpl w:val="2BAE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42DA"/>
    <w:multiLevelType w:val="hybridMultilevel"/>
    <w:tmpl w:val="FFF27B44"/>
    <w:lvl w:ilvl="0" w:tplc="CCAC9D1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BB57E9"/>
    <w:multiLevelType w:val="hybridMultilevel"/>
    <w:tmpl w:val="98CA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D41"/>
    <w:multiLevelType w:val="hybridMultilevel"/>
    <w:tmpl w:val="72C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03FAC"/>
    <w:multiLevelType w:val="hybridMultilevel"/>
    <w:tmpl w:val="CC1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3327C"/>
    <w:multiLevelType w:val="hybridMultilevel"/>
    <w:tmpl w:val="D8C6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C6D9F"/>
    <w:multiLevelType w:val="hybridMultilevel"/>
    <w:tmpl w:val="99A0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E3E64"/>
    <w:multiLevelType w:val="hybridMultilevel"/>
    <w:tmpl w:val="6A56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10600"/>
    <w:multiLevelType w:val="hybridMultilevel"/>
    <w:tmpl w:val="CEA422E2"/>
    <w:lvl w:ilvl="0" w:tplc="CCAC9D1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6910">
    <w:abstractNumId w:val="14"/>
  </w:num>
  <w:num w:numId="2" w16cid:durableId="1778526812">
    <w:abstractNumId w:val="12"/>
  </w:num>
  <w:num w:numId="3" w16cid:durableId="1431052028">
    <w:abstractNumId w:val="13"/>
  </w:num>
  <w:num w:numId="4" w16cid:durableId="1135946824">
    <w:abstractNumId w:val="6"/>
  </w:num>
  <w:num w:numId="5" w16cid:durableId="1668243680">
    <w:abstractNumId w:val="10"/>
  </w:num>
  <w:num w:numId="6" w16cid:durableId="1025786460">
    <w:abstractNumId w:val="3"/>
  </w:num>
  <w:num w:numId="7" w16cid:durableId="1507939853">
    <w:abstractNumId w:val="1"/>
  </w:num>
  <w:num w:numId="8" w16cid:durableId="396707540">
    <w:abstractNumId w:val="9"/>
  </w:num>
  <w:num w:numId="9" w16cid:durableId="1244026852">
    <w:abstractNumId w:val="16"/>
  </w:num>
  <w:num w:numId="10" w16cid:durableId="975449336">
    <w:abstractNumId w:val="7"/>
  </w:num>
  <w:num w:numId="11" w16cid:durableId="693772303">
    <w:abstractNumId w:val="2"/>
  </w:num>
  <w:num w:numId="12" w16cid:durableId="2105102704">
    <w:abstractNumId w:val="0"/>
  </w:num>
  <w:num w:numId="13" w16cid:durableId="845097244">
    <w:abstractNumId w:val="11"/>
  </w:num>
  <w:num w:numId="14" w16cid:durableId="1322346790">
    <w:abstractNumId w:val="5"/>
  </w:num>
  <w:num w:numId="15" w16cid:durableId="1921792540">
    <w:abstractNumId w:val="15"/>
  </w:num>
  <w:num w:numId="16" w16cid:durableId="415245598">
    <w:abstractNumId w:val="4"/>
  </w:num>
  <w:num w:numId="17" w16cid:durableId="1862668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AE"/>
    <w:rsid w:val="00000DDB"/>
    <w:rsid w:val="0000238E"/>
    <w:rsid w:val="00003418"/>
    <w:rsid w:val="0000676D"/>
    <w:rsid w:val="000129CD"/>
    <w:rsid w:val="00022697"/>
    <w:rsid w:val="00035FE2"/>
    <w:rsid w:val="0003750E"/>
    <w:rsid w:val="0006044A"/>
    <w:rsid w:val="000974E8"/>
    <w:rsid w:val="000B3873"/>
    <w:rsid w:val="000B578A"/>
    <w:rsid w:val="000C22DB"/>
    <w:rsid w:val="000E0C0E"/>
    <w:rsid w:val="000E2B7F"/>
    <w:rsid w:val="000E4FAA"/>
    <w:rsid w:val="000F0300"/>
    <w:rsid w:val="000F63D0"/>
    <w:rsid w:val="000F74CB"/>
    <w:rsid w:val="000F79A5"/>
    <w:rsid w:val="001000E6"/>
    <w:rsid w:val="0014116F"/>
    <w:rsid w:val="0014732A"/>
    <w:rsid w:val="0015229E"/>
    <w:rsid w:val="00153C46"/>
    <w:rsid w:val="001856CB"/>
    <w:rsid w:val="001A3E40"/>
    <w:rsid w:val="001A5041"/>
    <w:rsid w:val="001A7F1F"/>
    <w:rsid w:val="001B6868"/>
    <w:rsid w:val="001C4E47"/>
    <w:rsid w:val="001C6EA6"/>
    <w:rsid w:val="001D0193"/>
    <w:rsid w:val="001E0ED4"/>
    <w:rsid w:val="001F3D43"/>
    <w:rsid w:val="00214CA1"/>
    <w:rsid w:val="0021762B"/>
    <w:rsid w:val="00217B21"/>
    <w:rsid w:val="00227F1B"/>
    <w:rsid w:val="00236E1B"/>
    <w:rsid w:val="002447F7"/>
    <w:rsid w:val="002578E3"/>
    <w:rsid w:val="002824AC"/>
    <w:rsid w:val="002A29E7"/>
    <w:rsid w:val="002A67F8"/>
    <w:rsid w:val="002B16D2"/>
    <w:rsid w:val="002B5AF7"/>
    <w:rsid w:val="002B6F12"/>
    <w:rsid w:val="002D10A0"/>
    <w:rsid w:val="002E4A74"/>
    <w:rsid w:val="002F07D3"/>
    <w:rsid w:val="002F5673"/>
    <w:rsid w:val="00312CD0"/>
    <w:rsid w:val="00315B5E"/>
    <w:rsid w:val="00324E1D"/>
    <w:rsid w:val="00346F66"/>
    <w:rsid w:val="00374871"/>
    <w:rsid w:val="00375BE4"/>
    <w:rsid w:val="00385B61"/>
    <w:rsid w:val="00385F6F"/>
    <w:rsid w:val="003C31E2"/>
    <w:rsid w:val="003C657F"/>
    <w:rsid w:val="003D6B32"/>
    <w:rsid w:val="003F4B62"/>
    <w:rsid w:val="003F6CB2"/>
    <w:rsid w:val="004003D7"/>
    <w:rsid w:val="00403F03"/>
    <w:rsid w:val="004135F5"/>
    <w:rsid w:val="00421486"/>
    <w:rsid w:val="00442459"/>
    <w:rsid w:val="0045095F"/>
    <w:rsid w:val="004517CA"/>
    <w:rsid w:val="00456CF1"/>
    <w:rsid w:val="00465BE0"/>
    <w:rsid w:val="00471C0E"/>
    <w:rsid w:val="00480116"/>
    <w:rsid w:val="004914A2"/>
    <w:rsid w:val="004A085B"/>
    <w:rsid w:val="004A2C6C"/>
    <w:rsid w:val="004A50DE"/>
    <w:rsid w:val="004B6848"/>
    <w:rsid w:val="004E3CA0"/>
    <w:rsid w:val="004F47F9"/>
    <w:rsid w:val="00504ED5"/>
    <w:rsid w:val="00522E45"/>
    <w:rsid w:val="0052642B"/>
    <w:rsid w:val="00562042"/>
    <w:rsid w:val="00570187"/>
    <w:rsid w:val="005827B6"/>
    <w:rsid w:val="005902DB"/>
    <w:rsid w:val="00592C4A"/>
    <w:rsid w:val="005A0399"/>
    <w:rsid w:val="005C5D92"/>
    <w:rsid w:val="005D5FE0"/>
    <w:rsid w:val="006032F0"/>
    <w:rsid w:val="00613CD2"/>
    <w:rsid w:val="0061498C"/>
    <w:rsid w:val="00641163"/>
    <w:rsid w:val="00647F6B"/>
    <w:rsid w:val="0066461E"/>
    <w:rsid w:val="00677053"/>
    <w:rsid w:val="00691F1A"/>
    <w:rsid w:val="0069368E"/>
    <w:rsid w:val="006E3139"/>
    <w:rsid w:val="00700FA1"/>
    <w:rsid w:val="00704850"/>
    <w:rsid w:val="0071019A"/>
    <w:rsid w:val="007116D8"/>
    <w:rsid w:val="00737FF5"/>
    <w:rsid w:val="00740E45"/>
    <w:rsid w:val="00751D15"/>
    <w:rsid w:val="00755433"/>
    <w:rsid w:val="00786AAE"/>
    <w:rsid w:val="007A2AA5"/>
    <w:rsid w:val="007B315A"/>
    <w:rsid w:val="007B4271"/>
    <w:rsid w:val="007C54FA"/>
    <w:rsid w:val="007E2E76"/>
    <w:rsid w:val="007F101A"/>
    <w:rsid w:val="008161F2"/>
    <w:rsid w:val="008206E1"/>
    <w:rsid w:val="00832675"/>
    <w:rsid w:val="0087373C"/>
    <w:rsid w:val="00894DBA"/>
    <w:rsid w:val="008E459E"/>
    <w:rsid w:val="008E5B3E"/>
    <w:rsid w:val="00900C9A"/>
    <w:rsid w:val="009067FF"/>
    <w:rsid w:val="00906A28"/>
    <w:rsid w:val="00912258"/>
    <w:rsid w:val="0093049F"/>
    <w:rsid w:val="00965E37"/>
    <w:rsid w:val="009671D8"/>
    <w:rsid w:val="00971153"/>
    <w:rsid w:val="009B2483"/>
    <w:rsid w:val="009C71E4"/>
    <w:rsid w:val="009E5CB2"/>
    <w:rsid w:val="00A20125"/>
    <w:rsid w:val="00A25627"/>
    <w:rsid w:val="00A35D36"/>
    <w:rsid w:val="00A50AE6"/>
    <w:rsid w:val="00A54780"/>
    <w:rsid w:val="00A61A16"/>
    <w:rsid w:val="00AA0996"/>
    <w:rsid w:val="00AB6A22"/>
    <w:rsid w:val="00AC2805"/>
    <w:rsid w:val="00AC30A2"/>
    <w:rsid w:val="00AD3BCC"/>
    <w:rsid w:val="00AD7C59"/>
    <w:rsid w:val="00AF3925"/>
    <w:rsid w:val="00B0197A"/>
    <w:rsid w:val="00B05D39"/>
    <w:rsid w:val="00B069AD"/>
    <w:rsid w:val="00B134E1"/>
    <w:rsid w:val="00B213D5"/>
    <w:rsid w:val="00B34C58"/>
    <w:rsid w:val="00B4124B"/>
    <w:rsid w:val="00B749D5"/>
    <w:rsid w:val="00B752EF"/>
    <w:rsid w:val="00B9339F"/>
    <w:rsid w:val="00BF5CA6"/>
    <w:rsid w:val="00C0370A"/>
    <w:rsid w:val="00C60907"/>
    <w:rsid w:val="00C61564"/>
    <w:rsid w:val="00C62883"/>
    <w:rsid w:val="00C67308"/>
    <w:rsid w:val="00C81A82"/>
    <w:rsid w:val="00C81F95"/>
    <w:rsid w:val="00C8227B"/>
    <w:rsid w:val="00C83E38"/>
    <w:rsid w:val="00CA2777"/>
    <w:rsid w:val="00CC1EA8"/>
    <w:rsid w:val="00CC56DE"/>
    <w:rsid w:val="00CE2765"/>
    <w:rsid w:val="00D12F8E"/>
    <w:rsid w:val="00D233CC"/>
    <w:rsid w:val="00D243C5"/>
    <w:rsid w:val="00D27D90"/>
    <w:rsid w:val="00D31D74"/>
    <w:rsid w:val="00D62139"/>
    <w:rsid w:val="00D8018D"/>
    <w:rsid w:val="00D853A1"/>
    <w:rsid w:val="00D87983"/>
    <w:rsid w:val="00DB5BC7"/>
    <w:rsid w:val="00DE54B7"/>
    <w:rsid w:val="00DF672A"/>
    <w:rsid w:val="00E00C13"/>
    <w:rsid w:val="00E058EF"/>
    <w:rsid w:val="00E12AD7"/>
    <w:rsid w:val="00E15FAD"/>
    <w:rsid w:val="00E1641F"/>
    <w:rsid w:val="00E356D9"/>
    <w:rsid w:val="00E412F3"/>
    <w:rsid w:val="00E4462A"/>
    <w:rsid w:val="00E53C80"/>
    <w:rsid w:val="00E71EAC"/>
    <w:rsid w:val="00E8586C"/>
    <w:rsid w:val="00E95694"/>
    <w:rsid w:val="00E96268"/>
    <w:rsid w:val="00E965B1"/>
    <w:rsid w:val="00EA435E"/>
    <w:rsid w:val="00EA648D"/>
    <w:rsid w:val="00EC5C58"/>
    <w:rsid w:val="00ED1D06"/>
    <w:rsid w:val="00EE0BE9"/>
    <w:rsid w:val="00EE2C22"/>
    <w:rsid w:val="00EF0CAE"/>
    <w:rsid w:val="00EF1716"/>
    <w:rsid w:val="00EF252E"/>
    <w:rsid w:val="00EF7E49"/>
    <w:rsid w:val="00F02135"/>
    <w:rsid w:val="00F0751C"/>
    <w:rsid w:val="00F13AAE"/>
    <w:rsid w:val="00F2261A"/>
    <w:rsid w:val="00F23C01"/>
    <w:rsid w:val="00F25B85"/>
    <w:rsid w:val="00F3008C"/>
    <w:rsid w:val="00F64FAB"/>
    <w:rsid w:val="00F67CA0"/>
    <w:rsid w:val="00F81595"/>
    <w:rsid w:val="00F92ABE"/>
    <w:rsid w:val="00FB62E4"/>
    <w:rsid w:val="00F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37D7"/>
  <w15:chartTrackingRefBased/>
  <w15:docId w15:val="{6EFB574C-4966-442B-8558-5A57AB54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39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00FA1"/>
    <w:pPr>
      <w:keepNext/>
      <w:keepLines/>
      <w:widowControl w:val="0"/>
      <w:spacing w:line="240" w:lineRule="auto"/>
      <w:jc w:val="center"/>
      <w:outlineLvl w:val="0"/>
    </w:pPr>
    <w:rPr>
      <w:rFonts w:ascii="Arial Black" w:eastAsia="Calibri" w:hAnsi="Arial Black" w:cs="Calibri"/>
      <w:b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E1B"/>
    <w:pPr>
      <w:keepNext/>
      <w:keepLines/>
      <w:jc w:val="left"/>
      <w:outlineLvl w:val="1"/>
    </w:pPr>
    <w:rPr>
      <w:rFonts w:eastAsiaTheme="majorEastAsia" w:cstheme="majorBidi"/>
      <w:b/>
      <w:color w:val="833C0B" w:themeColor="accent2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4871"/>
    <w:pPr>
      <w:keepNext/>
      <w:keepLines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25627"/>
    <w:pPr>
      <w:keepNext/>
      <w:keepLines/>
      <w:outlineLvl w:val="3"/>
    </w:pPr>
    <w:rPr>
      <w:rFonts w:eastAsiaTheme="majorEastAsia" w:cstheme="majorBidi"/>
      <w:b/>
      <w:iC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FA1"/>
    <w:rPr>
      <w:rFonts w:ascii="Arial Black" w:eastAsia="Calibri" w:hAnsi="Arial Black" w:cs="Calibri"/>
      <w:b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6E1B"/>
    <w:rPr>
      <w:rFonts w:eastAsiaTheme="majorEastAsia" w:cstheme="majorBidi"/>
      <w:b/>
      <w:color w:val="833C0B" w:themeColor="accent2" w:themeShade="80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5627"/>
    <w:rPr>
      <w:rFonts w:eastAsiaTheme="majorEastAsia" w:cstheme="majorBidi"/>
      <w:b/>
      <w:iCs/>
      <w:color w:val="385623" w:themeColor="accent6" w:themeShade="80"/>
      <w:sz w:val="24"/>
    </w:rPr>
  </w:style>
  <w:style w:type="paragraph" w:styleId="ListParagraph">
    <w:name w:val="List Paragraph"/>
    <w:basedOn w:val="Normal"/>
    <w:uiPriority w:val="34"/>
    <w:qFormat/>
    <w:rsid w:val="009122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4871"/>
    <w:rPr>
      <w:rFonts w:eastAsiaTheme="majorEastAsia" w:cstheme="majorBidi"/>
      <w:b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7B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B315A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unhideWhenUsed/>
    <w:rsid w:val="002824AC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8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6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E4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7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sei.cmu.edu/confluence/display/cplusplus/DCL51-CPP.+Do+not+declare+or+define+a+reserved+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323F0C-AAB1-43C4-8D9E-7BAD364FAAC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15190</TotalTime>
  <Pages>12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137</cp:revision>
  <dcterms:created xsi:type="dcterms:W3CDTF">2023-08-28T15:44:00Z</dcterms:created>
  <dcterms:modified xsi:type="dcterms:W3CDTF">2025-02-23T09:48:00Z</dcterms:modified>
</cp:coreProperties>
</file>