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A4277" w14:textId="77777777" w:rsidR="005B56BE" w:rsidRPr="005B56BE" w:rsidRDefault="005B56BE" w:rsidP="005B56BE">
      <w:pPr>
        <w:shd w:val="clear" w:color="auto" w:fill="FFFFFF"/>
        <w:spacing w:after="150" w:line="240" w:lineRule="auto"/>
        <w:jc w:val="left"/>
        <w:outlineLvl w:val="0"/>
        <w:rPr>
          <w:rFonts w:ascii="inherit" w:eastAsia="Times New Roman" w:hAnsi="inherit" w:cs="Open Sans"/>
          <w:color w:val="333333"/>
          <w:kern w:val="36"/>
          <w:sz w:val="51"/>
          <w:szCs w:val="51"/>
        </w:rPr>
      </w:pPr>
      <w:r w:rsidRPr="005B56BE">
        <w:rPr>
          <w:rFonts w:ascii="inherit" w:eastAsia="Times New Roman" w:hAnsi="inherit" w:cs="Open Sans"/>
          <w:color w:val="333333"/>
          <w:kern w:val="36"/>
          <w:sz w:val="51"/>
          <w:szCs w:val="51"/>
        </w:rPr>
        <w:t>Project Management Processes</w:t>
      </w:r>
    </w:p>
    <w:p w14:paraId="6584C311" w14:textId="77777777" w:rsidR="005B56BE" w:rsidRPr="005B56BE" w:rsidRDefault="005B56BE" w:rsidP="005B56BE">
      <w:pPr>
        <w:shd w:val="clear" w:color="auto" w:fill="FFFFFF"/>
        <w:spacing w:before="0" w:line="240" w:lineRule="auto"/>
        <w:jc w:val="left"/>
        <w:rPr>
          <w:rFonts w:ascii="Open Sans" w:eastAsia="Times New Roman" w:hAnsi="Open Sans" w:cs="Open Sans"/>
          <w:color w:val="777777"/>
          <w:sz w:val="18"/>
          <w:szCs w:val="18"/>
        </w:rPr>
      </w:pPr>
      <w:r w:rsidRPr="005B56BE">
        <w:rPr>
          <w:rFonts w:ascii="Open Sans" w:eastAsia="Times New Roman" w:hAnsi="Open Sans" w:cs="Open Sans"/>
          <w:color w:val="777777"/>
          <w:sz w:val="18"/>
          <w:szCs w:val="18"/>
        </w:rPr>
        <w:t>Last modified by </w:t>
      </w:r>
      <w:hyperlink r:id="rId5" w:history="1">
        <w:r w:rsidRPr="005B56BE">
          <w:rPr>
            <w:rFonts w:ascii="Open Sans" w:eastAsia="Times New Roman" w:hAnsi="Open Sans" w:cs="Open Sans"/>
            <w:color w:val="3173B5"/>
            <w:sz w:val="18"/>
            <w:szCs w:val="18"/>
            <w:u w:val="single"/>
          </w:rPr>
          <w:t>Phuc Ngo Hoang</w:t>
        </w:r>
      </w:hyperlink>
      <w:r w:rsidRPr="005B56BE">
        <w:rPr>
          <w:rFonts w:ascii="Open Sans" w:eastAsia="Times New Roman" w:hAnsi="Open Sans" w:cs="Open Sans"/>
          <w:color w:val="777777"/>
          <w:sz w:val="18"/>
          <w:szCs w:val="18"/>
        </w:rPr>
        <w:t> on 2020/07/24, 14:57</w:t>
      </w:r>
    </w:p>
    <w:p w14:paraId="313C5C7C" w14:textId="77777777" w:rsidR="005B56BE" w:rsidRPr="005B56BE" w:rsidRDefault="005B56BE" w:rsidP="005B56BE">
      <w:pPr>
        <w:spacing w:before="300" w:after="300" w:line="240" w:lineRule="auto"/>
        <w:jc w:val="left"/>
        <w:rPr>
          <w:rFonts w:ascii="Times New Roman" w:eastAsia="Times New Roman" w:hAnsi="Times New Roman" w:cs="Times New Roman"/>
          <w:szCs w:val="24"/>
        </w:rPr>
      </w:pPr>
      <w:r w:rsidRPr="005B56BE">
        <w:rPr>
          <w:rFonts w:ascii="Times New Roman" w:eastAsia="Times New Roman" w:hAnsi="Times New Roman" w:cs="Times New Roman"/>
          <w:szCs w:val="24"/>
        </w:rPr>
        <w:pict w14:anchorId="6C8D7D4A">
          <v:rect id="_x0000_i1025" style="width:0;height:0" o:hralign="center" o:hrstd="t" o:hrnoshade="t" o:hr="t" fillcolor="#333" stroked="f"/>
        </w:pict>
      </w:r>
    </w:p>
    <w:p w14:paraId="73B4DDCE" w14:textId="77777777" w:rsidR="005B56BE" w:rsidRPr="005B56BE" w:rsidRDefault="005B56BE" w:rsidP="005B56BE">
      <w:pPr>
        <w:shd w:val="clear" w:color="auto" w:fill="FAFAFA"/>
        <w:spacing w:before="300" w:after="300" w:line="240" w:lineRule="auto"/>
        <w:jc w:val="left"/>
        <w:rPr>
          <w:rFonts w:ascii="Open Sans" w:eastAsia="Times New Roman" w:hAnsi="Open Sans" w:cs="Open Sans"/>
          <w:color w:val="333333"/>
          <w:sz w:val="21"/>
          <w:szCs w:val="21"/>
        </w:rPr>
      </w:pPr>
      <w:r w:rsidRPr="005B56BE">
        <w:rPr>
          <w:rFonts w:ascii="Open Sans" w:eastAsia="Times New Roman" w:hAnsi="Open Sans" w:cs="Open Sans"/>
          <w:b/>
          <w:bCs/>
          <w:color w:val="333333"/>
          <w:sz w:val="21"/>
          <w:szCs w:val="21"/>
        </w:rPr>
        <w:t>Contents</w:t>
      </w:r>
    </w:p>
    <w:p w14:paraId="7CAE2317" w14:textId="77777777" w:rsidR="005B56BE" w:rsidRPr="005B56BE" w:rsidRDefault="005B56BE" w:rsidP="005B56BE">
      <w:pPr>
        <w:numPr>
          <w:ilvl w:val="0"/>
          <w:numId w:val="1"/>
        </w:numPr>
        <w:shd w:val="clear" w:color="auto" w:fill="FAFAFA"/>
        <w:spacing w:before="100" w:beforeAutospacing="1" w:after="100" w:afterAutospacing="1" w:line="240" w:lineRule="auto"/>
        <w:ind w:left="675"/>
        <w:jc w:val="left"/>
        <w:rPr>
          <w:rFonts w:ascii="Open Sans" w:eastAsia="Times New Roman" w:hAnsi="Open Sans" w:cs="Open Sans"/>
          <w:color w:val="333333"/>
          <w:sz w:val="21"/>
          <w:szCs w:val="21"/>
        </w:rPr>
      </w:pPr>
      <w:hyperlink r:id="rId6" w:anchor="HOverall" w:history="1">
        <w:r w:rsidRPr="005B56BE">
          <w:rPr>
            <w:rFonts w:ascii="Open Sans" w:eastAsia="Times New Roman" w:hAnsi="Open Sans" w:cs="Open Sans"/>
            <w:color w:val="3173B5"/>
            <w:sz w:val="21"/>
            <w:szCs w:val="21"/>
            <w:u w:val="single"/>
          </w:rPr>
          <w:t>Overall</w:t>
        </w:r>
      </w:hyperlink>
    </w:p>
    <w:p w14:paraId="3F8521EA" w14:textId="77777777" w:rsidR="005B56BE" w:rsidRPr="005B56BE" w:rsidRDefault="005B56BE" w:rsidP="005B56BE">
      <w:pPr>
        <w:numPr>
          <w:ilvl w:val="0"/>
          <w:numId w:val="1"/>
        </w:numPr>
        <w:shd w:val="clear" w:color="auto" w:fill="FAFAFA"/>
        <w:spacing w:before="100" w:beforeAutospacing="1" w:after="100" w:afterAutospacing="1" w:line="240" w:lineRule="auto"/>
        <w:ind w:left="675"/>
        <w:jc w:val="left"/>
        <w:rPr>
          <w:rFonts w:ascii="Open Sans" w:eastAsia="Times New Roman" w:hAnsi="Open Sans" w:cs="Open Sans"/>
          <w:color w:val="333333"/>
          <w:sz w:val="21"/>
          <w:szCs w:val="21"/>
        </w:rPr>
      </w:pPr>
      <w:hyperlink r:id="rId7" w:anchor="HProjectIdentification" w:history="1">
        <w:r w:rsidRPr="005B56BE">
          <w:rPr>
            <w:rFonts w:ascii="Open Sans" w:eastAsia="Times New Roman" w:hAnsi="Open Sans" w:cs="Open Sans"/>
            <w:color w:val="3173B5"/>
            <w:sz w:val="21"/>
            <w:szCs w:val="21"/>
            <w:u w:val="single"/>
          </w:rPr>
          <w:t>Project Identification</w:t>
        </w:r>
      </w:hyperlink>
    </w:p>
    <w:p w14:paraId="7172F1E2" w14:textId="77777777" w:rsidR="005B56BE" w:rsidRPr="005B56BE" w:rsidRDefault="005B56BE" w:rsidP="005B56BE">
      <w:pPr>
        <w:numPr>
          <w:ilvl w:val="0"/>
          <w:numId w:val="1"/>
        </w:numPr>
        <w:shd w:val="clear" w:color="auto" w:fill="FAFAFA"/>
        <w:spacing w:before="100" w:beforeAutospacing="1" w:after="100" w:afterAutospacing="1" w:line="240" w:lineRule="auto"/>
        <w:ind w:left="675"/>
        <w:jc w:val="left"/>
        <w:rPr>
          <w:rFonts w:ascii="Open Sans" w:eastAsia="Times New Roman" w:hAnsi="Open Sans" w:cs="Open Sans"/>
          <w:color w:val="333333"/>
          <w:sz w:val="21"/>
          <w:szCs w:val="21"/>
        </w:rPr>
      </w:pPr>
      <w:hyperlink r:id="rId8" w:anchor="HProjectInitiation" w:history="1">
        <w:r w:rsidRPr="005B56BE">
          <w:rPr>
            <w:rFonts w:ascii="Open Sans" w:eastAsia="Times New Roman" w:hAnsi="Open Sans" w:cs="Open Sans"/>
            <w:color w:val="3173B5"/>
            <w:sz w:val="21"/>
            <w:szCs w:val="21"/>
            <w:u w:val="single"/>
          </w:rPr>
          <w:t>Project Initiation</w:t>
        </w:r>
      </w:hyperlink>
    </w:p>
    <w:p w14:paraId="61B6702C" w14:textId="77777777" w:rsidR="005B56BE" w:rsidRPr="005B56BE" w:rsidRDefault="005B56BE" w:rsidP="005B56BE">
      <w:pPr>
        <w:numPr>
          <w:ilvl w:val="0"/>
          <w:numId w:val="1"/>
        </w:numPr>
        <w:shd w:val="clear" w:color="auto" w:fill="FAFAFA"/>
        <w:spacing w:before="100" w:beforeAutospacing="1" w:after="100" w:afterAutospacing="1" w:line="240" w:lineRule="auto"/>
        <w:ind w:left="675"/>
        <w:jc w:val="left"/>
        <w:rPr>
          <w:rFonts w:ascii="Open Sans" w:eastAsia="Times New Roman" w:hAnsi="Open Sans" w:cs="Open Sans"/>
          <w:color w:val="333333"/>
          <w:sz w:val="21"/>
          <w:szCs w:val="21"/>
        </w:rPr>
      </w:pPr>
      <w:hyperlink r:id="rId9" w:anchor="HProjectPlanning" w:history="1">
        <w:r w:rsidRPr="005B56BE">
          <w:rPr>
            <w:rFonts w:ascii="Open Sans" w:eastAsia="Times New Roman" w:hAnsi="Open Sans" w:cs="Open Sans"/>
            <w:color w:val="3173B5"/>
            <w:sz w:val="21"/>
            <w:szCs w:val="21"/>
            <w:u w:val="single"/>
          </w:rPr>
          <w:t>Project Planning</w:t>
        </w:r>
      </w:hyperlink>
    </w:p>
    <w:p w14:paraId="2EFA389A" w14:textId="77777777" w:rsidR="005B56BE" w:rsidRPr="005B56BE" w:rsidRDefault="005B56BE" w:rsidP="005B56BE">
      <w:pPr>
        <w:numPr>
          <w:ilvl w:val="0"/>
          <w:numId w:val="1"/>
        </w:numPr>
        <w:shd w:val="clear" w:color="auto" w:fill="FAFAFA"/>
        <w:spacing w:before="100" w:beforeAutospacing="1" w:after="100" w:afterAutospacing="1" w:line="240" w:lineRule="auto"/>
        <w:ind w:left="675"/>
        <w:jc w:val="left"/>
        <w:rPr>
          <w:rFonts w:ascii="Open Sans" w:eastAsia="Times New Roman" w:hAnsi="Open Sans" w:cs="Open Sans"/>
          <w:color w:val="333333"/>
          <w:sz w:val="21"/>
          <w:szCs w:val="21"/>
        </w:rPr>
      </w:pPr>
      <w:hyperlink r:id="rId10" w:anchor="HProjectMonitoring26Control" w:history="1">
        <w:r w:rsidRPr="005B56BE">
          <w:rPr>
            <w:rFonts w:ascii="Open Sans" w:eastAsia="Times New Roman" w:hAnsi="Open Sans" w:cs="Open Sans"/>
            <w:color w:val="3173B5"/>
            <w:sz w:val="21"/>
            <w:szCs w:val="21"/>
            <w:u w:val="single"/>
          </w:rPr>
          <w:t>Project Monitoring &amp; Control</w:t>
        </w:r>
      </w:hyperlink>
    </w:p>
    <w:p w14:paraId="505A4602" w14:textId="77777777" w:rsidR="005B56BE" w:rsidRPr="005B56BE" w:rsidRDefault="005B56BE" w:rsidP="005B56BE">
      <w:pPr>
        <w:numPr>
          <w:ilvl w:val="0"/>
          <w:numId w:val="1"/>
        </w:numPr>
        <w:shd w:val="clear" w:color="auto" w:fill="FAFAFA"/>
        <w:spacing w:before="100" w:beforeAutospacing="1" w:after="100" w:afterAutospacing="1" w:line="240" w:lineRule="auto"/>
        <w:ind w:left="675"/>
        <w:jc w:val="left"/>
        <w:rPr>
          <w:rFonts w:ascii="Open Sans" w:eastAsia="Times New Roman" w:hAnsi="Open Sans" w:cs="Open Sans"/>
          <w:color w:val="333333"/>
          <w:sz w:val="21"/>
          <w:szCs w:val="21"/>
        </w:rPr>
      </w:pPr>
      <w:hyperlink r:id="rId11" w:anchor="HProjectClosure" w:history="1">
        <w:r w:rsidRPr="005B56BE">
          <w:rPr>
            <w:rFonts w:ascii="Open Sans" w:eastAsia="Times New Roman" w:hAnsi="Open Sans" w:cs="Open Sans"/>
            <w:color w:val="3173B5"/>
            <w:sz w:val="21"/>
            <w:szCs w:val="21"/>
            <w:u w:val="single"/>
          </w:rPr>
          <w:t>Project Closure</w:t>
        </w:r>
      </w:hyperlink>
    </w:p>
    <w:p w14:paraId="323CA14E" w14:textId="77777777" w:rsidR="005B56BE" w:rsidRPr="005B56BE" w:rsidRDefault="005B56BE" w:rsidP="005B56BE">
      <w:pPr>
        <w:shd w:val="clear" w:color="auto" w:fill="FFFFFF"/>
        <w:spacing w:before="300" w:after="150" w:line="240" w:lineRule="auto"/>
        <w:jc w:val="left"/>
        <w:outlineLvl w:val="0"/>
        <w:rPr>
          <w:rFonts w:ascii="inherit" w:eastAsia="Times New Roman" w:hAnsi="inherit" w:cs="Open Sans"/>
          <w:color w:val="333333"/>
          <w:kern w:val="36"/>
          <w:sz w:val="44"/>
          <w:szCs w:val="44"/>
        </w:rPr>
      </w:pPr>
      <w:r w:rsidRPr="005B56BE">
        <w:rPr>
          <w:rFonts w:ascii="inherit" w:eastAsia="Times New Roman" w:hAnsi="inherit" w:cs="Open Sans"/>
          <w:color w:val="333333"/>
          <w:kern w:val="36"/>
          <w:sz w:val="44"/>
          <w:szCs w:val="44"/>
        </w:rPr>
        <w:t>Overall</w:t>
      </w:r>
    </w:p>
    <w:p w14:paraId="5B04FA5C" w14:textId="77777777" w:rsidR="005B56BE" w:rsidRPr="005B56BE" w:rsidRDefault="005B56BE" w:rsidP="005B56BE">
      <w:pPr>
        <w:shd w:val="clear" w:color="auto" w:fill="FFFFFF"/>
        <w:spacing w:before="0" w:after="150" w:line="240" w:lineRule="auto"/>
        <w:jc w:val="left"/>
        <w:rPr>
          <w:rFonts w:ascii="Open Sans" w:eastAsia="Times New Roman" w:hAnsi="Open Sans" w:cs="Open Sans"/>
          <w:color w:val="333333"/>
          <w:sz w:val="21"/>
          <w:szCs w:val="21"/>
        </w:rPr>
      </w:pPr>
      <w:r w:rsidRPr="005B56BE">
        <w:rPr>
          <w:rFonts w:ascii="Open Sans" w:eastAsia="Times New Roman" w:hAnsi="Open Sans" w:cs="Open Sans"/>
          <w:color w:val="333333"/>
          <w:sz w:val="21"/>
          <w:szCs w:val="21"/>
        </w:rPr>
        <w:t>The Project Management Process (PMP) in the Company is a part of the Project Management Framework; it covers the project management perspective of projects, to help in achieving the competitive objectives, managing risks and overcoming constraints to successfully deliver a project meeting the customer’s needs.</w:t>
      </w:r>
    </w:p>
    <w:p w14:paraId="69059122" w14:textId="77777777" w:rsidR="005B56BE" w:rsidRPr="005B56BE" w:rsidRDefault="005B56BE" w:rsidP="005B56BE">
      <w:pPr>
        <w:shd w:val="clear" w:color="auto" w:fill="FFFFFF"/>
        <w:spacing w:before="0" w:after="150" w:line="240" w:lineRule="auto"/>
        <w:jc w:val="left"/>
        <w:rPr>
          <w:rFonts w:ascii="Open Sans" w:eastAsia="Times New Roman" w:hAnsi="Open Sans" w:cs="Open Sans"/>
          <w:color w:val="333333"/>
          <w:sz w:val="21"/>
          <w:szCs w:val="21"/>
        </w:rPr>
      </w:pPr>
      <w:r w:rsidRPr="005B56BE">
        <w:rPr>
          <w:rFonts w:ascii="Open Sans" w:eastAsia="Times New Roman" w:hAnsi="Open Sans" w:cs="Open Sans"/>
          <w:color w:val="333333"/>
          <w:sz w:val="21"/>
          <w:szCs w:val="21"/>
        </w:rPr>
        <w:t>It will be fragmented into five phases of a standard Project Management Life Cycle (PML) as follows:</w:t>
      </w:r>
    </w:p>
    <w:p w14:paraId="159DACE8" w14:textId="1163BB1A" w:rsidR="005B56BE" w:rsidRPr="005B56BE" w:rsidRDefault="005B56BE" w:rsidP="005B56BE">
      <w:pPr>
        <w:shd w:val="clear" w:color="auto" w:fill="FFFFFF"/>
        <w:spacing w:before="0" w:after="150" w:line="240" w:lineRule="auto"/>
        <w:jc w:val="left"/>
        <w:rPr>
          <w:rFonts w:ascii="Open Sans" w:eastAsia="Times New Roman" w:hAnsi="Open Sans" w:cs="Open Sans"/>
          <w:color w:val="333333"/>
          <w:sz w:val="21"/>
          <w:szCs w:val="21"/>
        </w:rPr>
      </w:pPr>
      <w:r w:rsidRPr="005B56BE">
        <w:rPr>
          <w:rFonts w:ascii="Open Sans" w:eastAsia="Times New Roman" w:hAnsi="Open Sans" w:cs="Open Sans"/>
          <w:noProof/>
          <w:color w:val="333333"/>
          <w:sz w:val="21"/>
          <w:szCs w:val="21"/>
        </w:rPr>
        <mc:AlternateContent>
          <mc:Choice Requires="wps">
            <w:drawing>
              <wp:inline distT="0" distB="0" distL="0" distR="0" wp14:anchorId="0B0C6ACF" wp14:editId="23E132B9">
                <wp:extent cx="6657975" cy="685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5797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747D33" id="Rectangle 1" o:spid="_x0000_s1026" style="width:524.2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" filled="f" stroked="f">
                <o:lock v:ext="edit" aspectratio="t"/>
                <w10:anchorlock/>
              </v:rect>
            </w:pict>
          </mc:Fallback>
        </mc:AlternateContent>
      </w:r>
    </w:p>
    <w:p w14:paraId="5CFEF4CE" w14:textId="77777777" w:rsidR="005B56BE" w:rsidRPr="005B56BE" w:rsidRDefault="005B56BE" w:rsidP="005B56BE">
      <w:pPr>
        <w:shd w:val="clear" w:color="auto" w:fill="FFFFFF"/>
        <w:spacing w:before="0" w:after="150" w:line="240" w:lineRule="auto"/>
        <w:jc w:val="left"/>
        <w:rPr>
          <w:rFonts w:ascii="Open Sans" w:eastAsia="Times New Roman" w:hAnsi="Open Sans" w:cs="Open Sans"/>
          <w:color w:val="333333"/>
          <w:sz w:val="21"/>
          <w:szCs w:val="21"/>
        </w:rPr>
      </w:pPr>
      <w:r w:rsidRPr="005B56BE">
        <w:rPr>
          <w:rFonts w:ascii="Open Sans" w:eastAsia="Times New Roman" w:hAnsi="Open Sans" w:cs="Open Sans"/>
          <w:color w:val="333333"/>
          <w:sz w:val="21"/>
          <w:szCs w:val="21"/>
        </w:rPr>
        <w:t>It composes of the following phases:</w:t>
      </w:r>
    </w:p>
    <w:p w14:paraId="3C026957" w14:textId="77777777" w:rsidR="005B56BE" w:rsidRPr="005B56BE" w:rsidRDefault="005B56BE" w:rsidP="005B56BE">
      <w:pPr>
        <w:numPr>
          <w:ilvl w:val="0"/>
          <w:numId w:val="2"/>
        </w:numPr>
        <w:shd w:val="clear" w:color="auto" w:fill="FFFFFF"/>
        <w:spacing w:before="100" w:beforeAutospacing="1" w:after="100" w:afterAutospacing="1" w:line="240" w:lineRule="auto"/>
        <w:ind w:left="495"/>
        <w:jc w:val="left"/>
        <w:rPr>
          <w:rFonts w:ascii="Open Sans" w:eastAsia="Times New Roman" w:hAnsi="Open Sans" w:cs="Open Sans"/>
          <w:color w:val="333333"/>
          <w:sz w:val="21"/>
          <w:szCs w:val="21"/>
        </w:rPr>
      </w:pPr>
      <w:hyperlink r:id="rId12" w:history="1">
        <w:r w:rsidRPr="005B56BE">
          <w:rPr>
            <w:rFonts w:ascii="Open Sans" w:eastAsia="Times New Roman" w:hAnsi="Open Sans" w:cs="Open Sans"/>
            <w:color w:val="3173B5"/>
            <w:sz w:val="21"/>
            <w:szCs w:val="21"/>
            <w:u w:val="single"/>
          </w:rPr>
          <w:t>Project Identification</w:t>
        </w:r>
      </w:hyperlink>
    </w:p>
    <w:p w14:paraId="438FF4AA" w14:textId="77777777" w:rsidR="005B56BE" w:rsidRPr="005B56BE" w:rsidRDefault="005B56BE" w:rsidP="005B56BE">
      <w:pPr>
        <w:numPr>
          <w:ilvl w:val="0"/>
          <w:numId w:val="2"/>
        </w:numPr>
        <w:shd w:val="clear" w:color="auto" w:fill="FFFFFF"/>
        <w:spacing w:before="100" w:beforeAutospacing="1" w:after="100" w:afterAutospacing="1" w:line="240" w:lineRule="auto"/>
        <w:ind w:left="495"/>
        <w:jc w:val="left"/>
        <w:rPr>
          <w:rFonts w:ascii="Open Sans" w:eastAsia="Times New Roman" w:hAnsi="Open Sans" w:cs="Open Sans"/>
          <w:color w:val="333333"/>
          <w:sz w:val="21"/>
          <w:szCs w:val="21"/>
        </w:rPr>
      </w:pPr>
      <w:hyperlink r:id="rId13" w:history="1">
        <w:r w:rsidRPr="005B56BE">
          <w:rPr>
            <w:rFonts w:ascii="Open Sans" w:eastAsia="Times New Roman" w:hAnsi="Open Sans" w:cs="Open Sans"/>
            <w:color w:val="3173B5"/>
            <w:sz w:val="21"/>
            <w:szCs w:val="21"/>
            <w:u w:val="single"/>
          </w:rPr>
          <w:t>Project Initiation</w:t>
        </w:r>
      </w:hyperlink>
    </w:p>
    <w:p w14:paraId="04A9F13B" w14:textId="77777777" w:rsidR="005B56BE" w:rsidRPr="005B56BE" w:rsidRDefault="005B56BE" w:rsidP="005B56BE">
      <w:pPr>
        <w:numPr>
          <w:ilvl w:val="0"/>
          <w:numId w:val="2"/>
        </w:numPr>
        <w:shd w:val="clear" w:color="auto" w:fill="FFFFFF"/>
        <w:spacing w:before="100" w:beforeAutospacing="1" w:after="100" w:afterAutospacing="1" w:line="240" w:lineRule="auto"/>
        <w:ind w:left="495"/>
        <w:jc w:val="left"/>
        <w:rPr>
          <w:rFonts w:ascii="Open Sans" w:eastAsia="Times New Roman" w:hAnsi="Open Sans" w:cs="Open Sans"/>
          <w:color w:val="333333"/>
          <w:sz w:val="21"/>
          <w:szCs w:val="21"/>
        </w:rPr>
      </w:pPr>
      <w:r w:rsidRPr="005B56BE">
        <w:rPr>
          <w:rFonts w:ascii="Open Sans" w:eastAsia="Times New Roman" w:hAnsi="Open Sans" w:cs="Open Sans"/>
          <w:color w:val="333333"/>
          <w:sz w:val="21"/>
          <w:szCs w:val="21"/>
        </w:rPr>
        <w:t>Project Planning</w:t>
      </w:r>
    </w:p>
    <w:p w14:paraId="06982540" w14:textId="77777777" w:rsidR="005B56BE" w:rsidRPr="005B56BE" w:rsidRDefault="005B56BE" w:rsidP="005B56BE">
      <w:pPr>
        <w:numPr>
          <w:ilvl w:val="0"/>
          <w:numId w:val="2"/>
        </w:numPr>
        <w:shd w:val="clear" w:color="auto" w:fill="FFFFFF"/>
        <w:spacing w:before="100" w:beforeAutospacing="1" w:after="100" w:afterAutospacing="1" w:line="240" w:lineRule="auto"/>
        <w:ind w:left="495"/>
        <w:jc w:val="left"/>
        <w:rPr>
          <w:rFonts w:ascii="Open Sans" w:eastAsia="Times New Roman" w:hAnsi="Open Sans" w:cs="Open Sans"/>
          <w:color w:val="333333"/>
          <w:sz w:val="21"/>
          <w:szCs w:val="21"/>
        </w:rPr>
      </w:pPr>
      <w:r w:rsidRPr="005B56BE">
        <w:rPr>
          <w:rFonts w:ascii="Open Sans" w:eastAsia="Times New Roman" w:hAnsi="Open Sans" w:cs="Open Sans"/>
          <w:color w:val="333333"/>
          <w:sz w:val="21"/>
          <w:szCs w:val="21"/>
        </w:rPr>
        <w:t>Project Monitoring and Control</w:t>
      </w:r>
    </w:p>
    <w:p w14:paraId="15D9C04D" w14:textId="77777777" w:rsidR="005B56BE" w:rsidRPr="005B56BE" w:rsidRDefault="005B56BE" w:rsidP="005B56BE">
      <w:pPr>
        <w:numPr>
          <w:ilvl w:val="0"/>
          <w:numId w:val="2"/>
        </w:numPr>
        <w:shd w:val="clear" w:color="auto" w:fill="FFFFFF"/>
        <w:spacing w:before="100" w:beforeAutospacing="1" w:after="100" w:afterAutospacing="1" w:line="240" w:lineRule="auto"/>
        <w:ind w:left="495"/>
        <w:jc w:val="left"/>
        <w:rPr>
          <w:rFonts w:ascii="Open Sans" w:eastAsia="Times New Roman" w:hAnsi="Open Sans" w:cs="Open Sans"/>
          <w:color w:val="333333"/>
          <w:sz w:val="21"/>
          <w:szCs w:val="21"/>
        </w:rPr>
      </w:pPr>
      <w:r w:rsidRPr="005B56BE">
        <w:rPr>
          <w:rFonts w:ascii="Open Sans" w:eastAsia="Times New Roman" w:hAnsi="Open Sans" w:cs="Open Sans"/>
          <w:color w:val="333333"/>
          <w:sz w:val="21"/>
          <w:szCs w:val="21"/>
        </w:rPr>
        <w:t>Project Closure</w:t>
      </w:r>
    </w:p>
    <w:p w14:paraId="5DB2F85A" w14:textId="77777777" w:rsidR="005B56BE" w:rsidRPr="005B56BE" w:rsidRDefault="005B56BE" w:rsidP="005B56BE">
      <w:pPr>
        <w:shd w:val="clear" w:color="auto" w:fill="FFFFFF"/>
        <w:spacing w:before="300" w:after="150" w:line="240" w:lineRule="auto"/>
        <w:jc w:val="left"/>
        <w:outlineLvl w:val="0"/>
        <w:rPr>
          <w:rFonts w:ascii="inherit" w:eastAsia="Times New Roman" w:hAnsi="inherit" w:cs="Open Sans"/>
          <w:color w:val="333333"/>
          <w:kern w:val="36"/>
          <w:sz w:val="44"/>
          <w:szCs w:val="44"/>
        </w:rPr>
      </w:pPr>
      <w:r w:rsidRPr="005B56BE">
        <w:rPr>
          <w:rFonts w:ascii="inherit" w:eastAsia="Times New Roman" w:hAnsi="inherit" w:cs="Open Sans"/>
          <w:color w:val="333333"/>
          <w:kern w:val="36"/>
          <w:sz w:val="44"/>
          <w:szCs w:val="44"/>
        </w:rPr>
        <w:t>Project Identification</w:t>
      </w:r>
    </w:p>
    <w:p w14:paraId="35EE7F3F" w14:textId="77777777" w:rsidR="005B56BE" w:rsidRPr="005B56BE" w:rsidRDefault="005B56BE" w:rsidP="005B56BE">
      <w:pPr>
        <w:shd w:val="clear" w:color="auto" w:fill="FFFFFF"/>
        <w:spacing w:before="0" w:after="150" w:line="240" w:lineRule="auto"/>
        <w:jc w:val="left"/>
        <w:rPr>
          <w:rFonts w:ascii="Open Sans" w:eastAsia="Times New Roman" w:hAnsi="Open Sans" w:cs="Open Sans"/>
          <w:color w:val="333333"/>
          <w:sz w:val="21"/>
          <w:szCs w:val="21"/>
        </w:rPr>
      </w:pPr>
      <w:r w:rsidRPr="005B56BE">
        <w:rPr>
          <w:rFonts w:ascii="Open Sans" w:eastAsia="Times New Roman" w:hAnsi="Open Sans" w:cs="Open Sans"/>
          <w:color w:val="333333"/>
          <w:sz w:val="21"/>
          <w:szCs w:val="21"/>
        </w:rPr>
        <w:t xml:space="preserve">The first phase is the Identification phase. Its primary objective is to determine whether a proposed IT project should be undertaken. Activities of this phase involve identifying </w:t>
      </w:r>
      <w:r w:rsidRPr="005B56BE">
        <w:rPr>
          <w:rFonts w:ascii="Open Sans" w:eastAsia="Times New Roman" w:hAnsi="Open Sans" w:cs="Open Sans"/>
          <w:color w:val="333333"/>
          <w:sz w:val="21"/>
          <w:szCs w:val="21"/>
        </w:rPr>
        <w:lastRenderedPageBreak/>
        <w:t>solutions and providing recommendation based on the analysis of cost and benefits for each possible solution. By the end of this phase, a project proposal will be developed. A project sponsor evaluates it and determines if the project should be undertaken. Projects receiving formal sponsorship progress to the next phase of the life cycle.</w:t>
      </w:r>
    </w:p>
    <w:p w14:paraId="1994529B" w14:textId="77777777" w:rsidR="005B56BE" w:rsidRPr="005B56BE" w:rsidRDefault="005B56BE" w:rsidP="005B56BE">
      <w:pPr>
        <w:shd w:val="clear" w:color="auto" w:fill="FFFFFF"/>
        <w:spacing w:before="300" w:after="150" w:line="240" w:lineRule="auto"/>
        <w:jc w:val="left"/>
        <w:outlineLvl w:val="0"/>
        <w:rPr>
          <w:rFonts w:ascii="inherit" w:eastAsia="Times New Roman" w:hAnsi="inherit" w:cs="Open Sans"/>
          <w:color w:val="333333"/>
          <w:kern w:val="36"/>
          <w:sz w:val="44"/>
          <w:szCs w:val="44"/>
        </w:rPr>
      </w:pPr>
      <w:r w:rsidRPr="005B56BE">
        <w:rPr>
          <w:rFonts w:ascii="inherit" w:eastAsia="Times New Roman" w:hAnsi="inherit" w:cs="Open Sans"/>
          <w:color w:val="333333"/>
          <w:kern w:val="36"/>
          <w:sz w:val="44"/>
          <w:szCs w:val="44"/>
        </w:rPr>
        <w:t>Project Initiation</w:t>
      </w:r>
    </w:p>
    <w:p w14:paraId="6A31B90E" w14:textId="77777777" w:rsidR="005B56BE" w:rsidRPr="005B56BE" w:rsidRDefault="005B56BE" w:rsidP="005B56BE">
      <w:pPr>
        <w:shd w:val="clear" w:color="auto" w:fill="FFFFFF"/>
        <w:spacing w:before="0" w:after="150" w:line="240" w:lineRule="auto"/>
        <w:jc w:val="left"/>
        <w:rPr>
          <w:rFonts w:ascii="Open Sans" w:eastAsia="Times New Roman" w:hAnsi="Open Sans" w:cs="Open Sans"/>
          <w:color w:val="333333"/>
          <w:sz w:val="21"/>
          <w:szCs w:val="21"/>
        </w:rPr>
      </w:pPr>
      <w:r w:rsidRPr="005B56BE">
        <w:rPr>
          <w:rFonts w:ascii="Open Sans" w:eastAsia="Times New Roman" w:hAnsi="Open Sans" w:cs="Open Sans"/>
          <w:color w:val="333333"/>
          <w:sz w:val="21"/>
          <w:szCs w:val="21"/>
        </w:rPr>
        <w:t>The Project Initiation begins with the performing organization appoints a Project Manager to lead the project team and manage the project. The Project Manager defines the project scope and develop the project kickoff meeting and risk management documents, which will be approved by approving authority and project sponsor. The signatures formally empower the project manager to expend resources on the project and begin the Planning phase of the project.</w:t>
      </w:r>
    </w:p>
    <w:p w14:paraId="1095497F" w14:textId="77777777" w:rsidR="005B56BE" w:rsidRPr="005B56BE" w:rsidRDefault="005B56BE" w:rsidP="005B56BE">
      <w:pPr>
        <w:shd w:val="clear" w:color="auto" w:fill="FFFFFF"/>
        <w:spacing w:before="300" w:after="150" w:line="240" w:lineRule="auto"/>
        <w:jc w:val="left"/>
        <w:outlineLvl w:val="0"/>
        <w:rPr>
          <w:rFonts w:ascii="inherit" w:eastAsia="Times New Roman" w:hAnsi="inherit" w:cs="Open Sans"/>
          <w:color w:val="333333"/>
          <w:kern w:val="36"/>
          <w:sz w:val="44"/>
          <w:szCs w:val="44"/>
        </w:rPr>
      </w:pPr>
      <w:r w:rsidRPr="005B56BE">
        <w:rPr>
          <w:rFonts w:ascii="inherit" w:eastAsia="Times New Roman" w:hAnsi="inherit" w:cs="Open Sans"/>
          <w:color w:val="333333"/>
          <w:kern w:val="36"/>
          <w:sz w:val="44"/>
          <w:szCs w:val="44"/>
        </w:rPr>
        <w:t>Project Planning</w:t>
      </w:r>
    </w:p>
    <w:p w14:paraId="4A3146D5" w14:textId="77777777" w:rsidR="005B56BE" w:rsidRPr="005B56BE" w:rsidRDefault="005B56BE" w:rsidP="005B56BE">
      <w:pPr>
        <w:shd w:val="clear" w:color="auto" w:fill="FFFFFF"/>
        <w:spacing w:before="0" w:after="150" w:line="240" w:lineRule="auto"/>
        <w:jc w:val="left"/>
        <w:rPr>
          <w:rFonts w:ascii="Open Sans" w:eastAsia="Times New Roman" w:hAnsi="Open Sans" w:cs="Open Sans"/>
          <w:color w:val="333333"/>
          <w:sz w:val="21"/>
          <w:szCs w:val="21"/>
        </w:rPr>
      </w:pPr>
      <w:r w:rsidRPr="005B56BE">
        <w:rPr>
          <w:rFonts w:ascii="Open Sans" w:eastAsia="Times New Roman" w:hAnsi="Open Sans" w:cs="Open Sans"/>
          <w:color w:val="333333"/>
          <w:sz w:val="21"/>
          <w:szCs w:val="21"/>
        </w:rPr>
        <w:t>In the Planning phase, various planning activities will be conducted, which includes the planning of work, schedule, budget, resources, staffing need, and etc. Those planning activities are performed to ensure the project will be completed on time and within budget.</w:t>
      </w:r>
    </w:p>
    <w:p w14:paraId="5F772DF9" w14:textId="77777777" w:rsidR="005B56BE" w:rsidRPr="005B56BE" w:rsidRDefault="005B56BE" w:rsidP="005B56BE">
      <w:pPr>
        <w:shd w:val="clear" w:color="auto" w:fill="FFFFFF"/>
        <w:spacing w:before="300" w:after="150" w:line="240" w:lineRule="auto"/>
        <w:jc w:val="left"/>
        <w:outlineLvl w:val="0"/>
        <w:rPr>
          <w:rFonts w:ascii="inherit" w:eastAsia="Times New Roman" w:hAnsi="inherit" w:cs="Open Sans"/>
          <w:color w:val="333333"/>
          <w:kern w:val="36"/>
          <w:sz w:val="44"/>
          <w:szCs w:val="44"/>
        </w:rPr>
      </w:pPr>
      <w:r w:rsidRPr="005B56BE">
        <w:rPr>
          <w:rFonts w:ascii="inherit" w:eastAsia="Times New Roman" w:hAnsi="inherit" w:cs="Open Sans"/>
          <w:color w:val="333333"/>
          <w:kern w:val="36"/>
          <w:sz w:val="44"/>
          <w:szCs w:val="44"/>
        </w:rPr>
        <w:t>Project Monitoring &amp; Control</w:t>
      </w:r>
    </w:p>
    <w:p w14:paraId="7A2B8611" w14:textId="77777777" w:rsidR="005B56BE" w:rsidRPr="005B56BE" w:rsidRDefault="005B56BE" w:rsidP="005B56BE">
      <w:pPr>
        <w:shd w:val="clear" w:color="auto" w:fill="FFFFFF"/>
        <w:spacing w:before="0" w:after="150" w:line="240" w:lineRule="auto"/>
        <w:jc w:val="left"/>
        <w:rPr>
          <w:rFonts w:ascii="Open Sans" w:eastAsia="Times New Roman" w:hAnsi="Open Sans" w:cs="Open Sans"/>
          <w:color w:val="333333"/>
          <w:sz w:val="21"/>
          <w:szCs w:val="21"/>
        </w:rPr>
      </w:pPr>
      <w:r w:rsidRPr="005B56BE">
        <w:rPr>
          <w:rFonts w:ascii="Open Sans" w:eastAsia="Times New Roman" w:hAnsi="Open Sans" w:cs="Open Sans"/>
          <w:color w:val="333333"/>
          <w:sz w:val="21"/>
          <w:szCs w:val="21"/>
        </w:rPr>
        <w:t>In the Monitoring and Control phase, the project team completes the development activities identified in the planning phase to produce the project deliverables required. This phase ends by having the deliverables accepted by the customers and the project sponsor.</w:t>
      </w:r>
    </w:p>
    <w:p w14:paraId="72C3277E" w14:textId="77777777" w:rsidR="005B56BE" w:rsidRPr="005B56BE" w:rsidRDefault="005B56BE" w:rsidP="005B56BE">
      <w:pPr>
        <w:shd w:val="clear" w:color="auto" w:fill="FFFFFF"/>
        <w:spacing w:before="300" w:after="150" w:line="240" w:lineRule="auto"/>
        <w:jc w:val="left"/>
        <w:outlineLvl w:val="0"/>
        <w:rPr>
          <w:rFonts w:ascii="inherit" w:eastAsia="Times New Roman" w:hAnsi="inherit" w:cs="Open Sans"/>
          <w:color w:val="333333"/>
          <w:kern w:val="36"/>
          <w:sz w:val="44"/>
          <w:szCs w:val="44"/>
        </w:rPr>
      </w:pPr>
      <w:r w:rsidRPr="005B56BE">
        <w:rPr>
          <w:rFonts w:ascii="inherit" w:eastAsia="Times New Roman" w:hAnsi="inherit" w:cs="Open Sans"/>
          <w:color w:val="333333"/>
          <w:kern w:val="36"/>
          <w:sz w:val="44"/>
          <w:szCs w:val="44"/>
        </w:rPr>
        <w:t>Project Closure</w:t>
      </w:r>
    </w:p>
    <w:p w14:paraId="43CF0D93" w14:textId="77777777" w:rsidR="005B56BE" w:rsidRPr="005B56BE" w:rsidRDefault="005B56BE" w:rsidP="005B56BE">
      <w:pPr>
        <w:shd w:val="clear" w:color="auto" w:fill="FFFFFF"/>
        <w:spacing w:before="0" w:after="150" w:line="240" w:lineRule="auto"/>
        <w:jc w:val="left"/>
        <w:rPr>
          <w:rFonts w:ascii="Open Sans" w:eastAsia="Times New Roman" w:hAnsi="Open Sans" w:cs="Open Sans"/>
          <w:color w:val="333333"/>
          <w:sz w:val="21"/>
          <w:szCs w:val="21"/>
        </w:rPr>
      </w:pPr>
      <w:r w:rsidRPr="005B56BE">
        <w:rPr>
          <w:rFonts w:ascii="Open Sans" w:eastAsia="Times New Roman" w:hAnsi="Open Sans" w:cs="Open Sans"/>
          <w:color w:val="333333"/>
          <w:sz w:val="21"/>
          <w:szCs w:val="21"/>
        </w:rPr>
        <w:t>In the Closure phase, it involves discussing and documenting the lessons learned from the project, as well as to plan and conduct transferal activities.</w:t>
      </w:r>
    </w:p>
    <w:p w14:paraId="7948A388" w14:textId="77777777" w:rsidR="005B56BE" w:rsidRPr="005B56BE" w:rsidRDefault="005B56BE" w:rsidP="005B56BE">
      <w:pPr>
        <w:shd w:val="clear" w:color="auto" w:fill="FFFFFF"/>
        <w:spacing w:before="0" w:after="150" w:line="240" w:lineRule="auto"/>
        <w:jc w:val="left"/>
        <w:rPr>
          <w:rFonts w:ascii="Open Sans" w:eastAsia="Times New Roman" w:hAnsi="Open Sans" w:cs="Open Sans"/>
          <w:color w:val="333333"/>
          <w:sz w:val="21"/>
          <w:szCs w:val="21"/>
        </w:rPr>
      </w:pPr>
      <w:r w:rsidRPr="005B56BE">
        <w:rPr>
          <w:rFonts w:ascii="Open Sans" w:eastAsia="Times New Roman" w:hAnsi="Open Sans" w:cs="Open Sans"/>
          <w:color w:val="333333"/>
          <w:sz w:val="21"/>
          <w:szCs w:val="21"/>
        </w:rPr>
        <w:t> </w:t>
      </w:r>
    </w:p>
    <w:p w14:paraId="6BF0EB62" w14:textId="487FDEA7" w:rsidR="00D429F6" w:rsidRPr="005B56BE" w:rsidRDefault="00D429F6" w:rsidP="005B56BE"/>
    <w:sectPr w:rsidR="00D429F6" w:rsidRPr="005B56BE">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A5940"/>
    <w:multiLevelType w:val="multilevel"/>
    <w:tmpl w:val="7890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35E02"/>
    <w:multiLevelType w:val="multilevel"/>
    <w:tmpl w:val="5BE4B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09C"/>
    <w:rsid w:val="005B56BE"/>
    <w:rsid w:val="0082009C"/>
    <w:rsid w:val="008C097D"/>
    <w:rsid w:val="00D429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792012-E489-4672-ADA6-FD9556951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97D"/>
    <w:pPr>
      <w:spacing w:before="120" w:after="120"/>
      <w:jc w:val="both"/>
    </w:pPr>
    <w:rPr>
      <w:sz w:val="24"/>
    </w:rPr>
  </w:style>
  <w:style w:type="paragraph" w:styleId="Heading1">
    <w:name w:val="heading 1"/>
    <w:basedOn w:val="Normal"/>
    <w:next w:val="Normal"/>
    <w:link w:val="Heading1Char"/>
    <w:autoRedefine/>
    <w:uiPriority w:val="9"/>
    <w:qFormat/>
    <w:rsid w:val="008C097D"/>
    <w:pPr>
      <w:keepNext/>
      <w:keepLines/>
      <w:jc w:val="center"/>
      <w:outlineLvl w:val="0"/>
    </w:pPr>
    <w:rPr>
      <w:rFonts w:ascii="Arial Black" w:eastAsiaTheme="majorEastAsia" w:hAnsi="Arial Black" w:cstheme="majorBidi"/>
      <w:color w:val="000000" w:themeColor="text1"/>
      <w:sz w:val="28"/>
      <w:szCs w:val="32"/>
    </w:rPr>
  </w:style>
  <w:style w:type="paragraph" w:styleId="Heading2">
    <w:name w:val="heading 2"/>
    <w:basedOn w:val="Normal"/>
    <w:next w:val="Normal"/>
    <w:link w:val="Heading2Char"/>
    <w:autoRedefine/>
    <w:uiPriority w:val="9"/>
    <w:semiHidden/>
    <w:unhideWhenUsed/>
    <w:qFormat/>
    <w:rsid w:val="008C097D"/>
    <w:pPr>
      <w:keepNext/>
      <w:keepLines/>
      <w:outlineLvl w:val="1"/>
    </w:pPr>
    <w:rPr>
      <w:rFonts w:eastAsiaTheme="majorEastAsia" w:cstheme="majorBidi"/>
      <w:b/>
      <w:color w:val="833C0B" w:themeColor="accent2" w:themeShade="80"/>
      <w:sz w:val="28"/>
      <w:szCs w:val="26"/>
    </w:rPr>
  </w:style>
  <w:style w:type="paragraph" w:styleId="Heading3">
    <w:name w:val="heading 3"/>
    <w:basedOn w:val="Normal"/>
    <w:next w:val="Normal"/>
    <w:link w:val="Heading3Char"/>
    <w:autoRedefine/>
    <w:uiPriority w:val="9"/>
    <w:unhideWhenUsed/>
    <w:qFormat/>
    <w:rsid w:val="008C097D"/>
    <w:pPr>
      <w:keepNext/>
      <w:keepLines/>
      <w:outlineLvl w:val="2"/>
    </w:pPr>
    <w:rPr>
      <w:rFonts w:eastAsiaTheme="majorEastAsia" w:cstheme="majorBidi"/>
      <w:b/>
      <w:color w:val="1F4E79" w:themeColor="accent5" w:themeShade="80"/>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C097D"/>
    <w:rPr>
      <w:rFonts w:eastAsiaTheme="majorEastAsia" w:cstheme="majorBidi"/>
      <w:b/>
      <w:color w:val="833C0B" w:themeColor="accent2" w:themeShade="80"/>
      <w:sz w:val="28"/>
      <w:szCs w:val="26"/>
    </w:rPr>
  </w:style>
  <w:style w:type="character" w:customStyle="1" w:styleId="Heading1Char">
    <w:name w:val="Heading 1 Char"/>
    <w:basedOn w:val="DefaultParagraphFont"/>
    <w:link w:val="Heading1"/>
    <w:uiPriority w:val="9"/>
    <w:rsid w:val="008C097D"/>
    <w:rPr>
      <w:rFonts w:ascii="Arial Black" w:eastAsiaTheme="majorEastAsia" w:hAnsi="Arial Black" w:cstheme="majorBidi"/>
      <w:color w:val="000000" w:themeColor="text1"/>
      <w:sz w:val="28"/>
      <w:szCs w:val="32"/>
    </w:rPr>
  </w:style>
  <w:style w:type="character" w:customStyle="1" w:styleId="Heading3Char">
    <w:name w:val="Heading 3 Char"/>
    <w:basedOn w:val="DefaultParagraphFont"/>
    <w:link w:val="Heading3"/>
    <w:uiPriority w:val="9"/>
    <w:rsid w:val="008C097D"/>
    <w:rPr>
      <w:rFonts w:eastAsiaTheme="majorEastAsia" w:cstheme="majorBidi"/>
      <w:b/>
      <w:color w:val="1F4E79" w:themeColor="accent5" w:themeShade="80"/>
      <w:sz w:val="26"/>
      <w:szCs w:val="24"/>
    </w:rPr>
  </w:style>
  <w:style w:type="character" w:customStyle="1" w:styleId="wikilink">
    <w:name w:val="wikilink"/>
    <w:basedOn w:val="DefaultParagraphFont"/>
    <w:rsid w:val="005B56BE"/>
  </w:style>
  <w:style w:type="character" w:styleId="Hyperlink">
    <w:name w:val="Hyperlink"/>
    <w:basedOn w:val="DefaultParagraphFont"/>
    <w:uiPriority w:val="99"/>
    <w:semiHidden/>
    <w:unhideWhenUsed/>
    <w:rsid w:val="005B56BE"/>
    <w:rPr>
      <w:color w:val="0000FF"/>
      <w:u w:val="single"/>
    </w:rPr>
  </w:style>
  <w:style w:type="character" w:styleId="Strong">
    <w:name w:val="Strong"/>
    <w:basedOn w:val="DefaultParagraphFont"/>
    <w:uiPriority w:val="22"/>
    <w:qFormat/>
    <w:rsid w:val="005B56BE"/>
    <w:rPr>
      <w:b/>
      <w:bCs/>
    </w:rPr>
  </w:style>
  <w:style w:type="paragraph" w:styleId="NormalWeb">
    <w:name w:val="Normal (Web)"/>
    <w:basedOn w:val="Normal"/>
    <w:uiPriority w:val="99"/>
    <w:semiHidden/>
    <w:unhideWhenUsed/>
    <w:rsid w:val="005B56BE"/>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381721">
      <w:bodyDiv w:val="1"/>
      <w:marLeft w:val="0"/>
      <w:marRight w:val="0"/>
      <w:marTop w:val="0"/>
      <w:marBottom w:val="0"/>
      <w:divBdr>
        <w:top w:val="none" w:sz="0" w:space="0" w:color="auto"/>
        <w:left w:val="none" w:sz="0" w:space="0" w:color="auto"/>
        <w:bottom w:val="none" w:sz="0" w:space="0" w:color="auto"/>
        <w:right w:val="none" w:sz="0" w:space="0" w:color="auto"/>
      </w:divBdr>
      <w:divsChild>
        <w:div w:id="861478164">
          <w:marLeft w:val="-225"/>
          <w:marRight w:val="-225"/>
          <w:marTop w:val="0"/>
          <w:marBottom w:val="300"/>
          <w:divBdr>
            <w:top w:val="none" w:sz="0" w:space="0" w:color="auto"/>
            <w:left w:val="none" w:sz="0" w:space="0" w:color="auto"/>
            <w:bottom w:val="none" w:sz="0" w:space="0" w:color="auto"/>
            <w:right w:val="none" w:sz="0" w:space="0" w:color="auto"/>
          </w:divBdr>
          <w:divsChild>
            <w:div w:id="1845627903">
              <w:marLeft w:val="0"/>
              <w:marRight w:val="0"/>
              <w:marTop w:val="300"/>
              <w:marBottom w:val="0"/>
              <w:divBdr>
                <w:top w:val="none" w:sz="0" w:space="0" w:color="auto"/>
                <w:left w:val="none" w:sz="0" w:space="0" w:color="auto"/>
                <w:bottom w:val="none" w:sz="0" w:space="0" w:color="auto"/>
                <w:right w:val="none" w:sz="0" w:space="0" w:color="auto"/>
              </w:divBdr>
              <w:divsChild>
                <w:div w:id="1199971788">
                  <w:marLeft w:val="0"/>
                  <w:marRight w:val="0"/>
                  <w:marTop w:val="0"/>
                  <w:marBottom w:val="0"/>
                  <w:divBdr>
                    <w:top w:val="none" w:sz="0" w:space="0" w:color="auto"/>
                    <w:left w:val="none" w:sz="0" w:space="0" w:color="auto"/>
                    <w:bottom w:val="none" w:sz="0" w:space="0" w:color="auto"/>
                    <w:right w:val="none" w:sz="0" w:space="0" w:color="auto"/>
                  </w:divBdr>
                </w:div>
                <w:div w:id="926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52033">
          <w:marLeft w:val="-225"/>
          <w:marRight w:val="-225"/>
          <w:marTop w:val="0"/>
          <w:marBottom w:val="0"/>
          <w:divBdr>
            <w:top w:val="none" w:sz="0" w:space="0" w:color="auto"/>
            <w:left w:val="none" w:sz="0" w:space="0" w:color="auto"/>
            <w:bottom w:val="none" w:sz="0" w:space="0" w:color="auto"/>
            <w:right w:val="none" w:sz="0" w:space="0" w:color="auto"/>
          </w:divBdr>
          <w:divsChild>
            <w:div w:id="490028471">
              <w:marLeft w:val="0"/>
              <w:marRight w:val="0"/>
              <w:marTop w:val="0"/>
              <w:marBottom w:val="0"/>
              <w:divBdr>
                <w:top w:val="none" w:sz="0" w:space="0" w:color="auto"/>
                <w:left w:val="none" w:sz="0" w:space="0" w:color="auto"/>
                <w:bottom w:val="none" w:sz="0" w:space="0" w:color="auto"/>
                <w:right w:val="none" w:sz="0" w:space="0" w:color="auto"/>
              </w:divBdr>
              <w:divsChild>
                <w:div w:id="403995818">
                  <w:marLeft w:val="180"/>
                  <w:marRight w:val="0"/>
                  <w:marTop w:val="90"/>
                  <w:marBottom w:val="90"/>
                  <w:divBdr>
                    <w:top w:val="single" w:sz="6" w:space="14" w:color="E8E8E8"/>
                    <w:left w:val="single" w:sz="6" w:space="14" w:color="E8E8E8"/>
                    <w:bottom w:val="single" w:sz="6" w:space="14" w:color="E8E8E8"/>
                    <w:right w:val="single" w:sz="6" w:space="14" w:color="E8E8E8"/>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cloud9-solutions.com/xwiki/bin/view/Company%20Portal/Project%20Management%20Processes/" TargetMode="External"/><Relationship Id="rId13" Type="http://schemas.openxmlformats.org/officeDocument/2006/relationships/hyperlink" Target="https://wiki.cloud9-solutions.com/xwiki/bin/view/Company%20Portal/Project%20Management%20Processes/Project%20Initiation/" TargetMode="External"/><Relationship Id="rId3" Type="http://schemas.openxmlformats.org/officeDocument/2006/relationships/settings" Target="settings.xml"/><Relationship Id="rId7" Type="http://schemas.openxmlformats.org/officeDocument/2006/relationships/hyperlink" Target="https://wiki.cloud9-solutions.com/xwiki/bin/view/Company%20Portal/Project%20Management%20Processes/" TargetMode="External"/><Relationship Id="rId12" Type="http://schemas.openxmlformats.org/officeDocument/2006/relationships/hyperlink" Target="https://wiki.cloud9-solutions.com/xwiki/bin/view/Company%20Portal/Project%20Management%20Processes/Project%20Ident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cloud9-solutions.com/xwiki/bin/view/Company%20Portal/Project%20Management%20Processes/" TargetMode="External"/><Relationship Id="rId11" Type="http://schemas.openxmlformats.org/officeDocument/2006/relationships/hyperlink" Target="https://wiki.cloud9-solutions.com/xwiki/bin/view/Company%20Portal/Project%20Management%20Processes/" TargetMode="External"/><Relationship Id="rId5" Type="http://schemas.openxmlformats.org/officeDocument/2006/relationships/hyperlink" Target="https://wiki.cloud9-solutions.com/xwiki/bin/view/XWiki/phucngo" TargetMode="External"/><Relationship Id="rId15" Type="http://schemas.openxmlformats.org/officeDocument/2006/relationships/theme" Target="theme/theme1.xml"/><Relationship Id="rId10" Type="http://schemas.openxmlformats.org/officeDocument/2006/relationships/hyperlink" Target="https://wiki.cloud9-solutions.com/xwiki/bin/view/Company%20Portal/Project%20Management%20Processes/" TargetMode="External"/><Relationship Id="rId4" Type="http://schemas.openxmlformats.org/officeDocument/2006/relationships/webSettings" Target="webSettings.xml"/><Relationship Id="rId9" Type="http://schemas.openxmlformats.org/officeDocument/2006/relationships/hyperlink" Target="https://wiki.cloud9-solutions.com/xwiki/bin/view/Company%20Portal/Project%20Management%20Process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triho</dc:creator>
  <cp:keywords/>
  <dc:description/>
  <cp:lastModifiedBy>triho</cp:lastModifiedBy>
  <cp:revision>2</cp:revision>
  <dcterms:created xsi:type="dcterms:W3CDTF">2022-03-12T16:31:00Z</dcterms:created>
  <dcterms:modified xsi:type="dcterms:W3CDTF">2022-03-12T16:31:00Z</dcterms:modified>
</cp:coreProperties>
</file>