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8666" w14:textId="77777777" w:rsidR="006A3CBD" w:rsidRDefault="006A3CBD" w:rsidP="006A3CBD"/>
    <w:p w14:paraId="7163642D" w14:textId="3F70832C" w:rsidR="006A3CBD" w:rsidRDefault="006A3CBD" w:rsidP="006A3CBD">
      <w:pPr>
        <w:pStyle w:val="Heading2"/>
      </w:pPr>
      <w:r>
        <w:t>Good Practices</w:t>
      </w:r>
    </w:p>
    <w:p w14:paraId="5A64FE42" w14:textId="034767C1" w:rsidR="006A3CBD" w:rsidRDefault="006A3CBD" w:rsidP="006A3CBD">
      <w:r w:rsidRPr="006A3CBD">
        <w:t>Why inline JavaScript is bad?</w:t>
      </w:r>
      <w:r>
        <w:t xml:space="preserve"> </w:t>
      </w:r>
      <w:hyperlink r:id="rId5" w:history="1">
        <w:r w:rsidRPr="00053197">
          <w:rPr>
            <w:rStyle w:val="Hyperlink"/>
          </w:rPr>
          <w:t>https://stackoverflow.com/a/19002892</w:t>
        </w:r>
      </w:hyperlink>
      <w:r>
        <w:t xml:space="preserve"> and </w:t>
      </w:r>
      <w:hyperlink r:id="rId6" w:history="1">
        <w:r w:rsidRPr="00053197">
          <w:rPr>
            <w:rStyle w:val="Hyperlink"/>
          </w:rPr>
          <w:t>https://stackoverflow.com/a/19002885</w:t>
        </w:r>
      </w:hyperlink>
    </w:p>
    <w:p w14:paraId="08F77CD7" w14:textId="77777777" w:rsidR="006A3CBD" w:rsidRPr="006A3CBD" w:rsidRDefault="006A3CBD" w:rsidP="006A3CBD"/>
    <w:p w14:paraId="187CCFE4" w14:textId="6C78CD28" w:rsidR="006A3CBD" w:rsidRDefault="006A3CBD" w:rsidP="006A3CBD">
      <w:pPr>
        <w:pStyle w:val="Heading2"/>
      </w:pPr>
      <w:r>
        <w:t>Redirection</w:t>
      </w:r>
    </w:p>
    <w:p w14:paraId="1B3C684F" w14:textId="689FF6ED" w:rsidR="00167D47" w:rsidRDefault="006A3CBD" w:rsidP="006A3CBD">
      <w:r>
        <w:t>R</w:t>
      </w:r>
      <w:r w:rsidRPr="006A3CBD">
        <w:t>edirect</w:t>
      </w:r>
      <w:r>
        <w:t xml:space="preserve"> to another</w:t>
      </w:r>
      <w:r w:rsidRPr="006A3CBD">
        <w:t xml:space="preserve"> page</w:t>
      </w:r>
      <w:r>
        <w:t>:</w:t>
      </w:r>
    </w:p>
    <w:p w14:paraId="220B34EE" w14:textId="5A3B0C88" w:rsidR="006A3CBD" w:rsidRDefault="00000000" w:rsidP="006A3CBD">
      <w:hyperlink r:id="rId7" w:history="1">
        <w:r w:rsidR="006A3CBD" w:rsidRPr="00053197">
          <w:rPr>
            <w:rStyle w:val="Hyperlink"/>
          </w:rPr>
          <w:t>https://stackoverflow.com/a/20769622</w:t>
        </w:r>
      </w:hyperlink>
    </w:p>
    <w:p w14:paraId="554BED37" w14:textId="28D04428" w:rsidR="006A3CBD" w:rsidRDefault="006A3CBD" w:rsidP="006A3CBD"/>
    <w:p w14:paraId="58D36BB3" w14:textId="7B697FB9" w:rsidR="00F9286A" w:rsidRDefault="00F9286A" w:rsidP="00F9286A">
      <w:pPr>
        <w:pStyle w:val="Heading2"/>
      </w:pPr>
      <w:r>
        <w:t>Images</w:t>
      </w:r>
    </w:p>
    <w:p w14:paraId="1955D452" w14:textId="004AA106" w:rsidR="00F9286A" w:rsidRDefault="00F9286A" w:rsidP="00B469B9">
      <w:pPr>
        <w:tabs>
          <w:tab w:val="left" w:pos="10045"/>
        </w:tabs>
        <w:rPr>
          <w:rStyle w:val="Hyperlink"/>
        </w:rPr>
      </w:pPr>
      <w:r>
        <w:t xml:space="preserve">Position text on image: </w:t>
      </w:r>
      <w:hyperlink r:id="rId8" w:history="1">
        <w:r w:rsidRPr="00053197">
          <w:rPr>
            <w:rStyle w:val="Hyperlink"/>
          </w:rPr>
          <w:t>https://www.w3schools.com/howto/howto_css_image_text.asp</w:t>
        </w:r>
      </w:hyperlink>
      <w:r w:rsidR="00B469B9">
        <w:rPr>
          <w:rStyle w:val="Hyperlink"/>
        </w:rPr>
        <w:tab/>
      </w:r>
    </w:p>
    <w:p w14:paraId="64761165" w14:textId="77777777" w:rsidR="00B469B9" w:rsidRDefault="00B469B9" w:rsidP="00B469B9">
      <w:pPr>
        <w:tabs>
          <w:tab w:val="left" w:pos="10045"/>
        </w:tabs>
        <w:rPr>
          <w:rStyle w:val="Hyperlink"/>
        </w:rPr>
      </w:pPr>
    </w:p>
    <w:p w14:paraId="1FB430BE" w14:textId="77777777" w:rsidR="00B469B9" w:rsidRDefault="00B469B9">
      <w:pP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br w:type="page"/>
      </w:r>
    </w:p>
    <w:p w14:paraId="591EB39B" w14:textId="77A15E01" w:rsidR="00B469B9" w:rsidRDefault="00B469B9" w:rsidP="00B469B9">
      <w:pPr>
        <w:pStyle w:val="Heading1"/>
      </w:pPr>
      <w:r>
        <w:lastRenderedPageBreak/>
        <w:t>Overall Syntax</w:t>
      </w:r>
    </w:p>
    <w:p w14:paraId="088A4571" w14:textId="1CF07265" w:rsidR="00B469B9" w:rsidRDefault="00B469B9" w:rsidP="00B469B9">
      <w:pPr>
        <w:pStyle w:val="Heading2"/>
      </w:pPr>
      <w:r w:rsidRPr="00B469B9">
        <w:t>Identifiers</w:t>
      </w:r>
    </w:p>
    <w:p w14:paraId="61351FCD" w14:textId="793EA7AF" w:rsidR="00B469B9" w:rsidRDefault="00B469B9" w:rsidP="00B469B9">
      <w:r w:rsidRPr="00B469B9">
        <w:t>An identifier is a name you choose for variables, parameters, functions, classes, etc</w:t>
      </w:r>
      <w:r>
        <w:t>.</w:t>
      </w:r>
    </w:p>
    <w:p w14:paraId="563D04F9" w14:textId="454F21C9" w:rsidR="00B469B9" w:rsidRDefault="00B469B9" w:rsidP="00B469B9">
      <w:r>
        <w:t xml:space="preserve">Rules: Like </w:t>
      </w:r>
      <w:r w:rsidR="007057E7">
        <w:t>C++</w:t>
      </w:r>
    </w:p>
    <w:p w14:paraId="7D14FA1B" w14:textId="77777777" w:rsidR="00B469B9" w:rsidRDefault="00B469B9" w:rsidP="00B469B9">
      <w:pPr>
        <w:pStyle w:val="Heading2"/>
      </w:pPr>
      <w:r>
        <w:t>Statements</w:t>
      </w:r>
    </w:p>
    <w:p w14:paraId="4B9EC3C7" w14:textId="7CFD235C" w:rsidR="007057E7" w:rsidRDefault="00B469B9" w:rsidP="00B469B9">
      <w:r>
        <w:t xml:space="preserve">A statement is a code that declares a variable or instructs the JavaScript engine to do a task. A simple statement is terminated by a semicolon </w:t>
      </w:r>
      <w:r w:rsidRPr="007057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;</w:t>
      </w:r>
      <w:r>
        <w:t>.</w:t>
      </w:r>
      <w:r w:rsidR="007057E7">
        <w:t xml:space="preserve"> For example:</w:t>
      </w:r>
    </w:p>
    <w:p w14:paraId="503C3D16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formatted = </w:t>
      </w:r>
      <w:r w:rsidRPr="007057E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004385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F2B0694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if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(formatted) {</w:t>
      </w:r>
    </w:p>
    <w:p w14:paraId="40A83D9F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console.log(</w:t>
      </w:r>
      <w:r w:rsidRPr="007057E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'The code is easy to read'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1150DF25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40E77D55" w14:textId="38C9614D" w:rsidR="00B469B9" w:rsidRDefault="007057E7" w:rsidP="007057E7">
      <w:pPr>
        <w:tabs>
          <w:tab w:val="left" w:pos="2131"/>
        </w:tabs>
      </w:pPr>
      <w:r>
        <w:t>Rules: Like C++</w:t>
      </w:r>
      <w:r>
        <w:t xml:space="preserve">. Except that </w:t>
      </w:r>
      <w:r w:rsidR="00B469B9">
        <w:t>the semicolon</w:t>
      </w:r>
      <w:r w:rsidR="00B469B9">
        <w:t xml:space="preserve"> </w:t>
      </w:r>
      <w:r w:rsidR="00B469B9">
        <w:t>is optional</w:t>
      </w:r>
      <w:r w:rsidR="00B469B9">
        <w:t>.</w:t>
      </w:r>
    </w:p>
    <w:p w14:paraId="018FEEEC" w14:textId="77777777" w:rsidR="007057E7" w:rsidRDefault="007057E7" w:rsidP="007057E7">
      <w:pPr>
        <w:pStyle w:val="Heading2"/>
      </w:pPr>
      <w:r>
        <w:t>Blocks</w:t>
      </w:r>
    </w:p>
    <w:p w14:paraId="2B368666" w14:textId="20558EB0" w:rsidR="007057E7" w:rsidRDefault="007057E7" w:rsidP="007057E7">
      <w:r>
        <w:t xml:space="preserve">A block is a sequence of zero or more simple statements. A block is delimited by a pair of curly brackets </w:t>
      </w:r>
      <w:r w:rsidRPr="007057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{}</w:t>
      </w:r>
      <w:r>
        <w:t>. For example:</w:t>
      </w:r>
    </w:p>
    <w:p w14:paraId="51659F42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if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(window.localStorage) {</w:t>
      </w:r>
    </w:p>
    <w:p w14:paraId="429B87C9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console.log(</w:t>
      </w:r>
      <w:r w:rsidRPr="007057E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'The local storage is supported'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63B4F792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4E7CBD16" w14:textId="77777777" w:rsidR="007057E7" w:rsidRDefault="007057E7" w:rsidP="007057E7">
      <w:r>
        <w:t>Rules: Like C++</w:t>
      </w:r>
    </w:p>
    <w:p w14:paraId="49E773AD" w14:textId="4F1EB0F6" w:rsidR="00F9286A" w:rsidRDefault="00B469B9" w:rsidP="00B469B9">
      <w:pPr>
        <w:pStyle w:val="Heading2"/>
      </w:pPr>
      <w:r>
        <w:t>Comments</w:t>
      </w:r>
    </w:p>
    <w:p w14:paraId="167BD317" w14:textId="145AF037" w:rsidR="00B469B9" w:rsidRPr="00B469B9" w:rsidRDefault="00B469B9" w:rsidP="00B469B9">
      <w:pPr>
        <w:pStyle w:val="Heading3"/>
      </w:pPr>
      <w:r w:rsidRPr="00B469B9">
        <w:t>Single-line comments</w:t>
      </w:r>
    </w:p>
    <w:p w14:paraId="235E8BD0" w14:textId="34E1DAC2" w:rsidR="00B469B9" w:rsidRPr="00B469B9" w:rsidRDefault="00B469B9" w:rsidP="00B4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sz w:val="21"/>
          <w:szCs w:val="21"/>
        </w:rPr>
      </w:pPr>
      <w:r w:rsidRPr="00B469B9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T</w:t>
      </w:r>
      <w:r w:rsidRPr="00B469B9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his is a single-line comment</w:t>
      </w:r>
    </w:p>
    <w:p w14:paraId="19693871" w14:textId="05C1FDD8" w:rsidR="00B469B9" w:rsidRDefault="00B469B9" w:rsidP="00B469B9">
      <w:pPr>
        <w:pStyle w:val="Heading3"/>
      </w:pPr>
      <w:r w:rsidRPr="00B469B9">
        <w:t>Block comments</w:t>
      </w:r>
    </w:p>
    <w:p w14:paraId="46EDCA17" w14:textId="77777777" w:rsidR="00B469B9" w:rsidRPr="00B469B9" w:rsidRDefault="00B469B9" w:rsidP="00B4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</w:pPr>
      <w:r w:rsidRPr="00B469B9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/* This is a block comment</w:t>
      </w:r>
    </w:p>
    <w:p w14:paraId="0854C5C9" w14:textId="2B6EAB33" w:rsidR="00B469B9" w:rsidRPr="00B469B9" w:rsidRDefault="00B469B9" w:rsidP="00B4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</w:pPr>
      <w:r w:rsidRPr="00B469B9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that can span multiple lines */</w:t>
      </w:r>
    </w:p>
    <w:p w14:paraId="6E18673E" w14:textId="77777777" w:rsidR="00B469B9" w:rsidRDefault="00B469B9" w:rsidP="00B469B9">
      <w:pPr>
        <w:pStyle w:val="Heading2"/>
      </w:pPr>
      <w:r>
        <w:t>Expressions</w:t>
      </w:r>
    </w:p>
    <w:p w14:paraId="1366558B" w14:textId="393DAFF5" w:rsidR="00B469B9" w:rsidRDefault="00B469B9" w:rsidP="00B469B9">
      <w:r>
        <w:t>An expression is a piece of code that evaluates to a value.</w:t>
      </w:r>
    </w:p>
    <w:p w14:paraId="13B1A155" w14:textId="671CA472" w:rsidR="00B469B9" w:rsidRDefault="007057E7" w:rsidP="00B469B9">
      <w:r>
        <w:t>Rules: Like C++</w:t>
      </w:r>
      <w:r w:rsidR="00B469B9">
        <w:t>.</w:t>
      </w:r>
    </w:p>
    <w:p w14:paraId="31DD5925" w14:textId="26444FBA" w:rsidR="00B469B9" w:rsidRDefault="00B469B9" w:rsidP="00B469B9">
      <w:pPr>
        <w:pStyle w:val="Heading2"/>
      </w:pPr>
      <w:r w:rsidRPr="00B469B9">
        <w:t xml:space="preserve">Keywords &amp; Reserved </w:t>
      </w:r>
      <w:r>
        <w:t>W</w:t>
      </w:r>
      <w:r w:rsidRPr="00B469B9">
        <w:t>ords</w:t>
      </w:r>
    </w:p>
    <w:p w14:paraId="3B989154" w14:textId="77777777" w:rsidR="00B469B9" w:rsidRPr="00B469B9" w:rsidRDefault="00B469B9" w:rsidP="00B469B9">
      <w:r w:rsidRPr="00B469B9">
        <w:t>The following table shows the JavaScript reserved words defined in ECMA-262: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986"/>
      </w:tblGrid>
      <w:tr w:rsidR="00B469B9" w:rsidRPr="00B469B9" w14:paraId="6228107A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670C1543" w14:textId="777E54E1" w:rsidR="00B469B9" w:rsidRPr="00B469B9" w:rsidRDefault="00B469B9" w:rsidP="00244518">
            <w:pPr>
              <w:pStyle w:val="NoSpacing"/>
              <w:jc w:val="left"/>
            </w:pPr>
            <w:r w:rsidRPr="00B469B9">
              <w:t>break</w:t>
            </w:r>
          </w:p>
        </w:tc>
        <w:tc>
          <w:tcPr>
            <w:tcW w:w="1350" w:type="dxa"/>
            <w:vAlign w:val="center"/>
            <w:hideMark/>
          </w:tcPr>
          <w:p w14:paraId="55988BB2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case</w:t>
            </w:r>
          </w:p>
        </w:tc>
        <w:tc>
          <w:tcPr>
            <w:tcW w:w="870" w:type="dxa"/>
            <w:vAlign w:val="center"/>
            <w:hideMark/>
          </w:tcPr>
          <w:p w14:paraId="58341C21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catch</w:t>
            </w:r>
          </w:p>
        </w:tc>
      </w:tr>
      <w:tr w:rsidR="00B469B9" w:rsidRPr="00B469B9" w14:paraId="20E0B72E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360D0724" w14:textId="2AB89E96" w:rsidR="00B469B9" w:rsidRPr="00B469B9" w:rsidRDefault="00B469B9" w:rsidP="00244518">
            <w:pPr>
              <w:pStyle w:val="NoSpacing"/>
              <w:jc w:val="left"/>
            </w:pPr>
            <w:r w:rsidRPr="00B469B9">
              <w:t>continue</w:t>
            </w:r>
          </w:p>
        </w:tc>
        <w:tc>
          <w:tcPr>
            <w:tcW w:w="1350" w:type="dxa"/>
            <w:vAlign w:val="center"/>
            <w:hideMark/>
          </w:tcPr>
          <w:p w14:paraId="2CD7BC5B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debugger</w:t>
            </w:r>
          </w:p>
        </w:tc>
        <w:tc>
          <w:tcPr>
            <w:tcW w:w="870" w:type="dxa"/>
            <w:vAlign w:val="center"/>
            <w:hideMark/>
          </w:tcPr>
          <w:p w14:paraId="6B61C573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default</w:t>
            </w:r>
          </w:p>
        </w:tc>
      </w:tr>
      <w:tr w:rsidR="00B469B9" w:rsidRPr="00B469B9" w14:paraId="065FD43E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67E0107D" w14:textId="7586EA01" w:rsidR="00B469B9" w:rsidRPr="00B469B9" w:rsidRDefault="00B469B9" w:rsidP="00244518">
            <w:pPr>
              <w:pStyle w:val="NoSpacing"/>
              <w:jc w:val="left"/>
            </w:pPr>
            <w:r w:rsidRPr="00B469B9">
              <w:t>else</w:t>
            </w:r>
          </w:p>
        </w:tc>
        <w:tc>
          <w:tcPr>
            <w:tcW w:w="1350" w:type="dxa"/>
            <w:vAlign w:val="center"/>
            <w:hideMark/>
          </w:tcPr>
          <w:p w14:paraId="19E56EC5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export</w:t>
            </w:r>
          </w:p>
        </w:tc>
        <w:tc>
          <w:tcPr>
            <w:tcW w:w="870" w:type="dxa"/>
            <w:vAlign w:val="center"/>
            <w:hideMark/>
          </w:tcPr>
          <w:p w14:paraId="11D72980" w14:textId="3E11EBC3" w:rsidR="00B469B9" w:rsidRPr="00B469B9" w:rsidRDefault="00B469B9" w:rsidP="00244518">
            <w:pPr>
              <w:pStyle w:val="NoSpacing"/>
              <w:jc w:val="left"/>
            </w:pPr>
            <w:r w:rsidRPr="00B469B9">
              <w:t>extends</w:t>
            </w:r>
          </w:p>
        </w:tc>
      </w:tr>
      <w:tr w:rsidR="00B469B9" w:rsidRPr="00B469B9" w14:paraId="3F093F1D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255DFF9A" w14:textId="6AB9F1D2" w:rsidR="00B469B9" w:rsidRPr="00B469B9" w:rsidRDefault="00B469B9" w:rsidP="00244518">
            <w:pPr>
              <w:pStyle w:val="NoSpacing"/>
              <w:jc w:val="left"/>
            </w:pPr>
            <w:r w:rsidRPr="00B469B9">
              <w:t>function</w:t>
            </w:r>
          </w:p>
        </w:tc>
        <w:tc>
          <w:tcPr>
            <w:tcW w:w="1350" w:type="dxa"/>
            <w:vAlign w:val="center"/>
            <w:hideMark/>
          </w:tcPr>
          <w:p w14:paraId="22238FD0" w14:textId="128CC7B5" w:rsidR="00B469B9" w:rsidRPr="00B469B9" w:rsidRDefault="00B469B9" w:rsidP="00244518">
            <w:pPr>
              <w:pStyle w:val="NoSpacing"/>
              <w:jc w:val="left"/>
            </w:pPr>
            <w:r w:rsidRPr="00B469B9">
              <w:t>if</w:t>
            </w:r>
          </w:p>
        </w:tc>
        <w:tc>
          <w:tcPr>
            <w:tcW w:w="870" w:type="dxa"/>
            <w:vAlign w:val="center"/>
            <w:hideMark/>
          </w:tcPr>
          <w:p w14:paraId="4950E25F" w14:textId="0452AA63" w:rsidR="00B469B9" w:rsidRPr="00B469B9" w:rsidRDefault="00B469B9" w:rsidP="00244518">
            <w:pPr>
              <w:pStyle w:val="NoSpacing"/>
              <w:jc w:val="left"/>
            </w:pPr>
            <w:r w:rsidRPr="00B469B9">
              <w:t>import</w:t>
            </w:r>
          </w:p>
        </w:tc>
      </w:tr>
      <w:tr w:rsidR="00B469B9" w:rsidRPr="00B469B9" w14:paraId="0B4EB9DF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60C704E3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new</w:t>
            </w:r>
          </w:p>
        </w:tc>
        <w:tc>
          <w:tcPr>
            <w:tcW w:w="1350" w:type="dxa"/>
            <w:vAlign w:val="center"/>
            <w:hideMark/>
          </w:tcPr>
          <w:p w14:paraId="4E1371FF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return</w:t>
            </w:r>
          </w:p>
        </w:tc>
        <w:tc>
          <w:tcPr>
            <w:tcW w:w="870" w:type="dxa"/>
            <w:vAlign w:val="center"/>
            <w:hideMark/>
          </w:tcPr>
          <w:p w14:paraId="5B09354D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super</w:t>
            </w:r>
          </w:p>
        </w:tc>
      </w:tr>
      <w:tr w:rsidR="00B469B9" w:rsidRPr="00B469B9" w14:paraId="4864F333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663D4CE4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lastRenderedPageBreak/>
              <w:t>throw</w:t>
            </w:r>
          </w:p>
        </w:tc>
        <w:tc>
          <w:tcPr>
            <w:tcW w:w="1350" w:type="dxa"/>
            <w:vAlign w:val="center"/>
            <w:hideMark/>
          </w:tcPr>
          <w:p w14:paraId="58BBBF76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try</w:t>
            </w:r>
          </w:p>
        </w:tc>
        <w:tc>
          <w:tcPr>
            <w:tcW w:w="870" w:type="dxa"/>
            <w:vAlign w:val="center"/>
            <w:hideMark/>
          </w:tcPr>
          <w:p w14:paraId="35ACFCA4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null</w:t>
            </w:r>
          </w:p>
        </w:tc>
      </w:tr>
      <w:tr w:rsidR="00B469B9" w:rsidRPr="00B469B9" w14:paraId="1FD8286E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63D2BA46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void</w:t>
            </w:r>
          </w:p>
        </w:tc>
        <w:tc>
          <w:tcPr>
            <w:tcW w:w="1350" w:type="dxa"/>
            <w:vAlign w:val="center"/>
            <w:hideMark/>
          </w:tcPr>
          <w:p w14:paraId="26410BF6" w14:textId="5CD67223" w:rsidR="00B469B9" w:rsidRPr="00B469B9" w:rsidRDefault="00B469B9" w:rsidP="00244518">
            <w:pPr>
              <w:pStyle w:val="NoSpacing"/>
              <w:jc w:val="left"/>
            </w:pPr>
            <w:r w:rsidRPr="00B469B9">
              <w:t>while</w:t>
            </w:r>
          </w:p>
        </w:tc>
        <w:tc>
          <w:tcPr>
            <w:tcW w:w="870" w:type="dxa"/>
            <w:vAlign w:val="center"/>
            <w:hideMark/>
          </w:tcPr>
          <w:p w14:paraId="2874B1DD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with</w:t>
            </w:r>
          </w:p>
        </w:tc>
      </w:tr>
      <w:tr w:rsidR="00B469B9" w:rsidRPr="00B469B9" w14:paraId="6D12677F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4293BFD4" w14:textId="57FE2E49" w:rsidR="00B469B9" w:rsidRPr="00B469B9" w:rsidRDefault="00B469B9" w:rsidP="00244518">
            <w:pPr>
              <w:pStyle w:val="NoSpacing"/>
              <w:jc w:val="left"/>
            </w:pPr>
            <w:r w:rsidRPr="00B469B9">
              <w:t>class</w:t>
            </w:r>
          </w:p>
        </w:tc>
        <w:tc>
          <w:tcPr>
            <w:tcW w:w="1350" w:type="dxa"/>
            <w:vAlign w:val="center"/>
            <w:hideMark/>
          </w:tcPr>
          <w:p w14:paraId="393306E0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delete</w:t>
            </w:r>
          </w:p>
        </w:tc>
        <w:tc>
          <w:tcPr>
            <w:tcW w:w="870" w:type="dxa"/>
            <w:vAlign w:val="center"/>
            <w:hideMark/>
          </w:tcPr>
          <w:p w14:paraId="759B9790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finally</w:t>
            </w:r>
          </w:p>
        </w:tc>
      </w:tr>
      <w:tr w:rsidR="00B469B9" w:rsidRPr="00B469B9" w14:paraId="52CEBABE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76195A76" w14:textId="0F060FC6" w:rsidR="00B469B9" w:rsidRPr="00B469B9" w:rsidRDefault="00B469B9" w:rsidP="00244518">
            <w:pPr>
              <w:pStyle w:val="NoSpacing"/>
              <w:jc w:val="left"/>
            </w:pPr>
            <w:r w:rsidRPr="00B469B9">
              <w:t>in</w:t>
            </w:r>
          </w:p>
        </w:tc>
        <w:tc>
          <w:tcPr>
            <w:tcW w:w="1350" w:type="dxa"/>
            <w:vAlign w:val="center"/>
            <w:hideMark/>
          </w:tcPr>
          <w:p w14:paraId="45B04D4A" w14:textId="6461182C" w:rsidR="00B469B9" w:rsidRPr="00B469B9" w:rsidRDefault="00B469B9" w:rsidP="00244518">
            <w:pPr>
              <w:pStyle w:val="NoSpacing"/>
              <w:jc w:val="left"/>
            </w:pPr>
            <w:r w:rsidRPr="00B469B9">
              <w:t>switch</w:t>
            </w:r>
          </w:p>
        </w:tc>
        <w:tc>
          <w:tcPr>
            <w:tcW w:w="870" w:type="dxa"/>
            <w:vAlign w:val="center"/>
            <w:hideMark/>
          </w:tcPr>
          <w:p w14:paraId="1791E36E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typeof</w:t>
            </w:r>
          </w:p>
        </w:tc>
      </w:tr>
      <w:tr w:rsidR="00B469B9" w:rsidRPr="00B469B9" w14:paraId="6A453D22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5FDEE54F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yield</w:t>
            </w:r>
          </w:p>
        </w:tc>
        <w:tc>
          <w:tcPr>
            <w:tcW w:w="1350" w:type="dxa"/>
            <w:vAlign w:val="center"/>
            <w:hideMark/>
          </w:tcPr>
          <w:p w14:paraId="0510032F" w14:textId="3B5DD0AB" w:rsidR="00B469B9" w:rsidRPr="00B469B9" w:rsidRDefault="00B469B9" w:rsidP="00244518">
            <w:pPr>
              <w:pStyle w:val="NoSpacing"/>
              <w:jc w:val="left"/>
            </w:pPr>
            <w:r w:rsidRPr="00B469B9">
              <w:t>const</w:t>
            </w:r>
          </w:p>
        </w:tc>
        <w:tc>
          <w:tcPr>
            <w:tcW w:w="870" w:type="dxa"/>
            <w:vAlign w:val="center"/>
            <w:hideMark/>
          </w:tcPr>
          <w:p w14:paraId="5256E2BD" w14:textId="4B798FC2" w:rsidR="00B469B9" w:rsidRPr="00B469B9" w:rsidRDefault="00B469B9" w:rsidP="00244518">
            <w:pPr>
              <w:pStyle w:val="NoSpacing"/>
              <w:jc w:val="left"/>
            </w:pPr>
            <w:r w:rsidRPr="00B469B9">
              <w:t>do</w:t>
            </w:r>
          </w:p>
        </w:tc>
      </w:tr>
      <w:tr w:rsidR="00B469B9" w:rsidRPr="00B469B9" w14:paraId="15B73414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7D471E56" w14:textId="39729153" w:rsidR="00B469B9" w:rsidRPr="00B469B9" w:rsidRDefault="00B469B9" w:rsidP="00244518">
            <w:pPr>
              <w:pStyle w:val="NoSpacing"/>
              <w:jc w:val="left"/>
            </w:pPr>
            <w:r w:rsidRPr="00B469B9">
              <w:t>for</w:t>
            </w:r>
          </w:p>
        </w:tc>
        <w:tc>
          <w:tcPr>
            <w:tcW w:w="1350" w:type="dxa"/>
            <w:vAlign w:val="center"/>
            <w:hideMark/>
          </w:tcPr>
          <w:p w14:paraId="2C63B30B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instanceof</w:t>
            </w:r>
          </w:p>
        </w:tc>
        <w:tc>
          <w:tcPr>
            <w:tcW w:w="870" w:type="dxa"/>
            <w:vAlign w:val="center"/>
            <w:hideMark/>
          </w:tcPr>
          <w:p w14:paraId="07D872C2" w14:textId="662BE367" w:rsidR="00B469B9" w:rsidRPr="00B469B9" w:rsidRDefault="00B469B9" w:rsidP="00244518">
            <w:pPr>
              <w:pStyle w:val="NoSpacing"/>
              <w:jc w:val="left"/>
            </w:pPr>
            <w:r w:rsidRPr="00B469B9">
              <w:t>this</w:t>
            </w:r>
          </w:p>
        </w:tc>
      </w:tr>
      <w:tr w:rsidR="00B469B9" w:rsidRPr="00B469B9" w14:paraId="543BE632" w14:textId="77777777" w:rsidTr="00244518">
        <w:trPr>
          <w:jc w:val="center"/>
        </w:trPr>
        <w:tc>
          <w:tcPr>
            <w:tcW w:w="1255" w:type="dxa"/>
            <w:vAlign w:val="center"/>
            <w:hideMark/>
          </w:tcPr>
          <w:p w14:paraId="30558E33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var</w:t>
            </w:r>
          </w:p>
        </w:tc>
        <w:tc>
          <w:tcPr>
            <w:tcW w:w="1350" w:type="dxa"/>
            <w:vAlign w:val="center"/>
            <w:hideMark/>
          </w:tcPr>
          <w:p w14:paraId="5D3D1770" w14:textId="77777777" w:rsidR="00B469B9" w:rsidRPr="00B469B9" w:rsidRDefault="00B469B9" w:rsidP="00244518">
            <w:pPr>
              <w:pStyle w:val="NoSpacing"/>
              <w:jc w:val="left"/>
            </w:pPr>
          </w:p>
        </w:tc>
        <w:tc>
          <w:tcPr>
            <w:tcW w:w="870" w:type="dxa"/>
            <w:vAlign w:val="center"/>
            <w:hideMark/>
          </w:tcPr>
          <w:p w14:paraId="0BB90685" w14:textId="77777777" w:rsidR="00B469B9" w:rsidRPr="00B469B9" w:rsidRDefault="00B469B9" w:rsidP="00244518">
            <w:pPr>
              <w:pStyle w:val="NoSpacing"/>
              <w:jc w:val="left"/>
            </w:pPr>
          </w:p>
        </w:tc>
      </w:tr>
    </w:tbl>
    <w:p w14:paraId="18FAE9C1" w14:textId="77777777" w:rsidR="00B469B9" w:rsidRPr="00B469B9" w:rsidRDefault="00B469B9" w:rsidP="00B469B9">
      <w:r w:rsidRPr="00B469B9">
        <w:t>In addition to the reserved keywords, ECMA-252 also defines a list of</w:t>
      </w:r>
      <w:r w:rsidRPr="00B469B9">
        <w:rPr>
          <w:b/>
          <w:bCs/>
        </w:rPr>
        <w:t xml:space="preserve"> future reserved words</w:t>
      </w:r>
      <w:r w:rsidRPr="00B469B9">
        <w:t xml:space="preserve"> that cannot be used as identifiers or property names: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170"/>
      </w:tblGrid>
      <w:tr w:rsidR="00B469B9" w:rsidRPr="00B469B9" w14:paraId="1BC16CD6" w14:textId="77777777" w:rsidTr="00244518">
        <w:trPr>
          <w:jc w:val="center"/>
        </w:trPr>
        <w:tc>
          <w:tcPr>
            <w:tcW w:w="1615" w:type="dxa"/>
            <w:vAlign w:val="center"/>
            <w:hideMark/>
          </w:tcPr>
          <w:p w14:paraId="6CE63F91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enum</w:t>
            </w:r>
          </w:p>
        </w:tc>
        <w:tc>
          <w:tcPr>
            <w:tcW w:w="1620" w:type="dxa"/>
            <w:vAlign w:val="center"/>
            <w:hideMark/>
          </w:tcPr>
          <w:p w14:paraId="58218F31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implements</w:t>
            </w:r>
          </w:p>
        </w:tc>
        <w:tc>
          <w:tcPr>
            <w:tcW w:w="1170" w:type="dxa"/>
            <w:vAlign w:val="center"/>
            <w:hideMark/>
          </w:tcPr>
          <w:p w14:paraId="1A7F2BD6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let</w:t>
            </w:r>
          </w:p>
        </w:tc>
      </w:tr>
      <w:tr w:rsidR="00B469B9" w:rsidRPr="00B469B9" w14:paraId="75CA67D9" w14:textId="77777777" w:rsidTr="00244518">
        <w:trPr>
          <w:jc w:val="center"/>
        </w:trPr>
        <w:tc>
          <w:tcPr>
            <w:tcW w:w="1615" w:type="dxa"/>
            <w:vAlign w:val="center"/>
            <w:hideMark/>
          </w:tcPr>
          <w:p w14:paraId="66791B24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protected</w:t>
            </w:r>
          </w:p>
        </w:tc>
        <w:tc>
          <w:tcPr>
            <w:tcW w:w="1620" w:type="dxa"/>
            <w:vAlign w:val="center"/>
            <w:hideMark/>
          </w:tcPr>
          <w:p w14:paraId="4F132645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private</w:t>
            </w:r>
          </w:p>
        </w:tc>
        <w:tc>
          <w:tcPr>
            <w:tcW w:w="1170" w:type="dxa"/>
            <w:vAlign w:val="center"/>
            <w:hideMark/>
          </w:tcPr>
          <w:p w14:paraId="2CAFF803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public</w:t>
            </w:r>
          </w:p>
        </w:tc>
      </w:tr>
      <w:tr w:rsidR="00B469B9" w:rsidRPr="00B469B9" w14:paraId="0EB6903C" w14:textId="77777777" w:rsidTr="00244518">
        <w:trPr>
          <w:jc w:val="center"/>
        </w:trPr>
        <w:tc>
          <w:tcPr>
            <w:tcW w:w="1615" w:type="dxa"/>
            <w:vAlign w:val="center"/>
            <w:hideMark/>
          </w:tcPr>
          <w:p w14:paraId="70FEEB16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await</w:t>
            </w:r>
          </w:p>
        </w:tc>
        <w:tc>
          <w:tcPr>
            <w:tcW w:w="1620" w:type="dxa"/>
            <w:vAlign w:val="center"/>
            <w:hideMark/>
          </w:tcPr>
          <w:p w14:paraId="7E8DA38C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interface</w:t>
            </w:r>
          </w:p>
        </w:tc>
        <w:tc>
          <w:tcPr>
            <w:tcW w:w="1170" w:type="dxa"/>
            <w:vAlign w:val="center"/>
            <w:hideMark/>
          </w:tcPr>
          <w:p w14:paraId="1AC83C1B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package</w:t>
            </w:r>
          </w:p>
        </w:tc>
      </w:tr>
      <w:tr w:rsidR="00B469B9" w:rsidRPr="00B469B9" w14:paraId="307DEACD" w14:textId="77777777" w:rsidTr="00244518">
        <w:trPr>
          <w:jc w:val="center"/>
        </w:trPr>
        <w:tc>
          <w:tcPr>
            <w:tcW w:w="1615" w:type="dxa"/>
            <w:vAlign w:val="center"/>
            <w:hideMark/>
          </w:tcPr>
          <w:p w14:paraId="0CC7F8A9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implements</w:t>
            </w:r>
          </w:p>
        </w:tc>
        <w:tc>
          <w:tcPr>
            <w:tcW w:w="1620" w:type="dxa"/>
            <w:vAlign w:val="center"/>
            <w:hideMark/>
          </w:tcPr>
          <w:p w14:paraId="6E9B1AF9" w14:textId="77777777" w:rsidR="00B469B9" w:rsidRPr="00B469B9" w:rsidRDefault="00B469B9" w:rsidP="00244518">
            <w:pPr>
              <w:pStyle w:val="NoSpacing"/>
              <w:jc w:val="left"/>
            </w:pPr>
            <w:r w:rsidRPr="00B469B9">
              <w:t>public</w:t>
            </w:r>
          </w:p>
        </w:tc>
        <w:tc>
          <w:tcPr>
            <w:tcW w:w="1170" w:type="dxa"/>
            <w:vAlign w:val="center"/>
            <w:hideMark/>
          </w:tcPr>
          <w:p w14:paraId="4F66A968" w14:textId="77777777" w:rsidR="00B469B9" w:rsidRPr="00B469B9" w:rsidRDefault="00B469B9" w:rsidP="00244518">
            <w:pPr>
              <w:pStyle w:val="NoSpacing"/>
              <w:jc w:val="left"/>
            </w:pPr>
          </w:p>
        </w:tc>
      </w:tr>
    </w:tbl>
    <w:p w14:paraId="2982FB41" w14:textId="77777777" w:rsidR="007057E7" w:rsidRPr="007057E7" w:rsidRDefault="007057E7" w:rsidP="007057E7"/>
    <w:p w14:paraId="5A98C7B2" w14:textId="77777777" w:rsidR="007057E7" w:rsidRDefault="007057E7">
      <w:pP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br w:type="page"/>
      </w:r>
    </w:p>
    <w:p w14:paraId="69A58327" w14:textId="20EDB72C" w:rsidR="00B469B9" w:rsidRPr="00B469B9" w:rsidRDefault="007057E7" w:rsidP="007057E7">
      <w:pPr>
        <w:pStyle w:val="Heading1"/>
      </w:pPr>
      <w:r>
        <w:lastRenderedPageBreak/>
        <w:t>Variables</w:t>
      </w:r>
    </w:p>
    <w:p w14:paraId="7224A860" w14:textId="4566FD35" w:rsidR="007057E7" w:rsidRDefault="007057E7" w:rsidP="007057E7">
      <w:pPr>
        <w:pStyle w:val="Heading2"/>
      </w:pPr>
      <w:r>
        <w:t>Declar</w:t>
      </w:r>
      <w:r>
        <w:t>ation</w:t>
      </w:r>
    </w:p>
    <w:p w14:paraId="0A2E9F55" w14:textId="649914D9" w:rsidR="007057E7" w:rsidRDefault="007057E7" w:rsidP="007057E7">
      <w:r>
        <w:t xml:space="preserve">To declare a variable, you use the </w:t>
      </w:r>
      <w:r w:rsidRPr="007057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var</w:t>
      </w:r>
      <w:r>
        <w:t xml:space="preserve"> keyword followed by the variable name</w:t>
      </w:r>
      <w:r>
        <w:t>. For example</w:t>
      </w:r>
      <w:r>
        <w:t>:</w:t>
      </w:r>
    </w:p>
    <w:p w14:paraId="541459F2" w14:textId="77777777" w:rsidR="007057E7" w:rsidRPr="007057E7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057E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var</w:t>
      </w:r>
      <w:r w:rsidRPr="007057E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message;</w:t>
      </w:r>
    </w:p>
    <w:p w14:paraId="0C9CACA8" w14:textId="12B500A9" w:rsidR="007057E7" w:rsidRDefault="007057E7" w:rsidP="007057E7">
      <w:r w:rsidRPr="007057E7">
        <w:t xml:space="preserve">By default, the message variable has a special value </w:t>
      </w:r>
      <w:r w:rsidRPr="007057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undefined</w:t>
      </w:r>
      <w:r w:rsidRPr="007057E7">
        <w:t xml:space="preserve"> if you have not assigned a value to it.</w:t>
      </w:r>
    </w:p>
    <w:p w14:paraId="4671B565" w14:textId="39C67257" w:rsidR="007057E7" w:rsidRDefault="007057E7" w:rsidP="007057E7">
      <w:pPr>
        <w:tabs>
          <w:tab w:val="left" w:pos="5668"/>
        </w:tabs>
      </w:pPr>
      <w:r>
        <w:t xml:space="preserve">Starting in ES6, you can use the </w:t>
      </w:r>
      <w:r w:rsidRPr="007057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let</w:t>
      </w:r>
      <w:r>
        <w:t xml:space="preserve"> keyword to declare a variable like this:</w:t>
      </w:r>
    </w:p>
    <w:p w14:paraId="1348C7CC" w14:textId="77777777" w:rsidR="007057E7" w:rsidRPr="00591A02" w:rsidRDefault="007057E7" w:rsidP="0070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let </w:t>
      </w: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message;</w:t>
      </w:r>
    </w:p>
    <w:p w14:paraId="6A25AA5C" w14:textId="719C70F9" w:rsidR="007057E7" w:rsidRPr="007057E7" w:rsidRDefault="007057E7" w:rsidP="007057E7">
      <w:r w:rsidRPr="007057E7">
        <w:rPr>
          <w:b/>
          <w:bCs/>
        </w:rPr>
        <w:t>Notes:</w:t>
      </w:r>
    </w:p>
    <w:p w14:paraId="33B4E90A" w14:textId="538A838F" w:rsidR="007057E7" w:rsidRDefault="007057E7" w:rsidP="007057E7">
      <w:pPr>
        <w:pStyle w:val="ListParagraph"/>
        <w:numPr>
          <w:ilvl w:val="0"/>
          <w:numId w:val="27"/>
        </w:numPr>
        <w:spacing w:before="40" w:after="40"/>
        <w:contextualSpacing w:val="0"/>
      </w:pPr>
      <w:r w:rsidRPr="007057E7">
        <w:t xml:space="preserve">JavaScript is a </w:t>
      </w:r>
      <w:r w:rsidRPr="007057E7">
        <w:rPr>
          <w:b/>
          <w:bCs/>
        </w:rPr>
        <w:t>dynamically typed language</w:t>
      </w:r>
      <w:r w:rsidRPr="007057E7">
        <w:t xml:space="preserve">. This means that you don’t need to specify the variable’s type in the declaration like other static-typed languages such as </w:t>
      </w:r>
      <w:r>
        <w:t xml:space="preserve">C++, </w:t>
      </w:r>
      <w:r w:rsidRPr="007057E7">
        <w:t>Java or C#.</w:t>
      </w:r>
    </w:p>
    <w:p w14:paraId="0B01392E" w14:textId="42056FAD" w:rsidR="007057E7" w:rsidRDefault="007057E7" w:rsidP="007057E7">
      <w:pPr>
        <w:pStyle w:val="ListParagraph"/>
        <w:numPr>
          <w:ilvl w:val="0"/>
          <w:numId w:val="27"/>
        </w:numPr>
        <w:spacing w:before="40" w:after="40"/>
        <w:contextualSpacing w:val="0"/>
      </w:pPr>
      <w:r>
        <w:t xml:space="preserve">It’s </w:t>
      </w:r>
      <w:r w:rsidRPr="007057E7">
        <w:rPr>
          <w:b/>
          <w:bCs/>
        </w:rPr>
        <w:t xml:space="preserve">a good practice to use </w:t>
      </w:r>
      <w:r w:rsidRPr="00165B0A">
        <w:rPr>
          <w:b/>
          <w:bCs/>
        </w:rPr>
        <w:t xml:space="preserve">the </w:t>
      </w:r>
      <w:r w:rsidRPr="00165B0A">
        <w:rPr>
          <w:rFonts w:ascii="Consolas" w:hAnsi="Consolas"/>
          <w:b/>
          <w:bCs/>
          <w:sz w:val="21"/>
          <w:szCs w:val="21"/>
          <w:shd w:val="clear" w:color="auto" w:fill="F2F2F2" w:themeFill="background1" w:themeFillShade="F2"/>
        </w:rPr>
        <w:t>let</w:t>
      </w:r>
      <w:r w:rsidRPr="007057E7">
        <w:rPr>
          <w:b/>
          <w:bCs/>
        </w:rPr>
        <w:t xml:space="preserve"> keyword</w:t>
      </w:r>
      <w:r>
        <w:t xml:space="preserve"> to declare a variable. Later, you’ll learn the differences </w:t>
      </w:r>
      <w:r w:rsidRPr="00165B0A">
        <w:t xml:space="preserve">between </w:t>
      </w:r>
      <w:r w:rsidRPr="00165B0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var</w:t>
      </w:r>
      <w:r w:rsidRPr="00165B0A">
        <w:t xml:space="preserve"> and </w:t>
      </w:r>
      <w:r w:rsidRPr="00165B0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let</w:t>
      </w:r>
      <w:r w:rsidRPr="00165B0A">
        <w:t xml:space="preserve"> </w:t>
      </w:r>
      <w:r>
        <w:t>keywords. And you should not worry about it for now.</w:t>
      </w:r>
    </w:p>
    <w:p w14:paraId="4769C425" w14:textId="3C3A2F8E" w:rsidR="007057E7" w:rsidRPr="007057E7" w:rsidRDefault="007057E7" w:rsidP="007057E7">
      <w:pPr>
        <w:pStyle w:val="Heading2"/>
      </w:pPr>
      <w:r>
        <w:t>Initializ</w:t>
      </w:r>
      <w:r>
        <w:t>ation</w:t>
      </w:r>
    </w:p>
    <w:p w14:paraId="02CCB89D" w14:textId="77777777" w:rsidR="007057E7" w:rsidRPr="00165B0A" w:rsidRDefault="007057E7" w:rsidP="00165B0A">
      <w:r w:rsidRPr="00165B0A">
        <w:t>After the variable is declared, it can be initialized with a value.</w:t>
      </w:r>
    </w:p>
    <w:p w14:paraId="0FE54BD6" w14:textId="3EEE1ED4" w:rsidR="007057E7" w:rsidRPr="00165B0A" w:rsidRDefault="007057E7" w:rsidP="00165B0A">
      <w:r w:rsidRPr="00165B0A">
        <w:t xml:space="preserve">To initialize a variable, you specify the variable name, followed by an equals sign </w:t>
      </w:r>
      <w:r w:rsidRPr="00165B0A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=</w:t>
      </w:r>
      <w:r w:rsidRPr="00165B0A">
        <w:t xml:space="preserve"> and a value.</w:t>
      </w:r>
      <w:r w:rsidR="00165B0A" w:rsidRPr="00165B0A">
        <w:t xml:space="preserve"> </w:t>
      </w:r>
      <w:r w:rsidRPr="00165B0A">
        <w:t>For example</w:t>
      </w:r>
      <w:r w:rsidR="00165B0A" w:rsidRPr="00165B0A">
        <w:t>, t</w:t>
      </w:r>
      <w:r w:rsidR="00165B0A" w:rsidRPr="00165B0A">
        <w:t xml:space="preserve">he following declares the </w:t>
      </w:r>
      <w:r w:rsidR="00165B0A" w:rsidRPr="00165B0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message</w:t>
      </w:r>
      <w:r w:rsidR="00165B0A" w:rsidRPr="00165B0A">
        <w:t xml:space="preserve"> variable and initializes it with a literal string "</w:t>
      </w:r>
      <w:r w:rsidR="00165B0A" w:rsidRPr="00165B0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Hello</w:t>
      </w:r>
      <w:r w:rsidR="00165B0A" w:rsidRPr="00165B0A">
        <w:t>":</w:t>
      </w:r>
    </w:p>
    <w:p w14:paraId="29EB21DD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message;</w:t>
      </w:r>
    </w:p>
    <w:p w14:paraId="6B49F86B" w14:textId="47C10344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message = </w:t>
      </w:r>
      <w:r w:rsidRPr="00165B0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"Hello"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A61FEE2" w14:textId="35D7DD95" w:rsidR="007057E7" w:rsidRPr="00165B0A" w:rsidRDefault="007057E7" w:rsidP="00165B0A">
      <w:r w:rsidRPr="00165B0A">
        <w:t>To declare and initialize a variable at the same time</w:t>
      </w:r>
      <w:r w:rsidR="00165B0A" w:rsidRPr="00165B0A">
        <w:t>. For example</w:t>
      </w:r>
      <w:r w:rsidRPr="00165B0A">
        <w:t>:</w:t>
      </w:r>
    </w:p>
    <w:p w14:paraId="15F33E2A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 = </w:t>
      </w:r>
      <w:r w:rsidRPr="00165B0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"Hello"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678340A3" w14:textId="6878A1DA" w:rsidR="00165B0A" w:rsidRPr="00165B0A" w:rsidRDefault="00165B0A" w:rsidP="00165B0A">
      <w:r w:rsidRPr="00165B0A">
        <w:t>Tips:</w:t>
      </w:r>
    </w:p>
    <w:p w14:paraId="78ED9798" w14:textId="7441BE4C" w:rsidR="00165B0A" w:rsidRDefault="007057E7" w:rsidP="00165B0A">
      <w:pPr>
        <w:pStyle w:val="ListParagraph"/>
        <w:numPr>
          <w:ilvl w:val="0"/>
          <w:numId w:val="28"/>
        </w:numPr>
        <w:spacing w:before="40" w:after="40"/>
        <w:contextualSpacing w:val="0"/>
      </w:pPr>
      <w:r>
        <w:t>JavaScript allows you to declare two or more variables using a single statement. To separate two variable declarations, you use a comma</w:t>
      </w:r>
      <w:r w:rsidRPr="00165B0A">
        <w:t xml:space="preserve"> </w:t>
      </w:r>
      <w:r w:rsidRPr="00165B0A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,</w:t>
      </w:r>
      <w:r>
        <w:t xml:space="preserve"> like this:</w:t>
      </w:r>
    </w:p>
    <w:p w14:paraId="27E0A361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 = </w:t>
      </w:r>
      <w:r w:rsidRPr="00165B0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"Hello"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6B90560F" w14:textId="23CC4BD4" w:rsidR="00165B0A" w:rsidRPr="00591A02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counter = </w:t>
      </w:r>
      <w:r w:rsidRPr="00165B0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CF468BB" w14:textId="2087615A" w:rsidR="00165B0A" w:rsidRDefault="00165B0A" w:rsidP="007057E7">
      <w:pPr>
        <w:pStyle w:val="ListParagraph"/>
        <w:numPr>
          <w:ilvl w:val="0"/>
          <w:numId w:val="28"/>
        </w:numPr>
        <w:spacing w:before="40" w:after="40"/>
        <w:contextualSpacing w:val="0"/>
      </w:pPr>
      <w:r>
        <w:t>Y</w:t>
      </w:r>
      <w:r w:rsidR="007057E7">
        <w:t>ou can assign a value of a different type to a variable. Although, it is not recommended. For example:</w:t>
      </w:r>
    </w:p>
    <w:p w14:paraId="1BCC77BF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 = </w:t>
      </w:r>
      <w:r w:rsidRPr="00165B0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'Hello'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E1AA95D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message = </w:t>
      </w:r>
      <w:r w:rsidRPr="00165B0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665E422" w14:textId="410828CF" w:rsidR="007057E7" w:rsidRDefault="007057E7" w:rsidP="00165B0A">
      <w:pPr>
        <w:pStyle w:val="Heading2"/>
      </w:pPr>
      <w:r>
        <w:t xml:space="preserve">Undefined vs. </w:t>
      </w:r>
      <w:r w:rsidR="00165B0A">
        <w:t>U</w:t>
      </w:r>
      <w:r>
        <w:t xml:space="preserve">ndeclared </w:t>
      </w:r>
      <w:r w:rsidR="00165B0A">
        <w:t>V</w:t>
      </w:r>
      <w:r>
        <w:t>ariables</w:t>
      </w:r>
    </w:p>
    <w:p w14:paraId="1BA87BC2" w14:textId="4BFBBB23" w:rsidR="007057E7" w:rsidRDefault="007057E7" w:rsidP="007057E7">
      <w:pPr>
        <w:spacing w:before="40" w:after="40"/>
      </w:pPr>
      <w:r>
        <w:t>An undefined variable is a variable that has been declared but has not been initialized with a value. For example:</w:t>
      </w:r>
    </w:p>
    <w:p w14:paraId="77BF816A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message;</w:t>
      </w:r>
    </w:p>
    <w:p w14:paraId="6159027E" w14:textId="1033B7DF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console.log(message);</w:t>
      </w:r>
    </w:p>
    <w:p w14:paraId="20892069" w14:textId="77777777" w:rsidR="00165B0A" w:rsidRPr="00165B0A" w:rsidRDefault="00165B0A" w:rsidP="00165B0A">
      <w:r>
        <w:t>Output:</w:t>
      </w:r>
    </w:p>
    <w:p w14:paraId="098B40C2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sz w:val="21"/>
          <w:szCs w:val="21"/>
          <w:lang w:eastAsia="en-US"/>
        </w:rPr>
        <w:t>undefined</w:t>
      </w:r>
    </w:p>
    <w:p w14:paraId="6011050A" w14:textId="0184E5B4" w:rsidR="007057E7" w:rsidRDefault="007057E7" w:rsidP="00165B0A">
      <w:r>
        <w:lastRenderedPageBreak/>
        <w:t xml:space="preserve">In contrast, an undeclared variable is a variable that has not been declared. </w:t>
      </w:r>
      <w:r w:rsidR="00165B0A">
        <w:t xml:space="preserve">Hence, accessing it causes a </w:t>
      </w:r>
      <w:r w:rsidR="00165B0A" w:rsidRPr="00165B0A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ReferenceError</w:t>
      </w:r>
      <w:r w:rsidR="00165B0A">
        <w:t xml:space="preserve">. </w:t>
      </w:r>
      <w:r>
        <w:t>For example:</w:t>
      </w:r>
    </w:p>
    <w:p w14:paraId="6680B150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console.log(counter);</w:t>
      </w:r>
    </w:p>
    <w:p w14:paraId="721F30B6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Output:</w:t>
      </w:r>
    </w:p>
    <w:p w14:paraId="319CB07A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console.log(counter);</w:t>
      </w:r>
    </w:p>
    <w:p w14:paraId="632B039F" w14:textId="77777777" w:rsidR="00165B0A" w:rsidRPr="00165B0A" w:rsidRDefault="00165B0A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165B0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    ^</w:t>
      </w:r>
    </w:p>
    <w:p w14:paraId="26C4F939" w14:textId="77777777" w:rsidR="007057E7" w:rsidRPr="00591A02" w:rsidRDefault="007057E7" w:rsidP="00165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ReferenceError: counter is not defined</w:t>
      </w:r>
    </w:p>
    <w:p w14:paraId="3E9C9B3D" w14:textId="620DEF5E" w:rsidR="007057E7" w:rsidRDefault="007057E7" w:rsidP="007057E7">
      <w:pPr>
        <w:spacing w:before="40" w:after="40"/>
      </w:pPr>
    </w:p>
    <w:p w14:paraId="18FC5219" w14:textId="77777777" w:rsidR="007057E7" w:rsidRDefault="007057E7" w:rsidP="007057E7">
      <w:pPr>
        <w:spacing w:before="40" w:after="40"/>
      </w:pPr>
    </w:p>
    <w:p w14:paraId="11DFAC63" w14:textId="77777777" w:rsidR="00165B0A" w:rsidRDefault="00165B0A">
      <w:pP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br w:type="page"/>
      </w:r>
    </w:p>
    <w:p w14:paraId="22E641E1" w14:textId="181FAA94" w:rsidR="007057E7" w:rsidRDefault="007057E7" w:rsidP="00165B0A">
      <w:pPr>
        <w:pStyle w:val="Heading1"/>
      </w:pPr>
      <w:r>
        <w:lastRenderedPageBreak/>
        <w:t>Constants</w:t>
      </w:r>
    </w:p>
    <w:p w14:paraId="46880A63" w14:textId="11CA6640" w:rsidR="007057E7" w:rsidRDefault="007057E7" w:rsidP="007057E7">
      <w:pPr>
        <w:spacing w:before="40" w:after="40"/>
      </w:pPr>
      <w:r>
        <w:t xml:space="preserve">A constant </w:t>
      </w:r>
      <w:r w:rsidRPr="00591A02">
        <w:rPr>
          <w:b/>
          <w:bCs/>
        </w:rPr>
        <w:t>holds a value that doesn’t change</w:t>
      </w:r>
      <w:r>
        <w:t xml:space="preserve">. To declare a constant, you use the </w:t>
      </w:r>
      <w:r w:rsidRPr="00591A0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const</w:t>
      </w:r>
      <w:r>
        <w:t xml:space="preserve"> keyword. When defining a constant, you need to initialize it with a value. For example:</w:t>
      </w:r>
    </w:p>
    <w:p w14:paraId="11BBFF4F" w14:textId="77777777" w:rsidR="00591A02" w:rsidRPr="00591A02" w:rsidRDefault="00591A02" w:rsidP="0059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workday = </w:t>
      </w:r>
      <w:r w:rsidRPr="00591A0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952CEB" w14:textId="1CC159ED" w:rsidR="007057E7" w:rsidRDefault="007057E7" w:rsidP="00591A02">
      <w:r>
        <w:t>Once you define a constant, you cannot change its value.</w:t>
      </w:r>
    </w:p>
    <w:p w14:paraId="4ACC2C7F" w14:textId="77777777" w:rsidR="00591A02" w:rsidRPr="00591A02" w:rsidRDefault="00591A02" w:rsidP="00591A02"/>
    <w:p w14:paraId="4B02DE69" w14:textId="0853DFB5" w:rsidR="007057E7" w:rsidRDefault="007057E7" w:rsidP="007057E7">
      <w:pPr>
        <w:spacing w:before="40" w:after="40"/>
      </w:pPr>
      <w:r>
        <w:t xml:space="preserve">The following example attempts to change the value of the </w:t>
      </w:r>
      <w:r w:rsidRPr="00591A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workday</w:t>
      </w:r>
      <w:r w:rsidRPr="00591A02">
        <w:t xml:space="preserve"> </w:t>
      </w:r>
      <w:r>
        <w:t>constant to</w:t>
      </w:r>
      <w:r w:rsidRPr="00591A02">
        <w:t xml:space="preserve"> </w:t>
      </w:r>
      <w:r w:rsidRPr="00591A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4</w:t>
      </w:r>
      <w:r w:rsidRPr="00591A02">
        <w:t xml:space="preserve"> and </w:t>
      </w:r>
      <w:r>
        <w:t xml:space="preserve">causes an </w:t>
      </w:r>
      <w:r w:rsidR="00591A02" w:rsidRPr="00591A0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Uncaught TypeError</w:t>
      </w:r>
      <w:r w:rsidR="00591A02">
        <w:t xml:space="preserve"> </w:t>
      </w:r>
      <w:r>
        <w:t>error:</w:t>
      </w:r>
    </w:p>
    <w:p w14:paraId="0FB23CD8" w14:textId="77777777" w:rsidR="00591A02" w:rsidRPr="00591A02" w:rsidRDefault="00591A02" w:rsidP="0059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workday = </w:t>
      </w:r>
      <w:r w:rsidRPr="00591A0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430EFDD" w14:textId="7E211B55" w:rsidR="00591A02" w:rsidRPr="00591A02" w:rsidRDefault="00591A02" w:rsidP="00591A02">
      <w:r>
        <w:t>Output:</w:t>
      </w:r>
    </w:p>
    <w:p w14:paraId="7F6E169E" w14:textId="77777777" w:rsidR="00591A02" w:rsidRPr="00591A02" w:rsidRDefault="00591A02" w:rsidP="0059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Error:</w:t>
      </w:r>
    </w:p>
    <w:p w14:paraId="3D669546" w14:textId="77777777" w:rsidR="00591A02" w:rsidRPr="00591A02" w:rsidRDefault="00591A02" w:rsidP="0059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Uncaught TypeError: Assignment to constant variable.</w:t>
      </w:r>
    </w:p>
    <w:p w14:paraId="0413973F" w14:textId="6E37F3C8" w:rsidR="00591A02" w:rsidRPr="00591A02" w:rsidRDefault="00591A02" w:rsidP="0059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591A0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Code language: JavaScript (javascript)</w:t>
      </w:r>
    </w:p>
    <w:p w14:paraId="67AD1126" w14:textId="15D3DEBA" w:rsidR="007057E7" w:rsidRDefault="007057E7" w:rsidP="00591A02"/>
    <w:p w14:paraId="64EE0BB3" w14:textId="77777777" w:rsidR="00591A02" w:rsidRDefault="00591A02">
      <w:pP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br w:type="page"/>
      </w:r>
    </w:p>
    <w:p w14:paraId="32558B12" w14:textId="4D94EA51" w:rsidR="00591A02" w:rsidRDefault="00591A02" w:rsidP="00591A02">
      <w:pPr>
        <w:pStyle w:val="Heading1"/>
      </w:pPr>
      <w:r>
        <w:lastRenderedPageBreak/>
        <w:t>Data Type</w:t>
      </w:r>
    </w:p>
    <w:p w14:paraId="138BD71E" w14:textId="7A1F4BAB" w:rsidR="00591A02" w:rsidRDefault="00591A02" w:rsidP="00591A02">
      <w:pPr>
        <w:jc w:val="center"/>
      </w:pPr>
      <w:r>
        <w:rPr>
          <w:noProof/>
        </w:rPr>
        <w:drawing>
          <wp:inline distT="0" distB="0" distL="0" distR="0" wp14:anchorId="1DA6D702" wp14:editId="7DF4A7A7">
            <wp:extent cx="3822654" cy="4970018"/>
            <wp:effectExtent l="0" t="0" r="6985" b="2540"/>
            <wp:docPr id="7725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526" name="Picture 772505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44" cy="49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E842" w14:textId="77777777" w:rsidR="00591A02" w:rsidRDefault="00591A02" w:rsidP="00591A02">
      <w:pPr>
        <w:pStyle w:val="Heading2"/>
      </w:pPr>
      <w:r>
        <w:t>Primitive Types</w:t>
      </w:r>
    </w:p>
    <w:p w14:paraId="78C571BC" w14:textId="56DE84C4" w:rsidR="00591A02" w:rsidRDefault="00591A02" w:rsidP="00591A02">
      <w:r>
        <w:t>Tip:</w:t>
      </w:r>
      <w:r w:rsidR="00983249">
        <w:t xml:space="preserve"> </w:t>
      </w:r>
      <w:r>
        <w:t xml:space="preserve">To get the current type of the value that the variable stores, you use the </w:t>
      </w:r>
      <w:r w:rsidRPr="0098324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typeof</w:t>
      </w:r>
      <w:r>
        <w:t xml:space="preserve"> operator:</w:t>
      </w:r>
    </w:p>
    <w:p w14:paraId="38BC3D9A" w14:textId="77777777" w:rsidR="00591A02" w:rsidRDefault="00591A02" w:rsidP="00983249">
      <w:pPr>
        <w:pStyle w:val="Heading3"/>
      </w:pPr>
      <w:r>
        <w:t>The undefined type</w:t>
      </w:r>
    </w:p>
    <w:p w14:paraId="50A8D7D1" w14:textId="57AFB925" w:rsidR="00591A02" w:rsidRDefault="00591A02" w:rsidP="00591A02">
      <w:r>
        <w:t xml:space="preserve">The </w:t>
      </w:r>
      <w:r w:rsidRPr="0098324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undefined</w:t>
      </w:r>
      <w:r>
        <w:t xml:space="preserve"> type has only one value undefined. By default, </w:t>
      </w:r>
      <w:r w:rsidRPr="00BC794B">
        <w:rPr>
          <w:b/>
          <w:bCs/>
        </w:rPr>
        <w:t>when a variable is declared but not initialized</w:t>
      </w:r>
      <w:r>
        <w:t>, it</w:t>
      </w:r>
      <w:r w:rsidR="00983249">
        <w:t>'</w:t>
      </w:r>
      <w:r>
        <w:t>s assigned the value of undefined.</w:t>
      </w:r>
    </w:p>
    <w:p w14:paraId="6DBE150B" w14:textId="6B9CB4AF" w:rsidR="00591A02" w:rsidRDefault="00983249" w:rsidP="00591A02">
      <w:r>
        <w:t>For example:</w:t>
      </w:r>
    </w:p>
    <w:p w14:paraId="5EDDD36D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counter;</w:t>
      </w:r>
    </w:p>
    <w:p w14:paraId="7F04E1BF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console.log(counter);              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undefined</w:t>
      </w:r>
    </w:p>
    <w:p w14:paraId="5C0A1060" w14:textId="7F74900D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typeof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counter);        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undefined</w:t>
      </w:r>
    </w:p>
    <w:p w14:paraId="56B1DBD8" w14:textId="77777777" w:rsidR="00591A02" w:rsidRDefault="00591A02" w:rsidP="00983249">
      <w:pPr>
        <w:pStyle w:val="Heading3"/>
      </w:pPr>
      <w:r>
        <w:t>The null type</w:t>
      </w:r>
    </w:p>
    <w:p w14:paraId="766090E9" w14:textId="25A5F2DF" w:rsidR="00591A02" w:rsidRDefault="00591A02" w:rsidP="00591A02">
      <w:r>
        <w:t xml:space="preserve">The </w:t>
      </w:r>
      <w:r w:rsidRPr="0098324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null</w:t>
      </w:r>
      <w:r>
        <w:t xml:space="preserve"> type has only one value null. For example:</w:t>
      </w:r>
    </w:p>
    <w:p w14:paraId="0F4AF1AE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obj = 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null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</w:t>
      </w:r>
    </w:p>
    <w:p w14:paraId="6164D614" w14:textId="11E82298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typeof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obj);   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ab/>
        <w:t xml:space="preserve">  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object</w:t>
      </w:r>
    </w:p>
    <w:p w14:paraId="0B8CD8AD" w14:textId="58355CD5" w:rsidR="00591A02" w:rsidRDefault="00983249" w:rsidP="00591A02">
      <w:r w:rsidRPr="00BC794B">
        <w:rPr>
          <w:b/>
          <w:bCs/>
        </w:rPr>
        <w:t>Note</w:t>
      </w:r>
      <w:r>
        <w:t xml:space="preserve">: </w:t>
      </w:r>
      <w:r w:rsidR="00591A02">
        <w:t xml:space="preserve">JavaScript defines </w:t>
      </w:r>
      <w:r w:rsidR="00591A02" w:rsidRPr="00BC794B">
        <w:t xml:space="preserve">that </w:t>
      </w:r>
      <w:r w:rsidR="00591A02"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null</w:t>
      </w:r>
      <w:r w:rsidR="00591A02" w:rsidRPr="00BC794B">
        <w:t xml:space="preserve"> is equal to </w:t>
      </w:r>
      <w:r w:rsidR="00591A02"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undefined</w:t>
      </w:r>
      <w:r w:rsidR="00591A02" w:rsidRPr="00BC794B">
        <w:t>:</w:t>
      </w:r>
    </w:p>
    <w:p w14:paraId="0EDFDC28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lastRenderedPageBreak/>
        <w:t>console.log(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null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== 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undefined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);    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true</w:t>
      </w:r>
    </w:p>
    <w:p w14:paraId="413DBA5F" w14:textId="794526AD" w:rsidR="00BC794B" w:rsidRPr="00BC794B" w:rsidRDefault="00BC794B" w:rsidP="00BC794B">
      <w:pPr>
        <w:rPr>
          <w:b/>
          <w:bCs/>
        </w:rPr>
      </w:pPr>
      <w:r w:rsidRPr="00BC794B">
        <w:rPr>
          <w:b/>
          <w:bCs/>
        </w:rPr>
        <w:t>You might not know</w:t>
      </w:r>
      <w:r>
        <w:rPr>
          <w:b/>
          <w:bCs/>
        </w:rPr>
        <w:t>:</w:t>
      </w:r>
    </w:p>
    <w:p w14:paraId="7823AE0B" w14:textId="77777777" w:rsidR="00BC794B" w:rsidRPr="00BC794B" w:rsidRDefault="00BC794B" w:rsidP="00BC794B">
      <w:r w:rsidRPr="00BC794B">
        <w:t xml:space="preserve">The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typeof null</w:t>
      </w:r>
      <w:r w:rsidRPr="00BC794B">
        <w:t xml:space="preserve"> returns object is a known bug in JavaScript. A proposal to fix this was proposed but rejected. The reason was the that fix would break a lot of existing sites.</w:t>
      </w:r>
    </w:p>
    <w:p w14:paraId="71E05DE6" w14:textId="14623AB8" w:rsidR="00591A02" w:rsidRDefault="00591A02" w:rsidP="00BC794B">
      <w:pPr>
        <w:pStyle w:val="Heading3"/>
      </w:pPr>
      <w:r>
        <w:t xml:space="preserve">The </w:t>
      </w:r>
      <w:r w:rsidRPr="00BC794B">
        <w:t>number</w:t>
      </w:r>
      <w:r>
        <w:t xml:space="preserve"> type</w:t>
      </w:r>
    </w:p>
    <w:p w14:paraId="78CA19E0" w14:textId="0A429442" w:rsidR="00591A02" w:rsidRDefault="00591A02" w:rsidP="00591A02">
      <w:r>
        <w:t>JavaScript uses the number type to represent both integer and floating-point numbers.</w:t>
      </w:r>
    </w:p>
    <w:p w14:paraId="144689A7" w14:textId="2CDD0E3A" w:rsidR="00591A02" w:rsidRDefault="00983249" w:rsidP="00591A02">
      <w:r>
        <w:t>For example:</w:t>
      </w:r>
    </w:p>
    <w:p w14:paraId="37A63B7F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num = </w:t>
      </w:r>
      <w:r w:rsidRPr="00BC794B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100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      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integer</w:t>
      </w:r>
    </w:p>
    <w:p w14:paraId="1F888C48" w14:textId="2C02F5FB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price= </w:t>
      </w:r>
      <w:r w:rsidRPr="00BC794B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12.5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    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float</w:t>
      </w:r>
    </w:p>
    <w:p w14:paraId="12CCB135" w14:textId="77777777" w:rsidR="00983249" w:rsidRDefault="00591A02" w:rsidP="00591A02">
      <w:r w:rsidRPr="00BC794B">
        <w:rPr>
          <w:b/>
          <w:bCs/>
        </w:rPr>
        <w:t>Note</w:t>
      </w:r>
      <w:r w:rsidR="00983249" w:rsidRPr="00BC794B">
        <w:rPr>
          <w:b/>
          <w:bCs/>
        </w:rPr>
        <w:t>s</w:t>
      </w:r>
      <w:r w:rsidR="00983249">
        <w:t>:</w:t>
      </w:r>
    </w:p>
    <w:p w14:paraId="3954BECE" w14:textId="6B523276" w:rsidR="00591A02" w:rsidRDefault="00591A02" w:rsidP="00BC794B">
      <w:pPr>
        <w:pStyle w:val="ListParagraph"/>
        <w:numPr>
          <w:ilvl w:val="0"/>
          <w:numId w:val="28"/>
        </w:numPr>
      </w:pPr>
      <w:r>
        <w:t>JavaScript automatically converts a floating-point number into an integer number if the number appears to be a whole number</w:t>
      </w:r>
      <w:r w:rsidR="00983249">
        <w:t xml:space="preserve">. </w:t>
      </w:r>
      <w:r>
        <w:t>The reason is that Javascript always wants to use less memory since a floating-point value uses twice as much memory as an integer value. For example:</w:t>
      </w:r>
    </w:p>
    <w:p w14:paraId="45F2FB75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price = </w:t>
      </w:r>
      <w:r w:rsidRPr="00BC794B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200.00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 xml:space="preserve">         // interpreted as an integer 200</w:t>
      </w:r>
    </w:p>
    <w:p w14:paraId="21D57D88" w14:textId="77777777" w:rsidR="00983249" w:rsidRPr="00BC794B" w:rsidRDefault="00983249" w:rsidP="00BC794B">
      <w:r w:rsidRPr="00BC794B">
        <w:rPr>
          <w:b/>
          <w:bCs/>
        </w:rPr>
        <w:t>Tips</w:t>
      </w:r>
      <w:r>
        <w:t>:</w:t>
      </w:r>
    </w:p>
    <w:p w14:paraId="3542E076" w14:textId="163D9543" w:rsidR="00591A02" w:rsidRDefault="00591A02" w:rsidP="00BC794B">
      <w:pPr>
        <w:pStyle w:val="ListParagraph"/>
        <w:numPr>
          <w:ilvl w:val="0"/>
          <w:numId w:val="28"/>
        </w:numPr>
      </w:pPr>
      <w:r>
        <w:t xml:space="preserve">To get the range of the number type, you use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Number.MIN_VALUE</w:t>
      </w:r>
      <w:r>
        <w:t xml:space="preserve"> and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Number.MAX_VALUE</w:t>
      </w:r>
      <w:r>
        <w:t>. For example:</w:t>
      </w:r>
    </w:p>
    <w:p w14:paraId="3F970E66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.MAX_VALUE);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 xml:space="preserve">  // 1.7976931348623157e+308</w:t>
      </w:r>
    </w:p>
    <w:p w14:paraId="03445ED2" w14:textId="5E883FC3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.MIN_VALUE);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 xml:space="preserve">  // 5e-324</w:t>
      </w:r>
    </w:p>
    <w:p w14:paraId="2A7CF8D4" w14:textId="77747D54" w:rsidR="00591A02" w:rsidRDefault="00591A02" w:rsidP="00BC794B">
      <w:pPr>
        <w:pStyle w:val="ListParagraph"/>
        <w:numPr>
          <w:ilvl w:val="0"/>
          <w:numId w:val="28"/>
        </w:numPr>
      </w:pPr>
      <w:r>
        <w:t xml:space="preserve">Also, you can use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Infinity</w:t>
      </w:r>
      <w:r>
        <w:t xml:space="preserve"> and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-Infinity</w:t>
      </w:r>
      <w:r>
        <w:t xml:space="preserve"> to represent the infinite number. For example:</w:t>
      </w:r>
    </w:p>
    <w:p w14:paraId="6B742857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.MAX_VALUE + 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.MAX_VALUE);      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Infinity</w:t>
      </w:r>
    </w:p>
    <w:p w14:paraId="4781D1A8" w14:textId="3A04A059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console.log(-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.MAX_VALUE - </w:t>
      </w:r>
      <w:r w:rsidRPr="00BC794B">
        <w:rPr>
          <w:rFonts w:ascii="Consolas" w:eastAsia="Times New Roman" w:hAnsi="Consolas" w:cs="Times New Roman"/>
          <w:color w:val="2B91AF"/>
          <w:sz w:val="20"/>
          <w:szCs w:val="20"/>
          <w:lang w:eastAsia="en-US"/>
        </w:rPr>
        <w:t>Number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.MAX_VALUE);      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-Infinity</w:t>
      </w:r>
    </w:p>
    <w:p w14:paraId="51A3ADE5" w14:textId="77777777" w:rsidR="00591A02" w:rsidRDefault="00591A02" w:rsidP="00BC794B">
      <w:pPr>
        <w:pStyle w:val="Heading4"/>
      </w:pPr>
      <w:r>
        <w:t>NaN</w:t>
      </w:r>
    </w:p>
    <w:p w14:paraId="001349F8" w14:textId="7A5F9B2F" w:rsidR="00591A02" w:rsidRDefault="00591A02" w:rsidP="00591A02"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NaN</w:t>
      </w:r>
      <w:r>
        <w:t xml:space="preserve"> stands for Not a Number. It is a special numeric value that indicates an invalid number. For example, the division of a string by a number returns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NaN</w:t>
      </w:r>
      <w:r>
        <w:t>:.</w:t>
      </w:r>
    </w:p>
    <w:p w14:paraId="478AC6FE" w14:textId="6FA099E4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'a'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/</w:t>
      </w:r>
      <w:r w:rsidRPr="00BC794B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2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);        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NaN</w:t>
      </w:r>
    </w:p>
    <w:p w14:paraId="40CE212C" w14:textId="05F6DF45" w:rsidR="00591A02" w:rsidRPr="00BC794B" w:rsidRDefault="00591A02" w:rsidP="00591A02">
      <w:r w:rsidRPr="00BC794B">
        <w:t xml:space="preserve">The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NaN</w:t>
      </w:r>
      <w:r w:rsidRPr="00BC794B">
        <w:t xml:space="preserve"> has two special characteristics:</w:t>
      </w:r>
    </w:p>
    <w:p w14:paraId="325264DA" w14:textId="31EA046E" w:rsidR="00BC794B" w:rsidRPr="00BC794B" w:rsidRDefault="00591A02" w:rsidP="00BC794B">
      <w:pPr>
        <w:pStyle w:val="ListParagraph"/>
        <w:numPr>
          <w:ilvl w:val="0"/>
          <w:numId w:val="28"/>
        </w:numPr>
      </w:pPr>
      <w:r w:rsidRPr="00BC794B">
        <w:t xml:space="preserve">Any operation with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NaN</w:t>
      </w:r>
      <w:r w:rsidRPr="00BC794B">
        <w:t xml:space="preserve"> returns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NaN</w:t>
      </w:r>
      <w:r w:rsidR="00BC794B" w:rsidRPr="00BC794B">
        <w:t>:</w:t>
      </w:r>
    </w:p>
    <w:p w14:paraId="5D7C7E1E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NaN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/</w:t>
      </w:r>
      <w:r w:rsidRPr="00BC794B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2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ab/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NaN</w:t>
      </w:r>
    </w:p>
    <w:p w14:paraId="0376A37C" w14:textId="77777777" w:rsidR="00591A02" w:rsidRDefault="00591A02" w:rsidP="00BC794B">
      <w:pPr>
        <w:pStyle w:val="ListParagraph"/>
        <w:numPr>
          <w:ilvl w:val="0"/>
          <w:numId w:val="28"/>
        </w:numPr>
      </w:pPr>
      <w:r>
        <w:t xml:space="preserve">The </w:t>
      </w:r>
      <w:r w:rsidRPr="00BC794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NaN</w:t>
      </w:r>
      <w:r w:rsidRPr="00BC794B">
        <w:t xml:space="preserve"> </w:t>
      </w:r>
      <w:r>
        <w:t>does not equal any value, including itself.</w:t>
      </w:r>
    </w:p>
    <w:p w14:paraId="49AF106E" w14:textId="1A583D2B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NaN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== </w:t>
      </w:r>
      <w:r w:rsidRPr="00BC794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NaN</w:t>
      </w:r>
      <w:r w:rsidRPr="00BC794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</w:t>
      </w:r>
      <w:r w:rsidRPr="00BC794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false</w:t>
      </w:r>
    </w:p>
    <w:p w14:paraId="14617123" w14:textId="77777777" w:rsidR="000C18D7" w:rsidRDefault="000C18D7" w:rsidP="000C18D7">
      <w:r>
        <w:t>More details:</w:t>
      </w:r>
    </w:p>
    <w:p w14:paraId="2F7ABE85" w14:textId="05FB4A63" w:rsidR="000C18D7" w:rsidRDefault="000C18D7" w:rsidP="000C18D7">
      <w:hyperlink r:id="rId10" w:history="1">
        <w:r w:rsidRPr="00E0180C">
          <w:rPr>
            <w:rStyle w:val="Hyperlink"/>
          </w:rPr>
          <w:t>https://www.javascripttutorial.net/javascript-number/</w:t>
        </w:r>
      </w:hyperlink>
    </w:p>
    <w:p w14:paraId="3E9AFAA0" w14:textId="19B877D4" w:rsidR="000C18D7" w:rsidRDefault="000C18D7" w:rsidP="000C18D7">
      <w:hyperlink r:id="rId11" w:history="1">
        <w:r w:rsidRPr="00E0180C">
          <w:rPr>
            <w:rStyle w:val="Hyperlink"/>
          </w:rPr>
          <w:t>https://www.javascripttutorial.net/es-next/javascript-numeric-separator/</w:t>
        </w:r>
      </w:hyperlink>
    </w:p>
    <w:p w14:paraId="7F3FE9C5" w14:textId="46CFC344" w:rsidR="00E23BCC" w:rsidRDefault="00E23BCC" w:rsidP="000C18D7">
      <w:hyperlink r:id="rId12" w:history="1">
        <w:r w:rsidRPr="00E0180C">
          <w:rPr>
            <w:rStyle w:val="Hyperlink"/>
          </w:rPr>
          <w:t>https://www.javascripttutorial.net/es6/octal-and-binary-literals/</w:t>
        </w:r>
      </w:hyperlink>
    </w:p>
    <w:p w14:paraId="6794DE6D" w14:textId="2597112D" w:rsidR="00591A02" w:rsidRDefault="00591A02" w:rsidP="00983249">
      <w:pPr>
        <w:pStyle w:val="Heading3"/>
      </w:pPr>
      <w:r>
        <w:lastRenderedPageBreak/>
        <w:t>The string type</w:t>
      </w:r>
    </w:p>
    <w:p w14:paraId="595E27AC" w14:textId="048F9A45" w:rsidR="00591A02" w:rsidRDefault="00BC794B" w:rsidP="00591A02">
      <w:r>
        <w:t>A</w:t>
      </w:r>
      <w:r w:rsidR="00591A02">
        <w:t xml:space="preserve"> string is a sequence of zero or more characters. A string literal begins and ends with either a single quote</w:t>
      </w:r>
      <w:r w:rsidR="00AA402D">
        <w:t xml:space="preserve"> </w:t>
      </w:r>
      <w:r w:rsidR="00591A02">
        <w:t>(</w:t>
      </w:r>
      <w:r w:rsidR="00591A02"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'</w:t>
      </w:r>
      <w:r w:rsidR="00591A02">
        <w:t>) or a double quote (</w:t>
      </w:r>
      <w:r w:rsidR="00591A02"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"</w:t>
      </w:r>
      <w:r w:rsidR="00591A02">
        <w:t>).</w:t>
      </w:r>
      <w:r w:rsidR="00AA402D">
        <w:t xml:space="preserve"> For examples:</w:t>
      </w:r>
    </w:p>
    <w:p w14:paraId="18C05EE7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greeting = </w:t>
      </w:r>
      <w:r w:rsidRPr="00BC794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'Hi'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7058AF4" w14:textId="77777777" w:rsidR="00BC794B" w:rsidRPr="00BC794B" w:rsidRDefault="00BC794B" w:rsidP="00BC7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  = </w:t>
      </w:r>
      <w:r w:rsidRPr="00BC794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"Bye"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EFE9F0A" w14:textId="750A0A69" w:rsidR="00591A02" w:rsidRDefault="00591A02" w:rsidP="00591A02">
      <w:r>
        <w:t>If you want to single quote or double quotes in a literal string, you need to use the backslash to escape it. For example:</w:t>
      </w:r>
    </w:p>
    <w:p w14:paraId="6115236F" w14:textId="77777777" w:rsidR="00AA402D" w:rsidRPr="00AA402D" w:rsidRDefault="00AA402D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A402D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message = </w:t>
      </w:r>
      <w:r w:rsidRPr="00AA402D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'I\'m also a valid string'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  </w:t>
      </w:r>
      <w:r w:rsidRPr="00AA402D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use \ to escape the single quote (')</w:t>
      </w:r>
    </w:p>
    <w:p w14:paraId="7CD73961" w14:textId="78026FD5" w:rsidR="00AA402D" w:rsidRDefault="00AA402D" w:rsidP="00AA402D">
      <w:r w:rsidRPr="00AA402D">
        <w:rPr>
          <w:b/>
          <w:bCs/>
        </w:rPr>
        <w:t>Notes</w:t>
      </w:r>
      <w:r>
        <w:t>:</w:t>
      </w:r>
    </w:p>
    <w:p w14:paraId="20633485" w14:textId="0E28DAD6" w:rsidR="00AA402D" w:rsidRDefault="00591A02" w:rsidP="00AA402D">
      <w:pPr>
        <w:pStyle w:val="ListParagraph"/>
        <w:numPr>
          <w:ilvl w:val="0"/>
          <w:numId w:val="28"/>
        </w:numPr>
      </w:pPr>
      <w:r>
        <w:t xml:space="preserve">JavaScript strings are immutable. This means that it </w:t>
      </w:r>
      <w:r w:rsidRPr="00AA402D">
        <w:rPr>
          <w:b/>
          <w:bCs/>
        </w:rPr>
        <w:t>cannot be modified once created</w:t>
      </w:r>
      <w:r>
        <w:t>.</w:t>
      </w:r>
    </w:p>
    <w:p w14:paraId="306F6910" w14:textId="77777777" w:rsidR="00AA402D" w:rsidRPr="00AA402D" w:rsidRDefault="00AA402D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A402D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 = </w:t>
      </w:r>
      <w:r w:rsidRPr="00AA402D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'JavaScript'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D1E60C1" w14:textId="77777777" w:rsidR="00AA402D" w:rsidRPr="00AA402D" w:rsidRDefault="00AA402D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s[</w:t>
      </w:r>
      <w:r w:rsidRPr="00AA402D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] = </w:t>
      </w:r>
      <w:r w:rsidRPr="00AA402D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'j'</w:t>
      </w: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84C5CAE" w14:textId="29AC89DE" w:rsidR="00AA402D" w:rsidRPr="00AA402D" w:rsidRDefault="00AA402D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console.log(s)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AA402D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still 'JavaScript'</w:t>
      </w:r>
    </w:p>
    <w:p w14:paraId="31E46BD8" w14:textId="2B8B770F" w:rsidR="00591A02" w:rsidRDefault="00591A02" w:rsidP="00591A02">
      <w:pPr>
        <w:pStyle w:val="ListParagraph"/>
        <w:numPr>
          <w:ilvl w:val="0"/>
          <w:numId w:val="28"/>
        </w:numPr>
      </w:pPr>
      <w:r>
        <w:t xml:space="preserve">However, you </w:t>
      </w:r>
      <w:r w:rsidRPr="00AA402D">
        <w:rPr>
          <w:b/>
          <w:bCs/>
        </w:rPr>
        <w:t>can</w:t>
      </w:r>
      <w:r>
        <w:t xml:space="preserve"> </w:t>
      </w:r>
      <w:r w:rsidRPr="00AA402D">
        <w:rPr>
          <w:b/>
          <w:bCs/>
        </w:rPr>
        <w:t>create a new string from an existing string</w:t>
      </w:r>
      <w:r>
        <w:t>. For example:</w:t>
      </w:r>
    </w:p>
    <w:p w14:paraId="72106AB3" w14:textId="77777777" w:rsidR="00BC794B" w:rsidRPr="00BC794B" w:rsidRDefault="00BC794B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BC794B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str = </w:t>
      </w:r>
      <w:r w:rsidRPr="00BC794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'JavaScript'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ADA4F62" w14:textId="4701D96E" w:rsidR="00BC794B" w:rsidRPr="00BC794B" w:rsidRDefault="00BC794B" w:rsidP="00AA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str = str + </w:t>
      </w:r>
      <w:r w:rsidRPr="00BC794B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 String'</w:t>
      </w:r>
      <w:r w:rsidRPr="00BC794B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  <w:r w:rsidR="00AA402D"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AA402D" w:rsidRPr="00AA402D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AA402D" w:rsidRPr="00AA402D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 xml:space="preserve">// </w:t>
      </w:r>
      <w:r w:rsidR="00AA402D" w:rsidRPr="00AA402D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Javascript String</w:t>
      </w:r>
    </w:p>
    <w:p w14:paraId="61B82792" w14:textId="6C6965AF" w:rsidR="00591A02" w:rsidRDefault="00591A02" w:rsidP="00AA402D">
      <w:pPr>
        <w:ind w:left="720"/>
      </w:pPr>
      <w:r>
        <w:t>Behind the scene, the JavaScript engine creates a new string that holds the new string 'JavaScript String' and destroys the original strings 'JavaScript' and ' String'.</w:t>
      </w:r>
    </w:p>
    <w:p w14:paraId="0A7517B4" w14:textId="76E1AF0A" w:rsidR="000C18D7" w:rsidRDefault="000C18D7" w:rsidP="000C18D7">
      <w:r>
        <w:t>More details</w:t>
      </w:r>
      <w:r w:rsidR="00E23BCC">
        <w:t xml:space="preserve">: </w:t>
      </w:r>
      <w:hyperlink r:id="rId13" w:history="1">
        <w:r w:rsidR="00E23BCC" w:rsidRPr="00E0180C">
          <w:rPr>
            <w:rStyle w:val="Hyperlink"/>
          </w:rPr>
          <w:t>https://www.javascripttutorial.net/javascript-string/</w:t>
        </w:r>
      </w:hyperlink>
    </w:p>
    <w:p w14:paraId="03B381F2" w14:textId="77777777" w:rsidR="00591A02" w:rsidRDefault="00591A02" w:rsidP="00AA402D">
      <w:pPr>
        <w:pStyle w:val="Heading3"/>
      </w:pPr>
      <w:r>
        <w:t>The boolean type</w:t>
      </w:r>
    </w:p>
    <w:p w14:paraId="6E244D57" w14:textId="497E9A15" w:rsidR="00591A02" w:rsidRDefault="00591A02" w:rsidP="00591A02">
      <w:r>
        <w:t xml:space="preserve">The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boolean</w:t>
      </w:r>
      <w:r>
        <w:t xml:space="preserve"> type has two literal values: </w:t>
      </w:r>
      <w:r w:rsidRPr="00D910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true</w:t>
      </w:r>
      <w:r>
        <w:t xml:space="preserve"> and </w:t>
      </w:r>
      <w:r w:rsidRPr="00D910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false</w:t>
      </w:r>
      <w:r>
        <w:t xml:space="preserve">. </w:t>
      </w:r>
      <w:r w:rsidR="00244518">
        <w:t>For example:</w:t>
      </w:r>
    </w:p>
    <w:p w14:paraId="1D2F3AF2" w14:textId="77777777" w:rsidR="00D91088" w:rsidRPr="00D91088" w:rsidRDefault="00D91088" w:rsidP="00D9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D9108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D9108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completed = </w:t>
      </w:r>
      <w:r w:rsidRPr="00D9108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false</w:t>
      </w:r>
      <w:r w:rsidRPr="00D9108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</w:t>
      </w:r>
    </w:p>
    <w:p w14:paraId="37F51647" w14:textId="77777777" w:rsidR="00D91088" w:rsidRPr="00D91088" w:rsidRDefault="00D91088" w:rsidP="00D91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D9108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D9108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typeof</w:t>
      </w:r>
      <w:r w:rsidRPr="00D9108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completed);      </w:t>
      </w:r>
      <w:r w:rsidRPr="00D91088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boolean</w:t>
      </w:r>
    </w:p>
    <w:p w14:paraId="63A1C617" w14:textId="503FC939" w:rsidR="00244518" w:rsidRDefault="00244518" w:rsidP="00591A02">
      <w:r w:rsidRPr="00244518">
        <w:rPr>
          <w:b/>
          <w:bCs/>
        </w:rPr>
        <w:t>Tips</w:t>
      </w:r>
      <w:r>
        <w:t>:</w:t>
      </w:r>
    </w:p>
    <w:p w14:paraId="08C2A827" w14:textId="08DC1001" w:rsidR="00591A02" w:rsidRDefault="00591A02" w:rsidP="00591A02">
      <w:pPr>
        <w:pStyle w:val="ListParagraph"/>
        <w:numPr>
          <w:ilvl w:val="0"/>
          <w:numId w:val="28"/>
        </w:numPr>
      </w:pPr>
      <w:r>
        <w:t xml:space="preserve">JavaScript allows </w:t>
      </w:r>
      <w:r w:rsidR="00244518">
        <w:t xml:space="preserve">to </w:t>
      </w:r>
      <w:r w:rsidR="00244518" w:rsidRPr="00244518">
        <w:rPr>
          <w:b/>
          <w:bCs/>
        </w:rPr>
        <w:t xml:space="preserve">convert </w:t>
      </w:r>
      <w:r w:rsidRPr="00244518">
        <w:rPr>
          <w:b/>
          <w:bCs/>
        </w:rPr>
        <w:t xml:space="preserve">values of other types </w:t>
      </w:r>
      <w:r w:rsidR="00244518" w:rsidRPr="00244518">
        <w:rPr>
          <w:b/>
          <w:bCs/>
        </w:rPr>
        <w:t>in</w:t>
      </w:r>
      <w:r w:rsidRPr="00244518">
        <w:rPr>
          <w:b/>
          <w:bCs/>
        </w:rPr>
        <w:t>to boolean values</w:t>
      </w:r>
      <w:r>
        <w:t xml:space="preserve"> of true or false</w:t>
      </w:r>
      <w:r w:rsidR="00244518">
        <w:t xml:space="preserve"> using </w:t>
      </w:r>
      <w:r>
        <w:t xml:space="preserve">the </w:t>
      </w:r>
      <w:r w:rsidRPr="0024451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Boolean()</w:t>
      </w:r>
      <w:r>
        <w:t xml:space="preserve"> function. The following table shows the conversion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3081"/>
        <w:gridCol w:w="1449"/>
      </w:tblGrid>
      <w:tr w:rsidR="00244518" w:rsidRPr="00244518" w14:paraId="6082E726" w14:textId="77777777" w:rsidTr="00244518">
        <w:trPr>
          <w:jc w:val="center"/>
        </w:trPr>
        <w:tc>
          <w:tcPr>
            <w:tcW w:w="0" w:type="auto"/>
            <w:vAlign w:val="center"/>
            <w:hideMark/>
          </w:tcPr>
          <w:p w14:paraId="6342B412" w14:textId="77777777" w:rsidR="00244518" w:rsidRPr="00244518" w:rsidRDefault="00244518" w:rsidP="00244518">
            <w:pPr>
              <w:pStyle w:val="NoSpacing"/>
              <w:jc w:val="center"/>
              <w:rPr>
                <w:b/>
                <w:bCs/>
                <w:lang w:eastAsia="en-US"/>
              </w:rPr>
            </w:pPr>
            <w:r w:rsidRPr="00244518">
              <w:rPr>
                <w:b/>
                <w:bCs/>
                <w:lang w:eastAsia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02FEB1" w14:textId="77777777" w:rsidR="00244518" w:rsidRPr="00244518" w:rsidRDefault="00244518" w:rsidP="00244518">
            <w:pPr>
              <w:pStyle w:val="NoSpacing"/>
              <w:jc w:val="center"/>
              <w:rPr>
                <w:b/>
                <w:bCs/>
                <w:lang w:eastAsia="en-US"/>
              </w:rPr>
            </w:pPr>
            <w:r w:rsidRPr="00244518">
              <w:rPr>
                <w:b/>
                <w:bCs/>
                <w:lang w:eastAsia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AF19236" w14:textId="77777777" w:rsidR="00244518" w:rsidRPr="00244518" w:rsidRDefault="00244518" w:rsidP="00244518">
            <w:pPr>
              <w:pStyle w:val="NoSpacing"/>
              <w:jc w:val="center"/>
              <w:rPr>
                <w:b/>
                <w:bCs/>
                <w:lang w:eastAsia="en-US"/>
              </w:rPr>
            </w:pPr>
            <w:r w:rsidRPr="00244518">
              <w:rPr>
                <w:b/>
                <w:bCs/>
                <w:lang w:eastAsia="en-US"/>
              </w:rPr>
              <w:t>false</w:t>
            </w:r>
          </w:p>
        </w:tc>
      </w:tr>
      <w:tr w:rsidR="00244518" w:rsidRPr="00244518" w14:paraId="3B4BAF4C" w14:textId="77777777" w:rsidTr="00244518">
        <w:trPr>
          <w:trHeight w:val="332"/>
          <w:jc w:val="center"/>
        </w:trPr>
        <w:tc>
          <w:tcPr>
            <w:tcW w:w="0" w:type="auto"/>
            <w:vAlign w:val="center"/>
            <w:hideMark/>
          </w:tcPr>
          <w:p w14:paraId="18EA8C3A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12445D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non-empty string</w:t>
            </w:r>
          </w:p>
        </w:tc>
        <w:tc>
          <w:tcPr>
            <w:tcW w:w="0" w:type="auto"/>
            <w:vAlign w:val="center"/>
            <w:hideMark/>
          </w:tcPr>
          <w:p w14:paraId="4CD5A5EF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empty string</w:t>
            </w:r>
          </w:p>
        </w:tc>
      </w:tr>
      <w:tr w:rsidR="00244518" w:rsidRPr="00244518" w14:paraId="778C3529" w14:textId="77777777" w:rsidTr="00244518">
        <w:trPr>
          <w:trHeight w:val="350"/>
          <w:jc w:val="center"/>
        </w:trPr>
        <w:tc>
          <w:tcPr>
            <w:tcW w:w="0" w:type="auto"/>
            <w:vAlign w:val="center"/>
            <w:hideMark/>
          </w:tcPr>
          <w:p w14:paraId="6190B88B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804A6B5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non-zero number and Infinity</w:t>
            </w:r>
          </w:p>
        </w:tc>
        <w:tc>
          <w:tcPr>
            <w:tcW w:w="0" w:type="auto"/>
            <w:vAlign w:val="center"/>
            <w:hideMark/>
          </w:tcPr>
          <w:p w14:paraId="357C2B0C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0, NaN</w:t>
            </w:r>
          </w:p>
        </w:tc>
      </w:tr>
      <w:tr w:rsidR="00244518" w:rsidRPr="00244518" w14:paraId="271C495F" w14:textId="77777777" w:rsidTr="00244518">
        <w:trPr>
          <w:trHeight w:val="350"/>
          <w:jc w:val="center"/>
        </w:trPr>
        <w:tc>
          <w:tcPr>
            <w:tcW w:w="0" w:type="auto"/>
            <w:vAlign w:val="center"/>
            <w:hideMark/>
          </w:tcPr>
          <w:p w14:paraId="58E062E0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33E0451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non-null object</w:t>
            </w:r>
          </w:p>
        </w:tc>
        <w:tc>
          <w:tcPr>
            <w:tcW w:w="0" w:type="auto"/>
            <w:vAlign w:val="center"/>
            <w:hideMark/>
          </w:tcPr>
          <w:p w14:paraId="6D386234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null</w:t>
            </w:r>
          </w:p>
        </w:tc>
      </w:tr>
      <w:tr w:rsidR="00244518" w:rsidRPr="00244518" w14:paraId="59049FF5" w14:textId="77777777" w:rsidTr="00244518">
        <w:trPr>
          <w:trHeight w:val="359"/>
          <w:jc w:val="center"/>
        </w:trPr>
        <w:tc>
          <w:tcPr>
            <w:tcW w:w="0" w:type="auto"/>
            <w:vAlign w:val="center"/>
            <w:hideMark/>
          </w:tcPr>
          <w:p w14:paraId="03378B52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04E8790C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7873F0" w14:textId="77777777" w:rsidR="00244518" w:rsidRPr="00244518" w:rsidRDefault="00244518" w:rsidP="00244518">
            <w:pPr>
              <w:pStyle w:val="NoSpacing"/>
              <w:jc w:val="left"/>
              <w:rPr>
                <w:lang w:eastAsia="en-US"/>
              </w:rPr>
            </w:pPr>
            <w:r w:rsidRPr="00244518">
              <w:rPr>
                <w:lang w:eastAsia="en-US"/>
              </w:rPr>
              <w:t>undefined</w:t>
            </w:r>
          </w:p>
        </w:tc>
      </w:tr>
    </w:tbl>
    <w:p w14:paraId="602625DB" w14:textId="211B4ABE" w:rsidR="00591A02" w:rsidRDefault="00591A02" w:rsidP="00591A02">
      <w:r>
        <w:t>For example:</w:t>
      </w:r>
    </w:p>
    <w:p w14:paraId="1D41EA82" w14:textId="3961F820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'Hi'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));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true</w:t>
      </w:r>
    </w:p>
    <w:p w14:paraId="04CE3D5E" w14:textId="6AC597EB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''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));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false</w:t>
      </w:r>
    </w:p>
    <w:p w14:paraId="77150534" w14:textId="77777777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C7595B8" w14:textId="23616753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20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));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true</w:t>
      </w:r>
    </w:p>
    <w:p w14:paraId="45FDC188" w14:textId="7E78B0DF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Infinity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));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true</w:t>
      </w:r>
    </w:p>
    <w:p w14:paraId="32F66AD4" w14:textId="6C01FD5A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));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false</w:t>
      </w:r>
    </w:p>
    <w:p w14:paraId="326D1A7D" w14:textId="77777777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E9DEE3A" w14:textId="772665A0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({foo: </w:t>
      </w:r>
      <w:r w:rsidRPr="0024451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}));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true on non-empty object</w:t>
      </w:r>
    </w:p>
    <w:p w14:paraId="2BC8DF1E" w14:textId="1715ACD4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2B91AF"/>
          <w:sz w:val="21"/>
          <w:szCs w:val="21"/>
          <w:lang w:eastAsia="en-US"/>
        </w:rPr>
        <w:t>Boolean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2445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null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));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false</w:t>
      </w:r>
    </w:p>
    <w:p w14:paraId="2ACC5D2B" w14:textId="79A4936E" w:rsidR="00E23BCC" w:rsidRDefault="00E23BCC" w:rsidP="00E23BCC">
      <w:r>
        <w:t xml:space="preserve">More details: </w:t>
      </w:r>
      <w:hyperlink r:id="rId14" w:history="1">
        <w:r w:rsidRPr="00E0180C">
          <w:rPr>
            <w:rStyle w:val="Hyperlink"/>
          </w:rPr>
          <w:t>https://www.javascripttutorial.net/javascript-boolean-type/</w:t>
        </w:r>
      </w:hyperlink>
    </w:p>
    <w:p w14:paraId="7806F288" w14:textId="6DF35337" w:rsidR="00591A02" w:rsidRDefault="00591A02" w:rsidP="00244518">
      <w:pPr>
        <w:pStyle w:val="Heading3"/>
      </w:pPr>
      <w:r>
        <w:t>The symbol type</w:t>
      </w:r>
    </w:p>
    <w:p w14:paraId="54500DDF" w14:textId="4FC79510" w:rsidR="00591A02" w:rsidRDefault="00591A02" w:rsidP="00591A02">
      <w:r>
        <w:t xml:space="preserve">JavaScript added a primitive type in ES6: the </w:t>
      </w:r>
      <w:r w:rsidRPr="00BC79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symbol</w:t>
      </w:r>
      <w:r>
        <w:t>. Different from other primitive types, the symbol type does not have a literal form.</w:t>
      </w:r>
    </w:p>
    <w:p w14:paraId="576512EE" w14:textId="6CB3043A" w:rsidR="00591A02" w:rsidRDefault="00591A02" w:rsidP="00591A02">
      <w:r>
        <w:t xml:space="preserve">To create a symbol, you call the </w:t>
      </w:r>
      <w:r w:rsidRPr="0024451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Symbo</w:t>
      </w:r>
      <w:r w:rsidR="0024451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l()</w:t>
      </w:r>
      <w:r>
        <w:t xml:space="preserve"> function </w:t>
      </w:r>
      <w:r w:rsidR="00244518">
        <w:t>which</w:t>
      </w:r>
      <w:r w:rsidR="00244518" w:rsidRPr="00244518">
        <w:t xml:space="preserve"> </w:t>
      </w:r>
      <w:r w:rsidR="00244518" w:rsidRPr="00244518">
        <w:rPr>
          <w:b/>
          <w:bCs/>
        </w:rPr>
        <w:t>creates a new unique value every time you call it</w:t>
      </w:r>
      <w:r>
        <w:t>:</w:t>
      </w:r>
    </w:p>
    <w:p w14:paraId="1EEFC7D5" w14:textId="77777777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s1 = Symbol();</w:t>
      </w:r>
    </w:p>
    <w:p w14:paraId="6FD2038D" w14:textId="77777777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console.log(Symbol() == Symbol());  </w:t>
      </w:r>
      <w:r w:rsidRPr="00244518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false</w:t>
      </w:r>
    </w:p>
    <w:p w14:paraId="5E8010FF" w14:textId="77777777" w:rsidR="00591A02" w:rsidRDefault="00591A02" w:rsidP="00244518">
      <w:pPr>
        <w:pStyle w:val="Heading3"/>
      </w:pPr>
      <w:r>
        <w:t>The bigint type</w:t>
      </w:r>
    </w:p>
    <w:p w14:paraId="44172410" w14:textId="2B1602D6" w:rsidR="00591A02" w:rsidRDefault="00591A02" w:rsidP="00591A02">
      <w:r>
        <w:t xml:space="preserve">The </w:t>
      </w:r>
      <w:r w:rsidRPr="00D910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bigint</w:t>
      </w:r>
      <w:r>
        <w:t xml:space="preserve"> type represents the </w:t>
      </w:r>
      <w:r w:rsidRPr="00D91088">
        <w:rPr>
          <w:b/>
          <w:bCs/>
        </w:rPr>
        <w:t>whole numbers that are larger than 2</w:t>
      </w:r>
      <w:r w:rsidRPr="00244518">
        <w:rPr>
          <w:b/>
          <w:bCs/>
          <w:vertAlign w:val="superscript"/>
        </w:rPr>
        <w:t>53</w:t>
      </w:r>
      <w:r w:rsidRPr="00D91088">
        <w:rPr>
          <w:b/>
          <w:bCs/>
        </w:rPr>
        <w:t xml:space="preserve"> – 1</w:t>
      </w:r>
      <w:r>
        <w:t>. To form a bigint literal number, you append the letter n at the end of the number:</w:t>
      </w:r>
    </w:p>
    <w:p w14:paraId="42CA5647" w14:textId="77777777" w:rsidR="00244518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24451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let</w:t>
      </w:r>
      <w:r w:rsidRPr="0024451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pageView = </w:t>
      </w:r>
      <w:r w:rsidRPr="00244518">
        <w:rPr>
          <w:rFonts w:ascii="Consolas" w:eastAsia="Times New Roman" w:hAnsi="Consolas" w:cs="Times New Roman"/>
          <w:color w:val="098658"/>
          <w:sz w:val="20"/>
          <w:szCs w:val="20"/>
          <w:lang w:eastAsia="en-US"/>
        </w:rPr>
        <w:t>9007199254740991</w:t>
      </w:r>
      <w:r w:rsidRPr="0024451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n</w:t>
      </w:r>
      <w:r w:rsidRPr="0024451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;</w:t>
      </w:r>
    </w:p>
    <w:p w14:paraId="6173EBEF" w14:textId="0C388538" w:rsidR="00591A02" w:rsidRPr="00244518" w:rsidRDefault="00244518" w:rsidP="002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24451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console.log(</w:t>
      </w:r>
      <w:r w:rsidRPr="00244518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typeof</w:t>
      </w:r>
      <w:r w:rsidRPr="00244518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(pageView));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ab/>
      </w:r>
      <w:r w:rsidRPr="00244518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'bigint'</w:t>
      </w:r>
    </w:p>
    <w:p w14:paraId="3951FE77" w14:textId="6A9E4B98" w:rsidR="00591A02" w:rsidRPr="00244518" w:rsidRDefault="00591A02" w:rsidP="00244518">
      <w:pPr>
        <w:pStyle w:val="Heading2"/>
      </w:pPr>
      <w:r>
        <w:t>Complex Types</w:t>
      </w:r>
    </w:p>
    <w:p w14:paraId="6CC71126" w14:textId="77777777" w:rsidR="00D91088" w:rsidRDefault="00D91088" w:rsidP="00D91088">
      <w:pPr>
        <w:pStyle w:val="Heading3"/>
      </w:pPr>
      <w:r>
        <w:t>The object type</w:t>
      </w:r>
    </w:p>
    <w:p w14:paraId="427CAB2C" w14:textId="72AC957A" w:rsidR="00D91088" w:rsidRDefault="00980059" w:rsidP="00D91088">
      <w:r>
        <w:t>A</w:t>
      </w:r>
      <w:r w:rsidR="00D91088">
        <w:t xml:space="preserve">n object is a collection of properties, where each property is defined as </w:t>
      </w:r>
      <w:r w:rsidR="00D91088" w:rsidRPr="000C18D7">
        <w:rPr>
          <w:b/>
          <w:bCs/>
        </w:rPr>
        <w:t>a key-value pair</w:t>
      </w:r>
      <w:r w:rsidR="00D91088">
        <w:t>.</w:t>
      </w:r>
    </w:p>
    <w:p w14:paraId="2554F526" w14:textId="61EF4D59" w:rsidR="00D91088" w:rsidRDefault="00D91088" w:rsidP="00D91088">
      <w:r>
        <w:t>The following example defines an empty object using the object literal syntax:</w:t>
      </w:r>
    </w:p>
    <w:p w14:paraId="06B55405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emptyObject = {};</w:t>
      </w:r>
    </w:p>
    <w:p w14:paraId="3E29E869" w14:textId="34773C0E" w:rsidR="00D91088" w:rsidRDefault="00D91088" w:rsidP="00D91088">
      <w:r>
        <w:t xml:space="preserve">The following example defines the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person</w:t>
      </w:r>
      <w:r w:rsidRPr="000C18D7">
        <w:t xml:space="preserve"> </w:t>
      </w:r>
      <w:r>
        <w:t xml:space="preserve">object with two properties: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firstName</w:t>
      </w:r>
      <w:r>
        <w:t xml:space="preserve"> and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lastName</w:t>
      </w:r>
      <w:r>
        <w:t>.</w:t>
      </w:r>
    </w:p>
    <w:p w14:paraId="0886A718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person = {</w:t>
      </w:r>
    </w:p>
    <w:p w14:paraId="30C4F134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firstName: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'John'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0E66152F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lastName: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'Doe'</w:t>
      </w:r>
    </w:p>
    <w:p w14:paraId="39820F5B" w14:textId="22A47DB8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7A180DAE" w14:textId="77777777" w:rsidR="000C18D7" w:rsidRPr="000C18D7" w:rsidRDefault="000C18D7" w:rsidP="000C18D7">
      <w:r>
        <w:t>To access a object’s property, you can use:</w:t>
      </w:r>
    </w:p>
    <w:p w14:paraId="07D1BB2F" w14:textId="77777777" w:rsidR="000C18D7" w:rsidRDefault="000C18D7" w:rsidP="000C18D7">
      <w:pPr>
        <w:pStyle w:val="ListParagraph"/>
        <w:numPr>
          <w:ilvl w:val="0"/>
          <w:numId w:val="28"/>
        </w:numPr>
      </w:pPr>
      <w:r>
        <w:t>The dot notation (</w:t>
      </w:r>
      <w:r w:rsidRPr="000C18D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</w:t>
      </w:r>
      <w:r>
        <w:t>):</w:t>
      </w:r>
    </w:p>
    <w:p w14:paraId="1406AE01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person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.firstName);</w:t>
      </w:r>
    </w:p>
    <w:p w14:paraId="5F4E0B1E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person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.lastName);</w:t>
      </w:r>
    </w:p>
    <w:p w14:paraId="500D64ED" w14:textId="77777777" w:rsidR="000C18D7" w:rsidRDefault="000C18D7" w:rsidP="000C18D7">
      <w:pPr>
        <w:ind w:left="720"/>
      </w:pPr>
      <w:r>
        <w:t xml:space="preserve">If you reference a property that does not exist, you’ll get an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undefined</w:t>
      </w:r>
      <w:r>
        <w:t xml:space="preserve"> value. For example:</w:t>
      </w:r>
    </w:p>
    <w:p w14:paraId="2CE5A892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person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.age);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Pr="000C18D7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// undefined</w:t>
      </w:r>
    </w:p>
    <w:p w14:paraId="0180C607" w14:textId="77777777" w:rsidR="000C18D7" w:rsidRDefault="000C18D7" w:rsidP="000C18D7">
      <w:pPr>
        <w:pStyle w:val="ListParagraph"/>
        <w:numPr>
          <w:ilvl w:val="0"/>
          <w:numId w:val="28"/>
        </w:numPr>
      </w:pPr>
      <w:r>
        <w:t>The array-like notation (</w:t>
      </w:r>
      <w:r w:rsidRPr="000C18D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[]</w:t>
      </w:r>
      <w:r>
        <w:t>):</w:t>
      </w:r>
    </w:p>
    <w:p w14:paraId="4439BDFA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person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lastName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]);</w:t>
      </w:r>
    </w:p>
    <w:p w14:paraId="785543D4" w14:textId="2BE905FA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console.log(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person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firstName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]);</w:t>
      </w:r>
    </w:p>
    <w:p w14:paraId="74F6B39B" w14:textId="1F1EB6BD" w:rsidR="000C18D7" w:rsidRDefault="000C18D7" w:rsidP="000C18D7">
      <w:r w:rsidRPr="000C18D7">
        <w:rPr>
          <w:b/>
          <w:bCs/>
        </w:rPr>
        <w:t>Notes</w:t>
      </w:r>
      <w:r>
        <w:t>:</w:t>
      </w:r>
    </w:p>
    <w:p w14:paraId="26A47792" w14:textId="54D7C6E9" w:rsidR="00D91088" w:rsidRDefault="000C18D7" w:rsidP="000C18D7">
      <w:pPr>
        <w:pStyle w:val="ListParagraph"/>
        <w:numPr>
          <w:ilvl w:val="0"/>
          <w:numId w:val="28"/>
        </w:numPr>
      </w:pPr>
      <w:r>
        <w:lastRenderedPageBreak/>
        <w:t>The</w:t>
      </w:r>
      <w:r w:rsidR="00D91088">
        <w:t xml:space="preserve"> </w:t>
      </w:r>
      <w:r w:rsidR="00D91088" w:rsidRPr="000C18D7">
        <w:rPr>
          <w:u w:val="single"/>
        </w:rPr>
        <w:t>property name</w:t>
      </w:r>
      <w:r w:rsidR="00D91088">
        <w:t xml:space="preserve"> of an object can be</w:t>
      </w:r>
      <w:r w:rsidR="00D91088" w:rsidRPr="000C18D7">
        <w:rPr>
          <w:b/>
          <w:bCs/>
        </w:rPr>
        <w:t xml:space="preserve"> any string</w:t>
      </w:r>
      <w:r w:rsidR="00D91088">
        <w:t>. You can use quotes around the property name if it</w:t>
      </w:r>
      <w:r>
        <w:t>'</w:t>
      </w:r>
      <w:r w:rsidR="00D91088">
        <w:t>s not a valid identifier.</w:t>
      </w:r>
      <w:r>
        <w:t xml:space="preserve"> </w:t>
      </w:r>
      <w:r w:rsidR="00D91088">
        <w:t xml:space="preserve">For example, if the </w:t>
      </w:r>
      <w:r w:rsidR="00D91088"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person</w:t>
      </w:r>
      <w:r w:rsidR="00D91088">
        <w:t xml:space="preserve"> object has a property </w:t>
      </w:r>
      <w:r w:rsidR="00D91088"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first-name</w:t>
      </w:r>
      <w:r w:rsidR="00D91088">
        <w:t xml:space="preserve">, you must place it in the quotes such as </w:t>
      </w:r>
      <w:r w:rsidR="00D91088"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"first-name".</w:t>
      </w:r>
    </w:p>
    <w:p w14:paraId="25E3DE46" w14:textId="6CA4706E" w:rsidR="00D91088" w:rsidRDefault="000C18D7" w:rsidP="000C18D7">
      <w:pPr>
        <w:pStyle w:val="ListParagraph"/>
        <w:numPr>
          <w:ilvl w:val="0"/>
          <w:numId w:val="28"/>
        </w:numPr>
      </w:pPr>
      <w:r>
        <w:t>The</w:t>
      </w:r>
      <w:r w:rsidR="00D91088">
        <w:t xml:space="preserve"> </w:t>
      </w:r>
      <w:r w:rsidR="00D91088" w:rsidRPr="000C18D7">
        <w:rPr>
          <w:u w:val="single"/>
        </w:rPr>
        <w:t xml:space="preserve">property </w:t>
      </w:r>
      <w:r w:rsidRPr="000C18D7">
        <w:rPr>
          <w:u w:val="single"/>
        </w:rPr>
        <w:t>value</w:t>
      </w:r>
      <w:r>
        <w:t xml:space="preserve"> of an object</w:t>
      </w:r>
      <w:r w:rsidR="00D91088">
        <w:t xml:space="preserve"> </w:t>
      </w:r>
      <w:r w:rsidR="00D91088" w:rsidRPr="000C18D7">
        <w:rPr>
          <w:b/>
          <w:bCs/>
        </w:rPr>
        <w:t xml:space="preserve">can hold </w:t>
      </w:r>
      <w:r w:rsidRPr="000C18D7">
        <w:rPr>
          <w:b/>
          <w:bCs/>
        </w:rPr>
        <w:t>another</w:t>
      </w:r>
      <w:r w:rsidR="00D91088" w:rsidRPr="000C18D7">
        <w:rPr>
          <w:b/>
          <w:bCs/>
        </w:rPr>
        <w:t xml:space="preserve"> object</w:t>
      </w:r>
      <w:r w:rsidR="00D91088">
        <w:t>. For example</w:t>
      </w:r>
      <w:r>
        <w:t xml:space="preserve">, the following </w:t>
      </w:r>
      <w:r>
        <w:t xml:space="preserve">address property holds an object that has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street</w:t>
      </w:r>
      <w:r>
        <w:t xml:space="preserve">,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city</w:t>
      </w:r>
      <w:r>
        <w:t xml:space="preserve">,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state</w:t>
      </w:r>
      <w:r>
        <w:t xml:space="preserve">, and </w:t>
      </w:r>
      <w:r w:rsidRPr="000C18D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country</w:t>
      </w:r>
      <w:r>
        <w:t xml:space="preserve"> properties</w:t>
      </w:r>
      <w:r w:rsidR="00D91088">
        <w:t>:</w:t>
      </w:r>
    </w:p>
    <w:p w14:paraId="2196F459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let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contact = {</w:t>
      </w:r>
    </w:p>
    <w:p w14:paraId="3728AB7C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firstName: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'John'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2E4793E2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lastName: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'Doe'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0B0104CB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phone: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'(408)-555-9999'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4121A25C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address: {</w:t>
      </w:r>
    </w:p>
    <w:p w14:paraId="425E6941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street: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'North 1st street'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3AF8C78B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city: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'San Jose'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750BECAB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state: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'CA'</w:t>
      </w: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</w:p>
    <w:p w14:paraId="65835FC5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country: </w:t>
      </w:r>
      <w:r w:rsidRPr="000C18D7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'USA'</w:t>
      </w:r>
    </w:p>
    <w:p w14:paraId="7BFDE7F2" w14:textId="7777777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7444B470" w14:textId="363A1847" w:rsidR="000C18D7" w:rsidRPr="000C18D7" w:rsidRDefault="000C18D7" w:rsidP="000C1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0C18D7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7D4FBC36" w14:textId="5A0E6B0B" w:rsidR="000C18D7" w:rsidRDefault="00E23BCC">
      <w:r>
        <w:t xml:space="preserve">More details: </w:t>
      </w:r>
      <w:hyperlink r:id="rId15" w:history="1">
        <w:r w:rsidRPr="00E0180C">
          <w:rPr>
            <w:rStyle w:val="Hyperlink"/>
          </w:rPr>
          <w:t>https://www.javascripttutorial.net/javascript-objects/</w:t>
        </w:r>
      </w:hyperlink>
    </w:p>
    <w:p w14:paraId="3D007002" w14:textId="77777777" w:rsidR="00E23BCC" w:rsidRDefault="00E23BCC">
      <w:pP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br w:type="page"/>
      </w:r>
    </w:p>
    <w:p w14:paraId="17BF9200" w14:textId="2CAE7D0F" w:rsidR="00E23BCC" w:rsidRDefault="00E23BCC" w:rsidP="00E23BCC">
      <w:pPr>
        <w:pStyle w:val="Heading1"/>
      </w:pPr>
      <w:r>
        <w:lastRenderedPageBreak/>
        <w:t>Array</w:t>
      </w:r>
    </w:p>
    <w:p w14:paraId="3A1C0E0F" w14:textId="5E169F1B" w:rsidR="00E23BCC" w:rsidRDefault="00E23BCC" w:rsidP="00E23BCC">
      <w:hyperlink r:id="rId16" w:history="1">
        <w:r w:rsidRPr="00E0180C">
          <w:rPr>
            <w:rStyle w:val="Hyperlink"/>
          </w:rPr>
          <w:t>https://www.javascripttutorial.net/javascript-array/</w:t>
        </w:r>
      </w:hyperlink>
    </w:p>
    <w:p w14:paraId="6F918439" w14:textId="77777777" w:rsidR="00E23BCC" w:rsidRPr="00E23BCC" w:rsidRDefault="00E23BCC" w:rsidP="00E23BCC"/>
    <w:p w14:paraId="27848DA8" w14:textId="4287038F" w:rsidR="00E23BCC" w:rsidRDefault="00E23BCC" w:rsidP="00E23BCC">
      <w:pPr>
        <w:pStyle w:val="Heading1"/>
      </w:pPr>
      <w:r w:rsidRPr="00E23BCC">
        <w:t>Primitive vs. Reference Values</w:t>
      </w:r>
    </w:p>
    <w:p w14:paraId="032F398C" w14:textId="21D29CF5" w:rsidR="00E23BCC" w:rsidRDefault="00E23BCC" w:rsidP="00E23BCC">
      <w:hyperlink r:id="rId17" w:history="1">
        <w:r w:rsidRPr="00E0180C">
          <w:rPr>
            <w:rStyle w:val="Hyperlink"/>
          </w:rPr>
          <w:t>https://www.javascripttutorial.net/javascript-primitive-vs-reference-values/</w:t>
        </w:r>
      </w:hyperlink>
    </w:p>
    <w:p w14:paraId="67DC1587" w14:textId="77777777" w:rsidR="00E23BCC" w:rsidRDefault="00E23BCC" w:rsidP="00E23BCC"/>
    <w:p w14:paraId="3E7FAD6A" w14:textId="77777777" w:rsidR="00E23BCC" w:rsidRDefault="00E23BCC" w:rsidP="00E23BCC"/>
    <w:p w14:paraId="1D39EDBC" w14:textId="76F9DAD0" w:rsidR="00E23BCC" w:rsidRPr="00E23BCC" w:rsidRDefault="00E23BCC" w:rsidP="00E23BCC">
      <w:hyperlink r:id="rId18" w:history="1">
        <w:r>
          <w:rPr>
            <w:rStyle w:val="Hyperlink"/>
          </w:rPr>
          <w:t>JavaScript Tutorial</w:t>
        </w:r>
      </w:hyperlink>
    </w:p>
    <w:sectPr w:rsidR="00E23BCC" w:rsidRPr="00E23BCC" w:rsidSect="00B469B9">
      <w:pgSz w:w="14400" w:h="15840" w:code="1"/>
      <w:pgMar w:top="907" w:right="907" w:bottom="907" w:left="99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4FC"/>
    <w:multiLevelType w:val="hybridMultilevel"/>
    <w:tmpl w:val="794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602"/>
    <w:multiLevelType w:val="hybridMultilevel"/>
    <w:tmpl w:val="E430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097"/>
    <w:multiLevelType w:val="multilevel"/>
    <w:tmpl w:val="2730D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B4ACE"/>
    <w:multiLevelType w:val="hybridMultilevel"/>
    <w:tmpl w:val="21B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3152"/>
    <w:multiLevelType w:val="hybridMultilevel"/>
    <w:tmpl w:val="926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5515"/>
    <w:multiLevelType w:val="hybridMultilevel"/>
    <w:tmpl w:val="8FD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62A"/>
    <w:multiLevelType w:val="hybridMultilevel"/>
    <w:tmpl w:val="D52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F2E"/>
    <w:multiLevelType w:val="multilevel"/>
    <w:tmpl w:val="AE3A9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80384C"/>
    <w:multiLevelType w:val="hybridMultilevel"/>
    <w:tmpl w:val="8988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F5CC5"/>
    <w:multiLevelType w:val="hybridMultilevel"/>
    <w:tmpl w:val="811C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A12A4"/>
    <w:multiLevelType w:val="hybridMultilevel"/>
    <w:tmpl w:val="7E34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17FE4"/>
    <w:multiLevelType w:val="hybridMultilevel"/>
    <w:tmpl w:val="74C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D6CD0"/>
    <w:multiLevelType w:val="hybridMultilevel"/>
    <w:tmpl w:val="8E7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642C6"/>
    <w:multiLevelType w:val="hybridMultilevel"/>
    <w:tmpl w:val="BBA0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742F8"/>
    <w:multiLevelType w:val="multilevel"/>
    <w:tmpl w:val="C700D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F096E49"/>
    <w:multiLevelType w:val="hybridMultilevel"/>
    <w:tmpl w:val="535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2804"/>
    <w:multiLevelType w:val="multilevel"/>
    <w:tmpl w:val="C024C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6C60C7"/>
    <w:multiLevelType w:val="hybridMultilevel"/>
    <w:tmpl w:val="FC060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144AC"/>
    <w:multiLevelType w:val="hybridMultilevel"/>
    <w:tmpl w:val="16203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3026C2"/>
    <w:multiLevelType w:val="hybridMultilevel"/>
    <w:tmpl w:val="16A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7427C"/>
    <w:multiLevelType w:val="multilevel"/>
    <w:tmpl w:val="A7D05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9A13488"/>
    <w:multiLevelType w:val="multilevel"/>
    <w:tmpl w:val="F898A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4196EEE"/>
    <w:multiLevelType w:val="hybridMultilevel"/>
    <w:tmpl w:val="DD80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0A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7069"/>
    <w:multiLevelType w:val="hybridMultilevel"/>
    <w:tmpl w:val="526E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02408"/>
    <w:multiLevelType w:val="hybridMultilevel"/>
    <w:tmpl w:val="DE72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C6235"/>
    <w:multiLevelType w:val="hybridMultilevel"/>
    <w:tmpl w:val="B50C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65734"/>
    <w:multiLevelType w:val="multilevel"/>
    <w:tmpl w:val="54D87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946C1E"/>
    <w:multiLevelType w:val="multilevel"/>
    <w:tmpl w:val="26ECA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8082005">
    <w:abstractNumId w:val="21"/>
  </w:num>
  <w:num w:numId="2" w16cid:durableId="1137379086">
    <w:abstractNumId w:val="14"/>
  </w:num>
  <w:num w:numId="3" w16cid:durableId="1829251394">
    <w:abstractNumId w:val="27"/>
  </w:num>
  <w:num w:numId="4" w16cid:durableId="1257980084">
    <w:abstractNumId w:val="2"/>
  </w:num>
  <w:num w:numId="5" w16cid:durableId="1230379588">
    <w:abstractNumId w:val="16"/>
  </w:num>
  <w:num w:numId="6" w16cid:durableId="1134758945">
    <w:abstractNumId w:val="26"/>
  </w:num>
  <w:num w:numId="7" w16cid:durableId="585457978">
    <w:abstractNumId w:val="7"/>
  </w:num>
  <w:num w:numId="8" w16cid:durableId="114102253">
    <w:abstractNumId w:val="20"/>
  </w:num>
  <w:num w:numId="9" w16cid:durableId="94597917">
    <w:abstractNumId w:val="5"/>
  </w:num>
  <w:num w:numId="10" w16cid:durableId="1719938803">
    <w:abstractNumId w:val="17"/>
  </w:num>
  <w:num w:numId="11" w16cid:durableId="553741782">
    <w:abstractNumId w:val="18"/>
  </w:num>
  <w:num w:numId="12" w16cid:durableId="1503202078">
    <w:abstractNumId w:val="12"/>
  </w:num>
  <w:num w:numId="13" w16cid:durableId="1653413301">
    <w:abstractNumId w:val="11"/>
  </w:num>
  <w:num w:numId="14" w16cid:durableId="816652846">
    <w:abstractNumId w:val="4"/>
  </w:num>
  <w:num w:numId="15" w16cid:durableId="727609519">
    <w:abstractNumId w:val="6"/>
  </w:num>
  <w:num w:numId="16" w16cid:durableId="1105152511">
    <w:abstractNumId w:val="3"/>
  </w:num>
  <w:num w:numId="17" w16cid:durableId="957377544">
    <w:abstractNumId w:val="10"/>
  </w:num>
  <w:num w:numId="18" w16cid:durableId="594748721">
    <w:abstractNumId w:val="23"/>
  </w:num>
  <w:num w:numId="19" w16cid:durableId="1656570533">
    <w:abstractNumId w:val="22"/>
  </w:num>
  <w:num w:numId="20" w16cid:durableId="1027949096">
    <w:abstractNumId w:val="24"/>
  </w:num>
  <w:num w:numId="21" w16cid:durableId="194657427">
    <w:abstractNumId w:val="15"/>
  </w:num>
  <w:num w:numId="22" w16cid:durableId="2131197356">
    <w:abstractNumId w:val="1"/>
  </w:num>
  <w:num w:numId="23" w16cid:durableId="1448239487">
    <w:abstractNumId w:val="0"/>
  </w:num>
  <w:num w:numId="24" w16cid:durableId="726759874">
    <w:abstractNumId w:val="19"/>
  </w:num>
  <w:num w:numId="25" w16cid:durableId="661543378">
    <w:abstractNumId w:val="25"/>
  </w:num>
  <w:num w:numId="26" w16cid:durableId="1705594659">
    <w:abstractNumId w:val="13"/>
  </w:num>
  <w:num w:numId="27" w16cid:durableId="1731922057">
    <w:abstractNumId w:val="9"/>
  </w:num>
  <w:num w:numId="28" w16cid:durableId="501699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5F"/>
    <w:rsid w:val="0006431F"/>
    <w:rsid w:val="000833B9"/>
    <w:rsid w:val="000B74E6"/>
    <w:rsid w:val="000C18D7"/>
    <w:rsid w:val="000C6687"/>
    <w:rsid w:val="000D5FD7"/>
    <w:rsid w:val="000D6F42"/>
    <w:rsid w:val="000E2AC6"/>
    <w:rsid w:val="001015CF"/>
    <w:rsid w:val="00101C09"/>
    <w:rsid w:val="001153EB"/>
    <w:rsid w:val="00164563"/>
    <w:rsid w:val="00165B0A"/>
    <w:rsid w:val="00167D47"/>
    <w:rsid w:val="00174138"/>
    <w:rsid w:val="00177F1E"/>
    <w:rsid w:val="001830E7"/>
    <w:rsid w:val="0019651B"/>
    <w:rsid w:val="001A26D2"/>
    <w:rsid w:val="001B40B4"/>
    <w:rsid w:val="001C7076"/>
    <w:rsid w:val="001D6447"/>
    <w:rsid w:val="001D7B0A"/>
    <w:rsid w:val="00202EBF"/>
    <w:rsid w:val="00241EEF"/>
    <w:rsid w:val="00244518"/>
    <w:rsid w:val="00247C97"/>
    <w:rsid w:val="002569D8"/>
    <w:rsid w:val="00277DBB"/>
    <w:rsid w:val="00281FBD"/>
    <w:rsid w:val="002E2696"/>
    <w:rsid w:val="002E3D9B"/>
    <w:rsid w:val="0030516A"/>
    <w:rsid w:val="00321DB3"/>
    <w:rsid w:val="00337B14"/>
    <w:rsid w:val="00350DC1"/>
    <w:rsid w:val="0037442C"/>
    <w:rsid w:val="003821D4"/>
    <w:rsid w:val="003A29E7"/>
    <w:rsid w:val="003B70B4"/>
    <w:rsid w:val="004075F9"/>
    <w:rsid w:val="00433B5A"/>
    <w:rsid w:val="00475D31"/>
    <w:rsid w:val="00476B1E"/>
    <w:rsid w:val="004A277D"/>
    <w:rsid w:val="00541599"/>
    <w:rsid w:val="00591A02"/>
    <w:rsid w:val="005A5D04"/>
    <w:rsid w:val="005D09C5"/>
    <w:rsid w:val="00603D24"/>
    <w:rsid w:val="00613044"/>
    <w:rsid w:val="00671786"/>
    <w:rsid w:val="006A3CBD"/>
    <w:rsid w:val="006C236B"/>
    <w:rsid w:val="006F3320"/>
    <w:rsid w:val="007057E7"/>
    <w:rsid w:val="00716443"/>
    <w:rsid w:val="0078770A"/>
    <w:rsid w:val="00792EAA"/>
    <w:rsid w:val="007B61F5"/>
    <w:rsid w:val="007E79A9"/>
    <w:rsid w:val="008465D4"/>
    <w:rsid w:val="00857F50"/>
    <w:rsid w:val="0087249D"/>
    <w:rsid w:val="008D7D67"/>
    <w:rsid w:val="008E0C89"/>
    <w:rsid w:val="0091148E"/>
    <w:rsid w:val="00980059"/>
    <w:rsid w:val="00983249"/>
    <w:rsid w:val="009D38F0"/>
    <w:rsid w:val="00A20A09"/>
    <w:rsid w:val="00A8331A"/>
    <w:rsid w:val="00AA402D"/>
    <w:rsid w:val="00AB63DD"/>
    <w:rsid w:val="00B06A6B"/>
    <w:rsid w:val="00B13CA3"/>
    <w:rsid w:val="00B469B9"/>
    <w:rsid w:val="00B74175"/>
    <w:rsid w:val="00B9536F"/>
    <w:rsid w:val="00BC794B"/>
    <w:rsid w:val="00BF593C"/>
    <w:rsid w:val="00C15CAE"/>
    <w:rsid w:val="00C36661"/>
    <w:rsid w:val="00C376EA"/>
    <w:rsid w:val="00CB6EA5"/>
    <w:rsid w:val="00CF145F"/>
    <w:rsid w:val="00D15691"/>
    <w:rsid w:val="00D2430A"/>
    <w:rsid w:val="00D91088"/>
    <w:rsid w:val="00DA77D1"/>
    <w:rsid w:val="00DC00A2"/>
    <w:rsid w:val="00DE6E1D"/>
    <w:rsid w:val="00E23BCC"/>
    <w:rsid w:val="00E40B9D"/>
    <w:rsid w:val="00E46E61"/>
    <w:rsid w:val="00E72370"/>
    <w:rsid w:val="00E92FD9"/>
    <w:rsid w:val="00EA64BB"/>
    <w:rsid w:val="00EF677C"/>
    <w:rsid w:val="00F3068A"/>
    <w:rsid w:val="00F9286A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2C12"/>
  <w15:docId w15:val="{1C34195C-60BC-4A4E-9F53-E1B7211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47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  <w:color w:val="4F62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95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D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1EEF"/>
    <w:pPr>
      <w:ind w:left="720"/>
      <w:contextualSpacing/>
    </w:pPr>
  </w:style>
  <w:style w:type="table" w:styleId="TableGrid">
    <w:name w:val="Table Grid"/>
    <w:basedOn w:val="TableNormal"/>
    <w:uiPriority w:val="39"/>
    <w:rsid w:val="00792EA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EA5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99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4784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750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719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2331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image_text.asp" TargetMode="External"/><Relationship Id="rId13" Type="http://schemas.openxmlformats.org/officeDocument/2006/relationships/hyperlink" Target="https://www.javascripttutorial.net/javascript-string/" TargetMode="External"/><Relationship Id="rId18" Type="http://schemas.openxmlformats.org/officeDocument/2006/relationships/hyperlink" Target="https://www.javascripttutoria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20769622" TargetMode="External"/><Relationship Id="rId12" Type="http://schemas.openxmlformats.org/officeDocument/2006/relationships/hyperlink" Target="https://www.javascripttutorial.net/es6/octal-and-binary-literals/" TargetMode="External"/><Relationship Id="rId17" Type="http://schemas.openxmlformats.org/officeDocument/2006/relationships/hyperlink" Target="https://www.javascripttutorial.net/javascript-primitive-vs-reference-valu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javascript-arra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9002885" TargetMode="External"/><Relationship Id="rId11" Type="http://schemas.openxmlformats.org/officeDocument/2006/relationships/hyperlink" Target="https://www.javascripttutorial.net/es-next/javascript-numeric-separator/" TargetMode="External"/><Relationship Id="rId5" Type="http://schemas.openxmlformats.org/officeDocument/2006/relationships/hyperlink" Target="https://stackoverflow.com/a/19002892" TargetMode="External"/><Relationship Id="rId15" Type="http://schemas.openxmlformats.org/officeDocument/2006/relationships/hyperlink" Target="https://www.javascripttutorial.net/javascript-objects/" TargetMode="External"/><Relationship Id="rId10" Type="http://schemas.openxmlformats.org/officeDocument/2006/relationships/hyperlink" Target="https://www.javascripttutorial.net/javascript-numb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hyperlink" Target="https://www.javascripttutorial.net/javascript-boolean-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12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NHAN TRI</cp:lastModifiedBy>
  <cp:revision>58</cp:revision>
  <dcterms:created xsi:type="dcterms:W3CDTF">2020-07-17T03:40:00Z</dcterms:created>
  <dcterms:modified xsi:type="dcterms:W3CDTF">2023-10-21T07:33:00Z</dcterms:modified>
</cp:coreProperties>
</file>