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DB45" w14:textId="77777777" w:rsidR="00632344" w:rsidRDefault="00632344" w:rsidP="00632344">
      <w:r>
        <w:t xml:space="preserve"># </w:t>
      </w:r>
      <w:proofErr w:type="spellStart"/>
      <w:r>
        <w:t>MechaCar_Statistical_Analysis</w:t>
      </w:r>
      <w:proofErr w:type="spellEnd"/>
    </w:p>
    <w:p w14:paraId="5F0CAD52" w14:textId="77777777" w:rsidR="00632344" w:rsidRDefault="00632344" w:rsidP="00632344"/>
    <w:p w14:paraId="04621908" w14:textId="77777777" w:rsidR="00632344" w:rsidRDefault="00632344" w:rsidP="00632344">
      <w:r>
        <w:t>## Linear Regression to Predict MPG</w:t>
      </w:r>
    </w:p>
    <w:p w14:paraId="4266ED25" w14:textId="77777777" w:rsidR="00632344" w:rsidRDefault="00632344" w:rsidP="00632344"/>
    <w:p w14:paraId="737EB332" w14:textId="4D6EC475" w:rsidR="00632344" w:rsidRDefault="00632344" w:rsidP="00632344">
      <w:r>
        <w:t xml:space="preserve">Linear Regression was applied to </w:t>
      </w:r>
      <w:proofErr w:type="spellStart"/>
      <w:r>
        <w:t>vehicle_length</w:t>
      </w:r>
      <w:proofErr w:type="spellEnd"/>
      <w:r>
        <w:t xml:space="preserve">, </w:t>
      </w:r>
      <w:proofErr w:type="spellStart"/>
      <w:r>
        <w:t>vehicle_weight</w:t>
      </w:r>
      <w:proofErr w:type="spellEnd"/>
      <w:r>
        <w:t xml:space="preserve">, </w:t>
      </w:r>
      <w:proofErr w:type="spellStart"/>
      <w:r>
        <w:t>spoiler_angle</w:t>
      </w:r>
      <w:proofErr w:type="spellEnd"/>
      <w:r>
        <w:t xml:space="preserve">, </w:t>
      </w:r>
      <w:proofErr w:type="spellStart"/>
      <w:r>
        <w:t>ground_clearance</w:t>
      </w:r>
      <w:proofErr w:type="spellEnd"/>
      <w:r>
        <w:t xml:space="preserve">, and AWD variables to determine their relationship to the variable mpg. </w:t>
      </w:r>
      <w:r w:rsidR="00D77D80">
        <w:t xml:space="preserve"> According to the results, </w:t>
      </w:r>
      <w:proofErr w:type="spellStart"/>
      <w:r w:rsidR="00D77D80">
        <w:t>vehicle_length</w:t>
      </w:r>
      <w:proofErr w:type="spellEnd"/>
      <w:r w:rsidR="00D77D80">
        <w:t xml:space="preserve"> and </w:t>
      </w:r>
      <w:proofErr w:type="spellStart"/>
      <w:r w:rsidR="00D77D80" w:rsidRPr="00D77D80">
        <w:t>ground_clearance</w:t>
      </w:r>
      <w:proofErr w:type="spellEnd"/>
      <w:r w:rsidR="00D77D80">
        <w:t xml:space="preserve"> </w:t>
      </w:r>
      <w:r w:rsidR="00311322" w:rsidRPr="00311322">
        <w:t>statistically unlikely to provide random amounts of variance to the linear model</w:t>
      </w:r>
      <w:r w:rsidR="00311322">
        <w:t xml:space="preserve">.  </w:t>
      </w:r>
    </w:p>
    <w:p w14:paraId="2D739A2A" w14:textId="77F01DB3" w:rsidR="00311322" w:rsidRDefault="00311322" w:rsidP="00632344">
      <w:r>
        <w:rPr>
          <w:noProof/>
        </w:rPr>
        <w:drawing>
          <wp:inline distT="0" distB="0" distL="0" distR="0" wp14:anchorId="51B05975" wp14:editId="7564BA0A">
            <wp:extent cx="5076825" cy="2171700"/>
            <wp:effectExtent l="0" t="0" r="952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88D9" w14:textId="691078F4" w:rsidR="00632344" w:rsidRDefault="007D2D08" w:rsidP="00632344">
      <w:r>
        <w:t xml:space="preserve">With a p-value of </w:t>
      </w:r>
      <w:r w:rsidRPr="007D2D08">
        <w:t>0.0000000000535</w:t>
      </w:r>
      <w:r>
        <w:t xml:space="preserve">, we reject the null hypothesis, therefore the slope of the regression is considered not to be zero.  </w:t>
      </w:r>
    </w:p>
    <w:p w14:paraId="7BBE3AC4" w14:textId="6E5E543E" w:rsidR="00632344" w:rsidRDefault="007D2D08" w:rsidP="00632344">
      <w:r>
        <w:t xml:space="preserve">71% of the variability of mpg is explained by the model while the p-value remained significant.  The model could be said to effectively predict </w:t>
      </w:r>
      <w:r w:rsidR="00632344">
        <w:t xml:space="preserve">mpg of </w:t>
      </w:r>
      <w:proofErr w:type="spellStart"/>
      <w:r w:rsidR="00632344">
        <w:t>MechaCar</w:t>
      </w:r>
      <w:proofErr w:type="spellEnd"/>
      <w:r w:rsidR="00632344">
        <w:t xml:space="preserve"> prototypes</w:t>
      </w:r>
      <w:r>
        <w:t>.</w:t>
      </w:r>
    </w:p>
    <w:p w14:paraId="20FF6905" w14:textId="77777777" w:rsidR="00632344" w:rsidRDefault="00632344" w:rsidP="00632344"/>
    <w:p w14:paraId="016C9AEB" w14:textId="77777777" w:rsidR="00632344" w:rsidRDefault="00632344" w:rsidP="00632344">
      <w:r>
        <w:t>## Summary Statistics on Suspension Coils</w:t>
      </w:r>
    </w:p>
    <w:p w14:paraId="3E7FE264" w14:textId="77777777" w:rsidR="00632344" w:rsidRDefault="00632344" w:rsidP="00632344"/>
    <w:p w14:paraId="67F3CC89" w14:textId="17F12F28" w:rsidR="004D396F" w:rsidRDefault="004D396F" w:rsidP="00632344">
      <w:r>
        <w:t xml:space="preserve">The summarize() function was were applied to suspension coil data that was categorized into three lots in order to determine if they meet design specifications.  </w:t>
      </w:r>
      <w:r w:rsidR="00632344">
        <w:t xml:space="preserve">The design specifications for the </w:t>
      </w:r>
      <w:proofErr w:type="spellStart"/>
      <w:r w:rsidR="00632344">
        <w:t>MechaCar</w:t>
      </w:r>
      <w:proofErr w:type="spellEnd"/>
      <w:r w:rsidR="00632344">
        <w:t xml:space="preserve"> suspension coils dictate that the variance of the suspension coils must not exceed 100 pounds per square inch. Taking data from all lots combined, PSI variance </w:t>
      </w:r>
      <w:r>
        <w:t>appears to be</w:t>
      </w:r>
      <w:r w:rsidR="00632344">
        <w:t xml:space="preserve"> within specifications. </w:t>
      </w:r>
    </w:p>
    <w:p w14:paraId="402F3C1B" w14:textId="7DC688A3" w:rsidR="004D396F" w:rsidRDefault="004D396F" w:rsidP="00632344">
      <w:r>
        <w:rPr>
          <w:noProof/>
        </w:rPr>
        <w:drawing>
          <wp:inline distT="0" distB="0" distL="0" distR="0" wp14:anchorId="4474C801" wp14:editId="4F29B2B1">
            <wp:extent cx="3162300" cy="4762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F8EF" w14:textId="0EFAA240" w:rsidR="00632344" w:rsidRDefault="00632344" w:rsidP="00632344">
      <w:r>
        <w:t>However, breaking data into lots, Lot 3's variance is 170PSI.</w:t>
      </w:r>
    </w:p>
    <w:p w14:paraId="3186CFA1" w14:textId="5F62E239" w:rsidR="00632344" w:rsidRDefault="004D396F" w:rsidP="00632344">
      <w:r w:rsidRPr="004D396F">
        <w:rPr>
          <w:noProof/>
        </w:rPr>
        <w:lastRenderedPageBreak/>
        <w:drawing>
          <wp:inline distT="0" distB="0" distL="0" distR="0" wp14:anchorId="6F8D9F36" wp14:editId="2721DA26">
            <wp:extent cx="4429125" cy="95250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0F0F" w14:textId="243887DB" w:rsidR="00632344" w:rsidRDefault="004D396F" w:rsidP="00632344">
      <w:r w:rsidRPr="004D396F">
        <w:t xml:space="preserve">According to </w:t>
      </w:r>
      <w:proofErr w:type="spellStart"/>
      <w:r w:rsidRPr="004D396F">
        <w:t>Mech</w:t>
      </w:r>
      <w:r w:rsidR="00CE0DC1">
        <w:t>a</w:t>
      </w:r>
      <w:r w:rsidRPr="004D396F">
        <w:t>Car</w:t>
      </w:r>
      <w:proofErr w:type="spellEnd"/>
      <w:r w:rsidRPr="004D396F">
        <w:t xml:space="preserve"> data, all lots do not meet specifications.</w:t>
      </w:r>
    </w:p>
    <w:p w14:paraId="4162165B" w14:textId="77777777" w:rsidR="004D396F" w:rsidRDefault="004D396F" w:rsidP="00632344"/>
    <w:p w14:paraId="4AC6756F" w14:textId="77777777" w:rsidR="00632344" w:rsidRDefault="00632344" w:rsidP="00632344">
      <w:r>
        <w:t>## T-Tests on Suspension Coils</w:t>
      </w:r>
    </w:p>
    <w:p w14:paraId="09ACCAC4" w14:textId="293B2BE6" w:rsidR="00CE0DC1" w:rsidRDefault="004D396F" w:rsidP="00632344">
      <w:r>
        <w:t>T-tests were applied to</w:t>
      </w:r>
      <w:r w:rsidR="00CE0DC1" w:rsidRPr="00CE0DC1">
        <w:t xml:space="preserve"> were applied to suspension coil data that was categorized into three lots in order to determine if</w:t>
      </w:r>
      <w:r w:rsidR="00CE0DC1">
        <w:t xml:space="preserve"> </w:t>
      </w:r>
      <w:r w:rsidR="00CE0DC1" w:rsidRPr="00CE0DC1">
        <w:t>the PSI for each manufacturing lot is statistically different from the population mean of 1,500 pounds per square inch.</w:t>
      </w:r>
    </w:p>
    <w:p w14:paraId="5E0FEE5E" w14:textId="3A025338" w:rsidR="00CE0DC1" w:rsidRDefault="00CE0DC1" w:rsidP="00632344">
      <w:r>
        <w:t xml:space="preserve">When assessing all lots combined, t-test results indicate that the mean is statistically similar to 1,500 as one would expect. </w:t>
      </w:r>
    </w:p>
    <w:p w14:paraId="063F65DC" w14:textId="2DFE2993" w:rsidR="00CE0DC1" w:rsidRDefault="00CE0DC1" w:rsidP="00632344">
      <w:r>
        <w:rPr>
          <w:noProof/>
        </w:rPr>
        <w:drawing>
          <wp:inline distT="0" distB="0" distL="0" distR="0" wp14:anchorId="0A8DCABE" wp14:editId="7CA7826F">
            <wp:extent cx="4581525" cy="38195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6ACB" w14:textId="4A140B5A" w:rsidR="00CE0DC1" w:rsidRDefault="00CE0DC1" w:rsidP="00632344">
      <w:r>
        <w:t xml:space="preserve">Whether t-testing the </w:t>
      </w:r>
      <w:proofErr w:type="spellStart"/>
      <w:r>
        <w:t>lot_summary</w:t>
      </w:r>
      <w:proofErr w:type="spellEnd"/>
      <w:r>
        <w:t xml:space="preserve"> table or </w:t>
      </w:r>
      <w:proofErr w:type="spellStart"/>
      <w:r>
        <w:t>MechaCar_tbl</w:t>
      </w:r>
      <w:proofErr w:type="spellEnd"/>
      <w:r>
        <w:t xml:space="preserve">, both p-values are greater than 0.05%, thus one </w:t>
      </w:r>
      <w:r w:rsidR="00EE3125">
        <w:t xml:space="preserve">cannot </w:t>
      </w:r>
      <w:r>
        <w:t xml:space="preserve">reject the null hypothesis and </w:t>
      </w:r>
      <w:r w:rsidR="00EE3125">
        <w:t>mean is believed to be statistically similar to 1,500 PSI.</w:t>
      </w:r>
    </w:p>
    <w:p w14:paraId="60CF570D" w14:textId="0C2C5BAC" w:rsidR="00CE0DC1" w:rsidRDefault="00EE3125" w:rsidP="00632344">
      <w:r>
        <w:t>When t-testing each lot separately, we see that Lot 3’s p-value is less than 0.05% leading us to reject the null hypothesis and concluding the alternate hypothesis that the mean is not equal to 1,500.</w:t>
      </w:r>
    </w:p>
    <w:p w14:paraId="1CC57CD3" w14:textId="77777777" w:rsidR="00EE3125" w:rsidRDefault="00EE3125" w:rsidP="00632344"/>
    <w:p w14:paraId="468F1319" w14:textId="3374F96E" w:rsidR="00EE3125" w:rsidRDefault="00EE3125" w:rsidP="00632344">
      <w:r w:rsidRPr="00EE3125">
        <w:rPr>
          <w:noProof/>
        </w:rPr>
        <w:lastRenderedPageBreak/>
        <w:drawing>
          <wp:inline distT="0" distB="0" distL="0" distR="0" wp14:anchorId="2991C8C7" wp14:editId="58D04FA3">
            <wp:extent cx="4810125" cy="55721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3D00" w14:textId="77777777" w:rsidR="00BE5BAC" w:rsidRDefault="00BE5BAC">
      <w:r>
        <w:br w:type="page"/>
      </w:r>
    </w:p>
    <w:p w14:paraId="7BE86A6A" w14:textId="12B3F45D" w:rsidR="002178B8" w:rsidRDefault="00EE3125" w:rsidP="00EE3125">
      <w:r w:rsidRPr="00EE3125">
        <w:lastRenderedPageBreak/>
        <w:t xml:space="preserve">## Study Design: </w:t>
      </w:r>
      <w:proofErr w:type="spellStart"/>
      <w:r w:rsidRPr="00EE3125">
        <w:t>MechaCar</w:t>
      </w:r>
      <w:proofErr w:type="spellEnd"/>
      <w:r w:rsidRPr="00EE3125">
        <w:t xml:space="preserve"> vs Competiti</w:t>
      </w:r>
      <w:r>
        <w:t>on</w:t>
      </w:r>
    </w:p>
    <w:p w14:paraId="3344A87E" w14:textId="3FA93CB6" w:rsidR="00CD1EC4" w:rsidRDefault="00BE5BAC" w:rsidP="00EE3125">
      <w:r>
        <w:t xml:space="preserve">We have been requested to </w:t>
      </w:r>
      <w:r w:rsidRPr="00BE5BAC">
        <w:t xml:space="preserve">design a statistical study to compare performance of the </w:t>
      </w:r>
      <w:proofErr w:type="spellStart"/>
      <w:r w:rsidRPr="00BE5BAC">
        <w:t>MechaCar</w:t>
      </w:r>
      <w:proofErr w:type="spellEnd"/>
      <w:r w:rsidRPr="00BE5BAC">
        <w:t xml:space="preserve"> vehicles against performance of vehicles from other manufacturers.</w:t>
      </w:r>
      <w:r>
        <w:t xml:space="preserve">  In order to assess </w:t>
      </w:r>
      <w:r w:rsidRPr="00BE5BAC">
        <w:t xml:space="preserve">how the </w:t>
      </w:r>
      <w:proofErr w:type="spellStart"/>
      <w:r w:rsidRPr="00BE5BAC">
        <w:t>MechaCar</w:t>
      </w:r>
      <w:proofErr w:type="spellEnd"/>
      <w:r w:rsidRPr="00BE5BAC">
        <w:t xml:space="preserve"> performs against the competition</w:t>
      </w:r>
      <w:r>
        <w:t xml:space="preserve"> we would identify </w:t>
      </w:r>
      <w:r w:rsidR="008A67C7">
        <w:t>metrics that were relevant to comparisons made by potential purchasers of cars</w:t>
      </w:r>
      <w:r w:rsidRPr="00BE5BAC">
        <w:t xml:space="preserve">. </w:t>
      </w:r>
      <w:r w:rsidR="008A67C7">
        <w:t xml:space="preserve"> </w:t>
      </w:r>
      <w:r w:rsidR="00CD1EC4">
        <w:t xml:space="preserve">We have selected </w:t>
      </w:r>
      <w:r w:rsidR="00E3627F">
        <w:t>survey</w:t>
      </w:r>
      <w:r w:rsidR="00E3627F">
        <w:t>ed</w:t>
      </w:r>
      <w:r w:rsidR="00E3627F">
        <w:t xml:space="preserve"> ratings of customer satisfaction</w:t>
      </w:r>
      <w:r w:rsidR="00E3627F">
        <w:t xml:space="preserve"> </w:t>
      </w:r>
      <w:r w:rsidR="00CB48A8">
        <w:t xml:space="preserve">as </w:t>
      </w:r>
      <w:r w:rsidR="00E3627F">
        <w:t xml:space="preserve">a </w:t>
      </w:r>
      <w:r w:rsidR="00CB48A8">
        <w:t xml:space="preserve">candidate to </w:t>
      </w:r>
      <w:r w:rsidR="00CD1EC4">
        <w:t>evaluate</w:t>
      </w:r>
      <w:r w:rsidR="00E3627F">
        <w:t xml:space="preserve"> for measurements of performance</w:t>
      </w:r>
      <w:r w:rsidR="00CD1EC4">
        <w:t>:</w:t>
      </w:r>
    </w:p>
    <w:p w14:paraId="7C220BBE" w14:textId="623173A7" w:rsidR="00CD1EC4" w:rsidRDefault="00CD1EC4" w:rsidP="00CD1EC4">
      <w:r>
        <w:t xml:space="preserve">We presume that </w:t>
      </w:r>
      <w:r w:rsidR="00E3627F">
        <w:t>customer satisfaction</w:t>
      </w:r>
      <w:r>
        <w:t xml:space="preserve"> represent a</w:t>
      </w:r>
      <w:r w:rsidR="00E3627F">
        <w:t>n</w:t>
      </w:r>
      <w:r>
        <w:t xml:space="preserve"> indication of how </w:t>
      </w:r>
      <w:r w:rsidR="00DD73BE">
        <w:t xml:space="preserve">the </w:t>
      </w:r>
      <w:proofErr w:type="spellStart"/>
      <w:r w:rsidR="00DD73BE">
        <w:t>MechaCar</w:t>
      </w:r>
      <w:proofErr w:type="spellEnd"/>
      <w:r w:rsidR="00DD73BE">
        <w:t xml:space="preserve"> is performing in the market. </w:t>
      </w:r>
    </w:p>
    <w:p w14:paraId="6784B981" w14:textId="4AC7CD17" w:rsidR="00EE3125" w:rsidRDefault="00DD73BE" w:rsidP="00EE3125">
      <w:r>
        <w:t xml:space="preserve">We will develop a model that </w:t>
      </w:r>
      <w:r w:rsidR="0010115C">
        <w:t xml:space="preserve">fits </w:t>
      </w:r>
      <w:r w:rsidR="00CB48A8">
        <w:t xml:space="preserve">dependent </w:t>
      </w:r>
      <w:r w:rsidR="0010115C">
        <w:t xml:space="preserve">metrics </w:t>
      </w:r>
      <w:r w:rsidR="00677342">
        <w:t>(</w:t>
      </w:r>
      <w:r w:rsidR="008A67C7">
        <w:t>includ</w:t>
      </w:r>
      <w:r w:rsidR="0010115C">
        <w:t>ing</w:t>
      </w:r>
      <w:r w:rsidR="008A67C7">
        <w:t xml:space="preserve"> price, </w:t>
      </w:r>
      <w:r w:rsidR="008A67C7" w:rsidRPr="008A67C7">
        <w:t xml:space="preserve">city or highway fuel efficiency, </w:t>
      </w:r>
      <w:r w:rsidR="008A67C7">
        <w:t xml:space="preserve">interior space, </w:t>
      </w:r>
      <w:r w:rsidR="008A67C7" w:rsidRPr="008A67C7">
        <w:t xml:space="preserve">horsepower, </w:t>
      </w:r>
      <w:r w:rsidR="008A67C7">
        <w:t>and</w:t>
      </w:r>
      <w:r w:rsidR="008A67C7" w:rsidRPr="008A67C7">
        <w:t xml:space="preserve"> safety rating</w:t>
      </w:r>
      <w:r w:rsidR="00677342">
        <w:t>)</w:t>
      </w:r>
      <w:r w:rsidR="0010115C">
        <w:t xml:space="preserve"> as </w:t>
      </w:r>
      <w:r w:rsidR="00CB48A8">
        <w:t>explaining increases in customer satisfaction</w:t>
      </w:r>
      <w:r w:rsidR="008A67C7" w:rsidRPr="008A67C7">
        <w:t>.</w:t>
      </w:r>
      <w:r w:rsidR="00BE5BAC">
        <w:t xml:space="preserve">  </w:t>
      </w:r>
      <w:r w:rsidR="004250BB">
        <w:t xml:space="preserve">Other dependent variables may be considered, where data is available, that may improve the model.  The developed model estimating Customer Satisfaction </w:t>
      </w:r>
      <w:r w:rsidR="00E3627F">
        <w:t xml:space="preserve">assessed against a test group to </w:t>
      </w:r>
      <w:r w:rsidR="0000215F">
        <w:t>measure its</w:t>
      </w:r>
      <w:r w:rsidR="004250BB">
        <w:t xml:space="preserve"> effective</w:t>
      </w:r>
      <w:r w:rsidR="0000215F">
        <w:t>ness as a</w:t>
      </w:r>
      <w:r w:rsidR="004250BB">
        <w:t xml:space="preserve"> predictor</w:t>
      </w:r>
      <w:r w:rsidR="0000215F">
        <w:t>.</w:t>
      </w:r>
    </w:p>
    <w:p w14:paraId="4FAC9C04" w14:textId="77777777" w:rsidR="0000215F" w:rsidRDefault="0000215F" w:rsidP="0000215F">
      <w:r>
        <w:t xml:space="preserve">For each independent variable, </w:t>
      </w:r>
      <w:r>
        <w:t>a large group of consumers would be surveyed.  Sample questions would be similar to those below:</w:t>
      </w:r>
    </w:p>
    <w:p w14:paraId="53F97E0C" w14:textId="77777777" w:rsidR="0000215F" w:rsidRDefault="0000215F" w:rsidP="0000215F">
      <w:bookmarkStart w:id="0" w:name="_Hlk84511423"/>
      <w:r>
        <w:t>In terms of overall satisfaction with a vehicle, PRICE has a significant influence on my feelings about the vehicle.</w:t>
      </w:r>
    </w:p>
    <w:bookmarkEnd w:id="0"/>
    <w:p w14:paraId="7DC825A3" w14:textId="77777777" w:rsidR="0000215F" w:rsidRDefault="0000215F" w:rsidP="0000215F">
      <w:r>
        <w:t>Agree</w:t>
      </w:r>
    </w:p>
    <w:p w14:paraId="7A7FEAB5" w14:textId="77777777" w:rsidR="0000215F" w:rsidRDefault="0000215F" w:rsidP="0000215F">
      <w:r>
        <w:t>Disagree</w:t>
      </w:r>
    </w:p>
    <w:p w14:paraId="238C2613" w14:textId="77777777" w:rsidR="0000215F" w:rsidRDefault="0000215F" w:rsidP="0000215F">
      <w:r>
        <w:t>Doesn’t matter</w:t>
      </w:r>
    </w:p>
    <w:p w14:paraId="7B4D59A3" w14:textId="77777777" w:rsidR="0000215F" w:rsidRDefault="0000215F" w:rsidP="0000215F"/>
    <w:p w14:paraId="50C51DD1" w14:textId="5451055F" w:rsidR="0000215F" w:rsidRDefault="0000215F" w:rsidP="0000215F">
      <w:r w:rsidRPr="0000215F">
        <w:t xml:space="preserve">In terms of overall satisfaction with a vehicle, </w:t>
      </w:r>
      <w:r>
        <w:t xml:space="preserve">FUEL EFFICIENCY </w:t>
      </w:r>
      <w:r w:rsidRPr="0000215F">
        <w:t>has a significant influence on my feelings about the vehicle.</w:t>
      </w:r>
    </w:p>
    <w:p w14:paraId="5818CEF1" w14:textId="77777777" w:rsidR="0000215F" w:rsidRDefault="0000215F" w:rsidP="00EE3125"/>
    <w:p w14:paraId="679EF4A7" w14:textId="55D59693" w:rsidR="00CD1EC4" w:rsidRDefault="004250BB" w:rsidP="00EE3125">
      <w:r>
        <w:t xml:space="preserve">For each independent variable, the null hypothesis </w:t>
      </w:r>
      <w:r w:rsidR="00E35A0F">
        <w:t>would be that the consumer DID NOT select AGREE.</w:t>
      </w:r>
    </w:p>
    <w:p w14:paraId="7DFE5B57" w14:textId="2928FD56" w:rsidR="00E35A0F" w:rsidRDefault="00E35A0F" w:rsidP="00EE3125">
      <w:r>
        <w:t>The alternative hypothesis is that the consumer either Disagreed or Didn’t Care.</w:t>
      </w:r>
    </w:p>
    <w:p w14:paraId="248B9932" w14:textId="77777777" w:rsidR="00E35A0F" w:rsidRDefault="00E35A0F" w:rsidP="00EE3125"/>
    <w:p w14:paraId="5ED5B139" w14:textId="77777777" w:rsidR="00EE3125" w:rsidRDefault="00EE3125" w:rsidP="00EE3125">
      <w:r>
        <w:t>What metric or metrics are you going to test?</w:t>
      </w:r>
    </w:p>
    <w:p w14:paraId="46FCBEA9" w14:textId="35C39C8E" w:rsidR="00EE3125" w:rsidRDefault="00EE3125" w:rsidP="00EE3125">
      <w:r>
        <w:t>What is the null hypothesis or alternative hypothesis?</w:t>
      </w:r>
    </w:p>
    <w:p w14:paraId="2C59C09D" w14:textId="77777777" w:rsidR="00E54AAE" w:rsidRDefault="00E54AAE" w:rsidP="00EE3125"/>
    <w:p w14:paraId="692B22E6" w14:textId="77777777" w:rsidR="00EE3125" w:rsidRDefault="00EE3125" w:rsidP="00EE3125">
      <w:r>
        <w:t>What statistical test would you use to test the hypothesis? And why?</w:t>
      </w:r>
    </w:p>
    <w:p w14:paraId="0953EC99" w14:textId="7CDAD8BA" w:rsidR="00EE3125" w:rsidRDefault="00EE3125" w:rsidP="00EE3125">
      <w:r>
        <w:t>What data is needed to run the statistical test?</w:t>
      </w:r>
    </w:p>
    <w:p w14:paraId="72B94C75" w14:textId="49B70C21" w:rsidR="00BE5BAC" w:rsidRDefault="00BE5BAC" w:rsidP="00EE3125"/>
    <w:p w14:paraId="0E592FEC" w14:textId="1B524A4E" w:rsidR="00BE5BAC" w:rsidRDefault="00BE5BAC" w:rsidP="00EE3125">
      <w:r>
        <w:lastRenderedPageBreak/>
        <w:t xml:space="preserve">What is performance? </w:t>
      </w:r>
    </w:p>
    <w:sectPr w:rsidR="00BE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B26"/>
    <w:multiLevelType w:val="hybridMultilevel"/>
    <w:tmpl w:val="6032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44"/>
    <w:rsid w:val="0000215F"/>
    <w:rsid w:val="0010115C"/>
    <w:rsid w:val="002178B8"/>
    <w:rsid w:val="00311322"/>
    <w:rsid w:val="004250BB"/>
    <w:rsid w:val="004D396F"/>
    <w:rsid w:val="00632344"/>
    <w:rsid w:val="00677342"/>
    <w:rsid w:val="007D2D08"/>
    <w:rsid w:val="008A67C7"/>
    <w:rsid w:val="00BE5BAC"/>
    <w:rsid w:val="00CB48A8"/>
    <w:rsid w:val="00CC5990"/>
    <w:rsid w:val="00CD1EC4"/>
    <w:rsid w:val="00CE0DC1"/>
    <w:rsid w:val="00D77D80"/>
    <w:rsid w:val="00D92973"/>
    <w:rsid w:val="00DD73BE"/>
    <w:rsid w:val="00E35A0F"/>
    <w:rsid w:val="00E3627F"/>
    <w:rsid w:val="00E54AAE"/>
    <w:rsid w:val="00EE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85DD"/>
  <w15:chartTrackingRefBased/>
  <w15:docId w15:val="{003C2A56-F71A-49E0-95E6-5F49EF3B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1B18-716E-4C83-94E0-3DF520D2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9</cp:revision>
  <dcterms:created xsi:type="dcterms:W3CDTF">2021-10-07T05:08:00Z</dcterms:created>
  <dcterms:modified xsi:type="dcterms:W3CDTF">2021-10-08T01:06:00Z</dcterms:modified>
</cp:coreProperties>
</file>