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1C88" w14:textId="51358AE3"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xml:space="preserve"># </w:t>
      </w:r>
      <w:r w:rsidR="008D2FCE">
        <w:rPr>
          <w:rFonts w:ascii="Courier New" w:eastAsia="Times New Roman" w:hAnsi="Courier New" w:cs="Courier New"/>
          <w:color w:val="000000"/>
          <w:sz w:val="24"/>
          <w:szCs w:val="24"/>
        </w:rPr>
        <w:t>Pewlett Hackard</w:t>
      </w:r>
      <w:r w:rsidR="007E521D" w:rsidRPr="00AA1951">
        <w:rPr>
          <w:rFonts w:ascii="Courier New" w:eastAsia="Times New Roman" w:hAnsi="Courier New" w:cs="Courier New"/>
          <w:color w:val="000000"/>
          <w:sz w:val="24"/>
          <w:szCs w:val="24"/>
        </w:rPr>
        <w:t xml:space="preserve"> </w:t>
      </w:r>
      <w:r w:rsidRPr="00AA1951">
        <w:rPr>
          <w:rFonts w:ascii="Courier New" w:eastAsia="Times New Roman" w:hAnsi="Courier New" w:cs="Courier New"/>
          <w:color w:val="000000"/>
          <w:sz w:val="24"/>
          <w:szCs w:val="24"/>
        </w:rPr>
        <w:t>Analysis</w:t>
      </w:r>
    </w:p>
    <w:p w14:paraId="10466E5E" w14:textId="77777777"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904C145" w14:textId="2297F09C" w:rsid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Project</w:t>
      </w:r>
      <w:r w:rsidR="00A33E2D">
        <w:rPr>
          <w:rFonts w:ascii="Courier New" w:eastAsia="Times New Roman" w:hAnsi="Courier New" w:cs="Courier New"/>
          <w:color w:val="000000"/>
          <w:sz w:val="24"/>
          <w:szCs w:val="24"/>
        </w:rPr>
        <w:t xml:space="preserve"> </w:t>
      </w:r>
      <w:r w:rsidRPr="00AA1951">
        <w:rPr>
          <w:rFonts w:ascii="Courier New" w:eastAsia="Times New Roman" w:hAnsi="Courier New" w:cs="Courier New"/>
          <w:color w:val="000000"/>
          <w:sz w:val="24"/>
          <w:szCs w:val="24"/>
        </w:rPr>
        <w:t>Overview</w:t>
      </w:r>
    </w:p>
    <w:p w14:paraId="39F6633E" w14:textId="77777777" w:rsidR="00A33E2D" w:rsidRPr="00AA1951" w:rsidRDefault="00A33E2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D44A650" w14:textId="3C710C7B" w:rsidR="009E3A0D" w:rsidRDefault="00D8766E"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The p</w:t>
      </w:r>
      <w:r w:rsidR="008D2FCE">
        <w:rPr>
          <w:rFonts w:ascii="Courier New" w:eastAsia="Times New Roman" w:hAnsi="Courier New" w:cs="Courier New"/>
          <w:color w:val="000000"/>
          <w:sz w:val="24"/>
          <w:szCs w:val="24"/>
        </w:rPr>
        <w:t>urpose</w:t>
      </w:r>
      <w:r>
        <w:rPr>
          <w:rFonts w:ascii="Courier New" w:eastAsia="Times New Roman" w:hAnsi="Courier New" w:cs="Courier New"/>
          <w:color w:val="000000"/>
          <w:sz w:val="24"/>
          <w:szCs w:val="24"/>
        </w:rPr>
        <w:t xml:space="preserve"> of this analysis is to </w:t>
      </w:r>
      <w:r w:rsidR="00CC0AD7">
        <w:rPr>
          <w:rFonts w:ascii="Courier New" w:eastAsia="Times New Roman" w:hAnsi="Courier New" w:cs="Courier New"/>
          <w:color w:val="000000"/>
          <w:sz w:val="24"/>
          <w:szCs w:val="24"/>
        </w:rPr>
        <w:t>assess</w:t>
      </w:r>
      <w:r>
        <w:rPr>
          <w:rFonts w:ascii="Courier New" w:eastAsia="Times New Roman" w:hAnsi="Courier New" w:cs="Courier New"/>
          <w:color w:val="000000"/>
          <w:sz w:val="24"/>
          <w:szCs w:val="24"/>
        </w:rPr>
        <w:t xml:space="preserve"> Pewlett Hackard’s (PH) readiness to confront the wave of employees that are reaching retirement.  To do this we will </w:t>
      </w:r>
      <w:r w:rsidRPr="00D8766E">
        <w:rPr>
          <w:rFonts w:ascii="Courier New" w:eastAsia="Times New Roman" w:hAnsi="Courier New" w:cs="Courier New"/>
          <w:color w:val="000000"/>
          <w:sz w:val="24"/>
          <w:szCs w:val="24"/>
        </w:rPr>
        <w:t xml:space="preserve">determine the number of retiring employees </w:t>
      </w:r>
      <w:r>
        <w:rPr>
          <w:rFonts w:ascii="Courier New" w:eastAsia="Times New Roman" w:hAnsi="Courier New" w:cs="Courier New"/>
          <w:color w:val="000000"/>
          <w:sz w:val="24"/>
          <w:szCs w:val="24"/>
        </w:rPr>
        <w:t xml:space="preserve">(by </w:t>
      </w:r>
      <w:r w:rsidRPr="00D8766E">
        <w:rPr>
          <w:rFonts w:ascii="Courier New" w:eastAsia="Times New Roman" w:hAnsi="Courier New" w:cs="Courier New"/>
          <w:color w:val="000000"/>
          <w:sz w:val="24"/>
          <w:szCs w:val="24"/>
        </w:rPr>
        <w:t>title</w:t>
      </w:r>
      <w:r>
        <w:rPr>
          <w:rFonts w:ascii="Courier New" w:eastAsia="Times New Roman" w:hAnsi="Courier New" w:cs="Courier New"/>
          <w:color w:val="000000"/>
          <w:sz w:val="24"/>
          <w:szCs w:val="24"/>
        </w:rPr>
        <w:t>)</w:t>
      </w:r>
      <w:r w:rsidRPr="00D8766E">
        <w:rPr>
          <w:rFonts w:ascii="Courier New" w:eastAsia="Times New Roman" w:hAnsi="Courier New" w:cs="Courier New"/>
          <w:color w:val="000000"/>
          <w:sz w:val="24"/>
          <w:szCs w:val="24"/>
        </w:rPr>
        <w:t xml:space="preserve"> and identify employees who are eligible to participate in a </w:t>
      </w:r>
      <w:r>
        <w:rPr>
          <w:rFonts w:ascii="Courier New" w:eastAsia="Times New Roman" w:hAnsi="Courier New" w:cs="Courier New"/>
          <w:color w:val="000000"/>
          <w:sz w:val="24"/>
          <w:szCs w:val="24"/>
        </w:rPr>
        <w:t xml:space="preserve">to-be-developed </w:t>
      </w:r>
      <w:r w:rsidRPr="00D8766E">
        <w:rPr>
          <w:rFonts w:ascii="Courier New" w:eastAsia="Times New Roman" w:hAnsi="Courier New" w:cs="Courier New"/>
          <w:color w:val="000000"/>
          <w:sz w:val="24"/>
          <w:szCs w:val="24"/>
        </w:rPr>
        <w:t>mentorship program.</w:t>
      </w:r>
    </w:p>
    <w:p w14:paraId="6C1A190C" w14:textId="77777777" w:rsidR="008D2FCE" w:rsidRDefault="008D2FCE"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0237C9D" w14:textId="54DE14CA"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Results</w:t>
      </w:r>
    </w:p>
    <w:p w14:paraId="4F2C0E78" w14:textId="77777777" w:rsidR="00D523F9" w:rsidRPr="00D523F9" w:rsidRDefault="00D523F9" w:rsidP="00D52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98AE3A4" w14:textId="5799443C" w:rsidR="00235A22" w:rsidRDefault="00235A22" w:rsidP="00235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 team </w:t>
      </w:r>
      <w:r w:rsidR="00FB7D26">
        <w:rPr>
          <w:rFonts w:ascii="Courier New" w:eastAsia="Times New Roman" w:hAnsi="Courier New" w:cs="Courier New"/>
          <w:color w:val="000000"/>
          <w:sz w:val="24"/>
          <w:szCs w:val="24"/>
        </w:rPr>
        <w:t>c</w:t>
      </w:r>
      <w:r>
        <w:rPr>
          <w:rFonts w:ascii="Courier New" w:eastAsia="Times New Roman" w:hAnsi="Courier New" w:cs="Courier New"/>
          <w:color w:val="000000"/>
          <w:sz w:val="24"/>
          <w:szCs w:val="24"/>
        </w:rPr>
        <w:t>reate</w:t>
      </w:r>
      <w:r w:rsidR="00FB7D26">
        <w:rPr>
          <w:rFonts w:ascii="Courier New" w:eastAsia="Times New Roman" w:hAnsi="Courier New" w:cs="Courier New"/>
          <w:color w:val="000000"/>
          <w:sz w:val="24"/>
          <w:szCs w:val="24"/>
        </w:rPr>
        <w:t>d</w:t>
      </w:r>
      <w:r>
        <w:rPr>
          <w:rFonts w:ascii="Courier New" w:eastAsia="Times New Roman" w:hAnsi="Courier New" w:cs="Courier New"/>
          <w:color w:val="000000"/>
          <w:sz w:val="24"/>
          <w:szCs w:val="24"/>
        </w:rPr>
        <w:t xml:space="preserve"> two lists:</w:t>
      </w:r>
    </w:p>
    <w:p w14:paraId="240E4830" w14:textId="424D4A30" w:rsidR="00235A22" w:rsidRDefault="00235A22" w:rsidP="00235A2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Number of Employees Retiring</w:t>
      </w:r>
    </w:p>
    <w:p w14:paraId="2A23E72C" w14:textId="58866AC1" w:rsidR="00235A22" w:rsidRDefault="00235A22" w:rsidP="00235A2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List of Employees Eligible for the Mentorship Program</w:t>
      </w:r>
    </w:p>
    <w:p w14:paraId="37BA53F1" w14:textId="62EDCE1C" w:rsidR="00235A22" w:rsidRDefault="00235A22" w:rsidP="00235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4E9883F" w14:textId="4FF75B72" w:rsidR="00235A22" w:rsidRDefault="00235A22" w:rsidP="00235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Upon completing the lists, analysis showed the following:</w:t>
      </w:r>
    </w:p>
    <w:p w14:paraId="75E038DF" w14:textId="77777777" w:rsidR="00235A22" w:rsidRDefault="00235A22" w:rsidP="00235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808F292" w14:textId="59DBE0D2" w:rsidR="00235A22" w:rsidRDefault="00FB7D26" w:rsidP="00235A2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 </w:t>
      </w:r>
      <w:r w:rsidR="00235A22" w:rsidRPr="00235A22">
        <w:rPr>
          <w:rFonts w:ascii="Courier New" w:eastAsia="Times New Roman" w:hAnsi="Courier New" w:cs="Courier New"/>
          <w:color w:val="000000"/>
          <w:sz w:val="24"/>
          <w:szCs w:val="24"/>
        </w:rPr>
        <w:t xml:space="preserve">list of </w:t>
      </w:r>
      <w:r w:rsidR="00235A22">
        <w:rPr>
          <w:rFonts w:ascii="Courier New" w:eastAsia="Times New Roman" w:hAnsi="Courier New" w:cs="Courier New"/>
          <w:color w:val="000000"/>
          <w:sz w:val="24"/>
          <w:szCs w:val="24"/>
        </w:rPr>
        <w:t xml:space="preserve">Number of Employees Retiring </w:t>
      </w:r>
      <w:r>
        <w:rPr>
          <w:rFonts w:ascii="Courier New" w:eastAsia="Times New Roman" w:hAnsi="Courier New" w:cs="Courier New"/>
          <w:color w:val="000000"/>
          <w:sz w:val="24"/>
          <w:szCs w:val="24"/>
        </w:rPr>
        <w:t xml:space="preserve">showed that 72,458 were nearing retirement age.  </w:t>
      </w:r>
      <w:proofErr w:type="gramStart"/>
      <w:r w:rsidR="00CC0AD7">
        <w:rPr>
          <w:rFonts w:ascii="Courier New" w:eastAsia="Times New Roman" w:hAnsi="Courier New" w:cs="Courier New"/>
          <w:color w:val="000000"/>
          <w:sz w:val="24"/>
          <w:szCs w:val="24"/>
        </w:rPr>
        <w:t>For the purpose of</w:t>
      </w:r>
      <w:proofErr w:type="gramEnd"/>
      <w:r w:rsidR="00CC0AD7">
        <w:rPr>
          <w:rFonts w:ascii="Courier New" w:eastAsia="Times New Roman" w:hAnsi="Courier New" w:cs="Courier New"/>
          <w:color w:val="000000"/>
          <w:sz w:val="24"/>
          <w:szCs w:val="24"/>
        </w:rPr>
        <w:t xml:space="preserve"> the analysis</w:t>
      </w:r>
      <w:r>
        <w:rPr>
          <w:rFonts w:ascii="Courier New" w:eastAsia="Times New Roman" w:hAnsi="Courier New" w:cs="Courier New"/>
          <w:color w:val="000000"/>
          <w:sz w:val="24"/>
          <w:szCs w:val="24"/>
        </w:rPr>
        <w:t xml:space="preserve">, </w:t>
      </w:r>
      <w:r w:rsidR="00CC0AD7">
        <w:rPr>
          <w:rFonts w:ascii="Courier New" w:eastAsia="Times New Roman" w:hAnsi="Courier New" w:cs="Courier New"/>
          <w:color w:val="000000"/>
          <w:sz w:val="24"/>
          <w:szCs w:val="24"/>
        </w:rPr>
        <w:t xml:space="preserve">retirement age was defined as </w:t>
      </w:r>
      <w:r>
        <w:rPr>
          <w:rFonts w:ascii="Courier New" w:eastAsia="Times New Roman" w:hAnsi="Courier New" w:cs="Courier New"/>
          <w:color w:val="000000"/>
          <w:sz w:val="24"/>
          <w:szCs w:val="24"/>
        </w:rPr>
        <w:t xml:space="preserve">ages 65 to 68. Not surprisingly, the largest number of potential retirements were at the Senior Engineer and Senior Staff positions.  It was also noted that two of the nine Managers were of retirement age. </w:t>
      </w:r>
      <w:r w:rsidR="007B69A1">
        <w:rPr>
          <w:rFonts w:ascii="Courier New" w:eastAsia="Times New Roman" w:hAnsi="Courier New" w:cs="Courier New"/>
          <w:color w:val="000000"/>
          <w:sz w:val="24"/>
          <w:szCs w:val="24"/>
        </w:rPr>
        <w:t xml:space="preserve">See </w:t>
      </w:r>
      <w:r w:rsidR="000B7C66">
        <w:rPr>
          <w:rFonts w:ascii="Courier New" w:eastAsia="Times New Roman" w:hAnsi="Courier New" w:cs="Courier New"/>
          <w:color w:val="000000"/>
          <w:sz w:val="24"/>
          <w:szCs w:val="24"/>
        </w:rPr>
        <w:t>query at</w:t>
      </w:r>
      <w:r w:rsidR="007B69A1">
        <w:rPr>
          <w:rFonts w:ascii="Courier New" w:eastAsia="Times New Roman" w:hAnsi="Courier New" w:cs="Courier New"/>
          <w:color w:val="000000"/>
          <w:sz w:val="24"/>
          <w:szCs w:val="24"/>
        </w:rPr>
        <w:t xml:space="preserve"> </w:t>
      </w:r>
      <w:r w:rsidR="007B69A1" w:rsidRPr="00420626">
        <w:rPr>
          <w:rFonts w:ascii="Courier New" w:eastAsia="Times New Roman" w:hAnsi="Courier New" w:cs="Courier New"/>
          <w:color w:val="000000"/>
          <w:sz w:val="24"/>
          <w:szCs w:val="24"/>
          <w:highlight w:val="yellow"/>
        </w:rPr>
        <w:t>Exhibit 1</w:t>
      </w:r>
      <w:r w:rsidR="007B69A1">
        <w:rPr>
          <w:rFonts w:ascii="Courier New" w:eastAsia="Times New Roman" w:hAnsi="Courier New" w:cs="Courier New"/>
          <w:color w:val="000000"/>
          <w:sz w:val="24"/>
          <w:szCs w:val="24"/>
        </w:rPr>
        <w:t>.</w:t>
      </w:r>
    </w:p>
    <w:p w14:paraId="62892796" w14:textId="3E8769E8" w:rsidR="007B69A1" w:rsidRDefault="007B69A1" w:rsidP="007B6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p>
    <w:p w14:paraId="6BF6C8D0" w14:textId="60D841FE" w:rsidR="00C05DC6" w:rsidRPr="007B69A1" w:rsidRDefault="00C05DC6" w:rsidP="007B6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(Deliverable 1 Output.PNG)</w:t>
      </w:r>
    </w:p>
    <w:p w14:paraId="74473B83" w14:textId="32F2DE74" w:rsidR="00235A22" w:rsidRDefault="007B69A1" w:rsidP="00235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Pr>
          <w:noProof/>
        </w:rPr>
        <w:drawing>
          <wp:inline distT="0" distB="0" distL="0" distR="0" wp14:anchorId="4A118EA9" wp14:editId="1E9AC7E2">
            <wp:extent cx="2209800" cy="22098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2209800" cy="2209800"/>
                    </a:xfrm>
                    <a:prstGeom prst="rect">
                      <a:avLst/>
                    </a:prstGeom>
                  </pic:spPr>
                </pic:pic>
              </a:graphicData>
            </a:graphic>
          </wp:inline>
        </w:drawing>
      </w:r>
    </w:p>
    <w:p w14:paraId="2A4CC835" w14:textId="77777777" w:rsidR="007B69A1" w:rsidRDefault="007B69A1" w:rsidP="00235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p>
    <w:p w14:paraId="16F7EE57" w14:textId="2BED3ED3" w:rsidR="00235A22" w:rsidRPr="00235A22" w:rsidRDefault="002F28BC" w:rsidP="002F28B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Still, </w:t>
      </w:r>
      <w:r w:rsidR="00D523F9">
        <w:rPr>
          <w:rFonts w:ascii="Courier New" w:eastAsia="Times New Roman" w:hAnsi="Courier New" w:cs="Courier New"/>
          <w:color w:val="000000"/>
          <w:sz w:val="24"/>
          <w:szCs w:val="24"/>
        </w:rPr>
        <w:t xml:space="preserve">the list </w:t>
      </w:r>
      <w:r w:rsidR="00A31AA0">
        <w:rPr>
          <w:rFonts w:ascii="Courier New" w:eastAsia="Times New Roman" w:hAnsi="Courier New" w:cs="Courier New"/>
          <w:color w:val="000000"/>
          <w:sz w:val="24"/>
          <w:szCs w:val="24"/>
        </w:rPr>
        <w:t xml:space="preserve">of Number of Employees Retiring </w:t>
      </w:r>
      <w:r>
        <w:rPr>
          <w:rFonts w:ascii="Courier New" w:eastAsia="Times New Roman" w:hAnsi="Courier New" w:cs="Courier New"/>
          <w:color w:val="000000"/>
          <w:sz w:val="24"/>
          <w:szCs w:val="24"/>
        </w:rPr>
        <w:t xml:space="preserve">the list was not as informative as one would need it to be to prepare for the potential wave of retiring employees.  </w:t>
      </w:r>
      <w:r w:rsidR="004948CD">
        <w:rPr>
          <w:rFonts w:ascii="Courier New" w:eastAsia="Times New Roman" w:hAnsi="Courier New" w:cs="Courier New"/>
          <w:color w:val="000000"/>
          <w:sz w:val="24"/>
          <w:szCs w:val="24"/>
        </w:rPr>
        <w:t>For instance, i</w:t>
      </w:r>
      <w:r>
        <w:rPr>
          <w:rFonts w:ascii="Courier New" w:eastAsia="Times New Roman" w:hAnsi="Courier New" w:cs="Courier New"/>
          <w:color w:val="000000"/>
          <w:sz w:val="24"/>
          <w:szCs w:val="24"/>
        </w:rPr>
        <w:t xml:space="preserve">t did not identify </w:t>
      </w:r>
      <w:r w:rsidR="00FB7D26">
        <w:rPr>
          <w:rFonts w:ascii="Courier New" w:eastAsia="Times New Roman" w:hAnsi="Courier New" w:cs="Courier New"/>
          <w:color w:val="000000"/>
          <w:sz w:val="24"/>
          <w:szCs w:val="24"/>
        </w:rPr>
        <w:t xml:space="preserve">which, </w:t>
      </w:r>
      <w:r>
        <w:rPr>
          <w:rFonts w:ascii="Courier New" w:eastAsia="Times New Roman" w:hAnsi="Courier New" w:cs="Courier New"/>
          <w:color w:val="000000"/>
          <w:sz w:val="24"/>
          <w:szCs w:val="24"/>
        </w:rPr>
        <w:t xml:space="preserve">if </w:t>
      </w:r>
      <w:r w:rsidR="00A31AA0">
        <w:rPr>
          <w:rFonts w:ascii="Courier New" w:eastAsia="Times New Roman" w:hAnsi="Courier New" w:cs="Courier New"/>
          <w:color w:val="000000"/>
          <w:sz w:val="24"/>
          <w:szCs w:val="24"/>
        </w:rPr>
        <w:t>any</w:t>
      </w:r>
      <w:r w:rsidR="00FB7D26">
        <w:rPr>
          <w:rFonts w:ascii="Courier New" w:eastAsia="Times New Roman" w:hAnsi="Courier New" w:cs="Courier New"/>
          <w:color w:val="000000"/>
          <w:sz w:val="24"/>
          <w:szCs w:val="24"/>
        </w:rPr>
        <w:t>,</w:t>
      </w:r>
      <w:r w:rsidR="00A31AA0">
        <w:rPr>
          <w:rFonts w:ascii="Courier New" w:eastAsia="Times New Roman" w:hAnsi="Courier New" w:cs="Courier New"/>
          <w:color w:val="000000"/>
          <w:sz w:val="24"/>
          <w:szCs w:val="24"/>
        </w:rPr>
        <w:t xml:space="preserve"> department was more vulnerable due to a disproportional number of retiring employees in any given job function. </w:t>
      </w:r>
    </w:p>
    <w:p w14:paraId="3528CC87" w14:textId="77777777" w:rsidR="00235A22" w:rsidRPr="00235A22" w:rsidRDefault="00235A22" w:rsidP="00235A22">
      <w:pPr>
        <w:pStyle w:val="ListParagraph"/>
        <w:ind w:left="360"/>
        <w:rPr>
          <w:rFonts w:ascii="Courier New" w:eastAsia="Times New Roman" w:hAnsi="Courier New" w:cs="Courier New"/>
          <w:color w:val="000000"/>
          <w:sz w:val="24"/>
          <w:szCs w:val="24"/>
        </w:rPr>
      </w:pPr>
    </w:p>
    <w:p w14:paraId="4188B8DD" w14:textId="11586D46" w:rsidR="00235A22" w:rsidRDefault="002F28BC" w:rsidP="00235A2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lastRenderedPageBreak/>
        <w:t xml:space="preserve">The </w:t>
      </w:r>
      <w:bookmarkStart w:id="0" w:name="_Hlk79230962"/>
      <w:r>
        <w:rPr>
          <w:rFonts w:ascii="Courier New" w:eastAsia="Times New Roman" w:hAnsi="Courier New" w:cs="Courier New"/>
          <w:color w:val="000000"/>
          <w:sz w:val="24"/>
          <w:szCs w:val="24"/>
        </w:rPr>
        <w:t xml:space="preserve">List of Employees Eligible for the Mentorship Program </w:t>
      </w:r>
      <w:bookmarkEnd w:id="0"/>
      <w:r>
        <w:rPr>
          <w:rFonts w:ascii="Courier New" w:eastAsia="Times New Roman" w:hAnsi="Courier New" w:cs="Courier New"/>
          <w:color w:val="000000"/>
          <w:sz w:val="24"/>
          <w:szCs w:val="24"/>
        </w:rPr>
        <w:t xml:space="preserve">provided </w:t>
      </w:r>
      <w:r w:rsidR="004948CD">
        <w:rPr>
          <w:rFonts w:ascii="Courier New" w:eastAsia="Times New Roman" w:hAnsi="Courier New" w:cs="Courier New"/>
          <w:color w:val="000000"/>
          <w:sz w:val="24"/>
          <w:szCs w:val="24"/>
        </w:rPr>
        <w:t>1,549</w:t>
      </w:r>
      <w:r>
        <w:rPr>
          <w:rFonts w:ascii="Courier New" w:eastAsia="Times New Roman" w:hAnsi="Courier New" w:cs="Courier New"/>
          <w:color w:val="000000"/>
          <w:sz w:val="24"/>
          <w:szCs w:val="24"/>
        </w:rPr>
        <w:t xml:space="preserve"> names and titles of employee born in 1965, i.e</w:t>
      </w:r>
      <w:r w:rsidR="004948CD">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55-56 years of age. </w:t>
      </w:r>
      <w:r w:rsidR="004948CD">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 xml:space="preserve">The </w:t>
      </w:r>
      <w:r w:rsidR="004948CD">
        <w:rPr>
          <w:rFonts w:ascii="Courier New" w:eastAsia="Times New Roman" w:hAnsi="Courier New" w:cs="Courier New"/>
          <w:color w:val="000000"/>
          <w:sz w:val="24"/>
          <w:szCs w:val="24"/>
        </w:rPr>
        <w:t xml:space="preserve">age </w:t>
      </w:r>
      <w:r w:rsidR="000B7C66">
        <w:rPr>
          <w:rFonts w:ascii="Courier New" w:eastAsia="Times New Roman" w:hAnsi="Courier New" w:cs="Courier New"/>
          <w:color w:val="000000"/>
          <w:sz w:val="24"/>
          <w:szCs w:val="24"/>
        </w:rPr>
        <w:t>range for</w:t>
      </w:r>
      <w:r w:rsidR="004948CD">
        <w:rPr>
          <w:rFonts w:ascii="Courier New" w:eastAsia="Times New Roman" w:hAnsi="Courier New" w:cs="Courier New"/>
          <w:color w:val="000000"/>
          <w:sz w:val="24"/>
          <w:szCs w:val="24"/>
        </w:rPr>
        <w:t xml:space="preserve"> potential mentors was recommended by management.  The list also included the individuals</w:t>
      </w:r>
      <w:r w:rsidR="000B7C66">
        <w:rPr>
          <w:rFonts w:ascii="Courier New" w:eastAsia="Times New Roman" w:hAnsi="Courier New" w:cs="Courier New"/>
          <w:color w:val="000000"/>
          <w:sz w:val="24"/>
          <w:szCs w:val="24"/>
        </w:rPr>
        <w:t>’</w:t>
      </w:r>
      <w:r w:rsidR="004948CD">
        <w:rPr>
          <w:rFonts w:ascii="Courier New" w:eastAsia="Times New Roman" w:hAnsi="Courier New" w:cs="Courier New"/>
          <w:color w:val="000000"/>
          <w:sz w:val="24"/>
          <w:szCs w:val="24"/>
        </w:rPr>
        <w:t xml:space="preserve"> start date </w:t>
      </w:r>
      <w:r w:rsidR="00D523F9">
        <w:rPr>
          <w:rFonts w:ascii="Courier New" w:eastAsia="Times New Roman" w:hAnsi="Courier New" w:cs="Courier New"/>
          <w:color w:val="000000"/>
          <w:sz w:val="24"/>
          <w:szCs w:val="24"/>
        </w:rPr>
        <w:t xml:space="preserve">at their current position.  </w:t>
      </w:r>
      <w:r w:rsidR="000B7C66">
        <w:rPr>
          <w:rFonts w:ascii="Courier New" w:eastAsia="Times New Roman" w:hAnsi="Courier New" w:cs="Courier New"/>
          <w:color w:val="000000"/>
          <w:sz w:val="24"/>
          <w:szCs w:val="24"/>
        </w:rPr>
        <w:t>T</w:t>
      </w:r>
      <w:r w:rsidR="00D523F9">
        <w:rPr>
          <w:rFonts w:ascii="Courier New" w:eastAsia="Times New Roman" w:hAnsi="Courier New" w:cs="Courier New"/>
          <w:color w:val="000000"/>
          <w:sz w:val="24"/>
          <w:szCs w:val="24"/>
        </w:rPr>
        <w:t>his may not capture an individual’s actual years of experience</w:t>
      </w:r>
      <w:r w:rsidR="000B7C66">
        <w:rPr>
          <w:rFonts w:ascii="Courier New" w:eastAsia="Times New Roman" w:hAnsi="Courier New" w:cs="Courier New"/>
          <w:color w:val="000000"/>
          <w:sz w:val="24"/>
          <w:szCs w:val="24"/>
        </w:rPr>
        <w:t>, however, is still useful</w:t>
      </w:r>
      <w:r w:rsidR="00D523F9">
        <w:rPr>
          <w:rFonts w:ascii="Courier New" w:eastAsia="Times New Roman" w:hAnsi="Courier New" w:cs="Courier New"/>
          <w:color w:val="000000"/>
          <w:sz w:val="24"/>
          <w:szCs w:val="24"/>
        </w:rPr>
        <w:t xml:space="preserve">. </w:t>
      </w:r>
      <w:r w:rsidR="007B69A1">
        <w:rPr>
          <w:rFonts w:ascii="Courier New" w:eastAsia="Times New Roman" w:hAnsi="Courier New" w:cs="Courier New"/>
          <w:color w:val="000000"/>
          <w:sz w:val="24"/>
          <w:szCs w:val="24"/>
        </w:rPr>
        <w:t xml:space="preserve">See </w:t>
      </w:r>
      <w:r w:rsidR="000B7C66">
        <w:rPr>
          <w:rFonts w:ascii="Courier New" w:eastAsia="Times New Roman" w:hAnsi="Courier New" w:cs="Courier New"/>
          <w:color w:val="000000"/>
          <w:sz w:val="24"/>
          <w:szCs w:val="24"/>
        </w:rPr>
        <w:t>query at</w:t>
      </w:r>
      <w:r w:rsidR="007B69A1">
        <w:rPr>
          <w:rFonts w:ascii="Courier New" w:eastAsia="Times New Roman" w:hAnsi="Courier New" w:cs="Courier New"/>
          <w:color w:val="000000"/>
          <w:sz w:val="24"/>
          <w:szCs w:val="24"/>
        </w:rPr>
        <w:t xml:space="preserve"> </w:t>
      </w:r>
      <w:r w:rsidR="007B69A1" w:rsidRPr="00420626">
        <w:rPr>
          <w:rFonts w:ascii="Courier New" w:eastAsia="Times New Roman" w:hAnsi="Courier New" w:cs="Courier New"/>
          <w:color w:val="000000"/>
          <w:sz w:val="24"/>
          <w:szCs w:val="24"/>
          <w:highlight w:val="yellow"/>
        </w:rPr>
        <w:t>Exhibit 2.</w:t>
      </w:r>
    </w:p>
    <w:p w14:paraId="3FAB4A15" w14:textId="63689C04" w:rsidR="00A31AA0" w:rsidRDefault="00A31AA0" w:rsidP="00A31AA0">
      <w:pPr>
        <w:pStyle w:val="ListParagraph"/>
        <w:ind w:left="360"/>
        <w:rPr>
          <w:rFonts w:ascii="Courier New" w:eastAsia="Times New Roman" w:hAnsi="Courier New" w:cs="Courier New"/>
          <w:color w:val="000000"/>
          <w:sz w:val="24"/>
          <w:szCs w:val="24"/>
        </w:rPr>
      </w:pPr>
    </w:p>
    <w:p w14:paraId="3F363120" w14:textId="6AEA43AB" w:rsidR="00C05DC6" w:rsidRDefault="00C05DC6" w:rsidP="00A31AA0">
      <w:pPr>
        <w:pStyle w:val="ListParagraph"/>
        <w:ind w:left="36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(Deliverable 2 Output.PNG)</w:t>
      </w:r>
    </w:p>
    <w:p w14:paraId="6C05849B" w14:textId="081E6176" w:rsidR="007B69A1" w:rsidRDefault="007B69A1" w:rsidP="00A31AA0">
      <w:pPr>
        <w:pStyle w:val="ListParagraph"/>
        <w:ind w:left="360"/>
        <w:rPr>
          <w:rFonts w:ascii="Courier New" w:eastAsia="Times New Roman" w:hAnsi="Courier New" w:cs="Courier New"/>
          <w:color w:val="000000"/>
          <w:sz w:val="24"/>
          <w:szCs w:val="24"/>
        </w:rPr>
      </w:pPr>
      <w:r>
        <w:rPr>
          <w:noProof/>
        </w:rPr>
        <w:drawing>
          <wp:inline distT="0" distB="0" distL="0" distR="0" wp14:anchorId="5F2B148A" wp14:editId="62B30046">
            <wp:extent cx="5943600" cy="2301240"/>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2301240"/>
                    </a:xfrm>
                    <a:prstGeom prst="rect">
                      <a:avLst/>
                    </a:prstGeom>
                  </pic:spPr>
                </pic:pic>
              </a:graphicData>
            </a:graphic>
          </wp:inline>
        </w:drawing>
      </w:r>
    </w:p>
    <w:p w14:paraId="108DB227" w14:textId="77777777" w:rsidR="007B69A1" w:rsidRPr="00A31AA0" w:rsidRDefault="007B69A1" w:rsidP="00A31AA0">
      <w:pPr>
        <w:pStyle w:val="ListParagraph"/>
        <w:ind w:left="360"/>
        <w:rPr>
          <w:rFonts w:ascii="Courier New" w:eastAsia="Times New Roman" w:hAnsi="Courier New" w:cs="Courier New"/>
          <w:color w:val="000000"/>
          <w:sz w:val="24"/>
          <w:szCs w:val="24"/>
        </w:rPr>
      </w:pPr>
    </w:p>
    <w:p w14:paraId="7C82C422" w14:textId="0E62059F" w:rsidR="00A31AA0" w:rsidRDefault="00D523F9" w:rsidP="00235A2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 1,549 individuals on the </w:t>
      </w:r>
      <w:r w:rsidRPr="00D523F9">
        <w:rPr>
          <w:rFonts w:ascii="Courier New" w:eastAsia="Times New Roman" w:hAnsi="Courier New" w:cs="Courier New"/>
          <w:color w:val="000000"/>
          <w:sz w:val="24"/>
          <w:szCs w:val="24"/>
        </w:rPr>
        <w:t xml:space="preserve">List of </w:t>
      </w:r>
      <w:bookmarkStart w:id="1" w:name="_Hlk79244430"/>
      <w:r w:rsidRPr="00D523F9">
        <w:rPr>
          <w:rFonts w:ascii="Courier New" w:eastAsia="Times New Roman" w:hAnsi="Courier New" w:cs="Courier New"/>
          <w:color w:val="000000"/>
          <w:sz w:val="24"/>
          <w:szCs w:val="24"/>
        </w:rPr>
        <w:t>Employees Eligible for the Mentorship</w:t>
      </w:r>
      <w:bookmarkEnd w:id="1"/>
      <w:r w:rsidRPr="00D523F9">
        <w:rPr>
          <w:rFonts w:ascii="Courier New" w:eastAsia="Times New Roman" w:hAnsi="Courier New" w:cs="Courier New"/>
          <w:color w:val="000000"/>
          <w:sz w:val="24"/>
          <w:szCs w:val="24"/>
        </w:rPr>
        <w:t xml:space="preserve"> Program</w:t>
      </w:r>
      <w:r>
        <w:rPr>
          <w:rFonts w:ascii="Courier New" w:eastAsia="Times New Roman" w:hAnsi="Courier New" w:cs="Courier New"/>
          <w:color w:val="000000"/>
          <w:sz w:val="24"/>
          <w:szCs w:val="24"/>
        </w:rPr>
        <w:t xml:space="preserve"> appeared inadequate to mentor the remaining employees after potentially </w:t>
      </w:r>
      <w:r w:rsidRPr="00D523F9">
        <w:rPr>
          <w:rFonts w:ascii="Courier New" w:eastAsia="Times New Roman" w:hAnsi="Courier New" w:cs="Courier New"/>
          <w:color w:val="000000"/>
          <w:sz w:val="24"/>
          <w:szCs w:val="24"/>
        </w:rPr>
        <w:t>72,458</w:t>
      </w:r>
      <w:r>
        <w:rPr>
          <w:rFonts w:ascii="Courier New" w:eastAsia="Times New Roman" w:hAnsi="Courier New" w:cs="Courier New"/>
          <w:color w:val="000000"/>
          <w:sz w:val="24"/>
          <w:szCs w:val="24"/>
        </w:rPr>
        <w:t xml:space="preserve"> began to retire over the next three years.  As mentioned above, it was unknown if any departments were disproportionally impacted. </w:t>
      </w:r>
      <w:r w:rsidR="00993CCE">
        <w:rPr>
          <w:rFonts w:ascii="Courier New" w:eastAsia="Times New Roman" w:hAnsi="Courier New" w:cs="Courier New"/>
          <w:color w:val="000000"/>
          <w:sz w:val="24"/>
          <w:szCs w:val="24"/>
        </w:rPr>
        <w:t xml:space="preserve"> The count of </w:t>
      </w:r>
      <w:r w:rsidR="00993CCE" w:rsidRPr="00D523F9">
        <w:rPr>
          <w:rFonts w:ascii="Courier New" w:eastAsia="Times New Roman" w:hAnsi="Courier New" w:cs="Courier New"/>
          <w:color w:val="000000"/>
          <w:sz w:val="24"/>
          <w:szCs w:val="24"/>
        </w:rPr>
        <w:t>Employees Eligible for the Mentorship</w:t>
      </w:r>
      <w:r w:rsidR="00993CCE">
        <w:rPr>
          <w:rFonts w:ascii="Courier New" w:eastAsia="Times New Roman" w:hAnsi="Courier New" w:cs="Courier New"/>
          <w:color w:val="000000"/>
          <w:sz w:val="24"/>
          <w:szCs w:val="24"/>
        </w:rPr>
        <w:t xml:space="preserve"> is displayed below in an Excel pivot table</w:t>
      </w:r>
      <w:r w:rsidR="00CC0AD7">
        <w:rPr>
          <w:rFonts w:ascii="Courier New" w:eastAsia="Times New Roman" w:hAnsi="Courier New" w:cs="Courier New"/>
          <w:color w:val="000000"/>
          <w:sz w:val="24"/>
          <w:szCs w:val="24"/>
        </w:rPr>
        <w:t xml:space="preserve"> summary</w:t>
      </w:r>
      <w:r w:rsidR="00993CCE">
        <w:rPr>
          <w:rFonts w:ascii="Courier New" w:eastAsia="Times New Roman" w:hAnsi="Courier New" w:cs="Courier New"/>
          <w:color w:val="000000"/>
          <w:sz w:val="24"/>
          <w:szCs w:val="24"/>
        </w:rPr>
        <w:t>.</w:t>
      </w:r>
    </w:p>
    <w:p w14:paraId="6249CBAE" w14:textId="3832EE8F" w:rsidR="00993CCE" w:rsidRDefault="00993CCE" w:rsidP="00993C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p>
    <w:p w14:paraId="14F6AC1C" w14:textId="0676A24F" w:rsidR="00C05DC6" w:rsidRDefault="00C05DC6" w:rsidP="00993C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(Deliverable 2 Excel totals.PNG)</w:t>
      </w:r>
    </w:p>
    <w:p w14:paraId="3309933E" w14:textId="71627816" w:rsidR="00993CCE" w:rsidRPr="00235A22" w:rsidRDefault="00993CCE" w:rsidP="00993C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rPr>
      </w:pPr>
      <w:r>
        <w:rPr>
          <w:noProof/>
        </w:rPr>
        <w:drawing>
          <wp:inline distT="0" distB="0" distL="0" distR="0" wp14:anchorId="69A5DF06" wp14:editId="1B69CCE9">
            <wp:extent cx="2371725" cy="2295525"/>
            <wp:effectExtent l="0" t="0" r="9525" b="9525"/>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8"/>
                    <a:stretch>
                      <a:fillRect/>
                    </a:stretch>
                  </pic:blipFill>
                  <pic:spPr>
                    <a:xfrm>
                      <a:off x="0" y="0"/>
                      <a:ext cx="2371725" cy="2295525"/>
                    </a:xfrm>
                    <a:prstGeom prst="rect">
                      <a:avLst/>
                    </a:prstGeom>
                  </pic:spPr>
                </pic:pic>
              </a:graphicData>
            </a:graphic>
          </wp:inline>
        </w:drawing>
      </w:r>
    </w:p>
    <w:p w14:paraId="1DE45501" w14:textId="3EB36EE9" w:rsidR="00833197" w:rsidRDefault="00833197" w:rsidP="0083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4B60EBC" w14:textId="77777777" w:rsidR="00833197" w:rsidRPr="00AA1951" w:rsidRDefault="0083319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B1E38A7" w14:textId="3F340FD6" w:rsidR="008463C7" w:rsidRDefault="008463C7" w:rsidP="007E521D">
      <w:pPr>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Summary</w:t>
      </w:r>
    </w:p>
    <w:p w14:paraId="0490B62A" w14:textId="66E2F65D" w:rsidR="00D20EEC" w:rsidRDefault="00D20EEC" w:rsidP="00D20EEC">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lastRenderedPageBreak/>
        <w:t xml:space="preserve">As noted, </w:t>
      </w:r>
      <w:r w:rsidRPr="00D20EEC">
        <w:rPr>
          <w:rFonts w:ascii="Courier New" w:eastAsia="Times New Roman" w:hAnsi="Courier New" w:cs="Courier New"/>
          <w:color w:val="000000"/>
          <w:sz w:val="24"/>
          <w:szCs w:val="24"/>
        </w:rPr>
        <w:t xml:space="preserve">72,458 </w:t>
      </w:r>
      <w:r>
        <w:rPr>
          <w:rFonts w:ascii="Courier New" w:eastAsia="Times New Roman" w:hAnsi="Courier New" w:cs="Courier New"/>
          <w:color w:val="000000"/>
          <w:sz w:val="24"/>
          <w:szCs w:val="24"/>
        </w:rPr>
        <w:t xml:space="preserve">total roles </w:t>
      </w:r>
      <w:r w:rsidR="00105DD5">
        <w:rPr>
          <w:rFonts w:ascii="Courier New" w:eastAsia="Times New Roman" w:hAnsi="Courier New" w:cs="Courier New"/>
          <w:color w:val="000000"/>
          <w:sz w:val="24"/>
          <w:szCs w:val="24"/>
        </w:rPr>
        <w:t>would</w:t>
      </w:r>
      <w:r>
        <w:rPr>
          <w:rFonts w:ascii="Courier New" w:eastAsia="Times New Roman" w:hAnsi="Courier New" w:cs="Courier New"/>
          <w:color w:val="000000"/>
          <w:sz w:val="24"/>
          <w:szCs w:val="24"/>
        </w:rPr>
        <w:t xml:space="preserve"> likely need to be filled as PH’s workforce aged.  </w:t>
      </w:r>
    </w:p>
    <w:p w14:paraId="19531C67" w14:textId="456F143B" w:rsidR="00D20EEC" w:rsidRDefault="00CC0AD7" w:rsidP="00D2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20EEC">
        <w:rPr>
          <w:rFonts w:ascii="Courier New" w:eastAsia="Times New Roman" w:hAnsi="Courier New" w:cs="Courier New"/>
          <w:color w:val="000000"/>
          <w:sz w:val="24"/>
          <w:szCs w:val="24"/>
        </w:rPr>
        <w:t>To</w:t>
      </w:r>
      <w:r w:rsidR="00D20EEC" w:rsidRPr="00D20EEC">
        <w:rPr>
          <w:rFonts w:ascii="Courier New" w:eastAsia="Times New Roman" w:hAnsi="Courier New" w:cs="Courier New"/>
          <w:color w:val="000000"/>
          <w:sz w:val="24"/>
          <w:szCs w:val="24"/>
        </w:rPr>
        <w:t xml:space="preserve"> assess whether any department was disproportionally impacted, </w:t>
      </w:r>
      <w:r w:rsidR="00D77A9B">
        <w:rPr>
          <w:rFonts w:ascii="Courier New" w:eastAsia="Times New Roman" w:hAnsi="Courier New" w:cs="Courier New"/>
          <w:color w:val="000000"/>
          <w:sz w:val="24"/>
          <w:szCs w:val="24"/>
        </w:rPr>
        <w:t>tables</w:t>
      </w:r>
      <w:r w:rsidR="00D20EEC">
        <w:rPr>
          <w:rFonts w:ascii="Courier New" w:eastAsia="Times New Roman" w:hAnsi="Courier New" w:cs="Courier New"/>
          <w:color w:val="000000"/>
          <w:sz w:val="24"/>
          <w:szCs w:val="24"/>
        </w:rPr>
        <w:t xml:space="preserve"> were</w:t>
      </w:r>
      <w:r w:rsidR="00D20EEC" w:rsidRPr="00D20EEC">
        <w:rPr>
          <w:rFonts w:ascii="Courier New" w:eastAsia="Times New Roman" w:hAnsi="Courier New" w:cs="Courier New"/>
          <w:color w:val="000000"/>
          <w:sz w:val="24"/>
          <w:szCs w:val="24"/>
        </w:rPr>
        <w:t xml:space="preserve"> developed that </w:t>
      </w:r>
      <w:r w:rsidR="00D20EEC">
        <w:rPr>
          <w:rFonts w:ascii="Courier New" w:eastAsia="Times New Roman" w:hAnsi="Courier New" w:cs="Courier New"/>
          <w:color w:val="000000"/>
          <w:sz w:val="24"/>
          <w:szCs w:val="24"/>
        </w:rPr>
        <w:t xml:space="preserve">broke down all current and potentially retiring employees by title and department.  </w:t>
      </w:r>
      <w:r w:rsidR="00105DD5">
        <w:rPr>
          <w:rFonts w:ascii="Courier New" w:eastAsia="Times New Roman" w:hAnsi="Courier New" w:cs="Courier New"/>
          <w:color w:val="000000"/>
          <w:sz w:val="24"/>
          <w:szCs w:val="24"/>
        </w:rPr>
        <w:t xml:space="preserve">See queries at </w:t>
      </w:r>
      <w:r w:rsidR="00105DD5" w:rsidRPr="00420626">
        <w:rPr>
          <w:rFonts w:ascii="Courier New" w:eastAsia="Times New Roman" w:hAnsi="Courier New" w:cs="Courier New"/>
          <w:color w:val="000000"/>
          <w:sz w:val="24"/>
          <w:szCs w:val="24"/>
          <w:highlight w:val="yellow"/>
        </w:rPr>
        <w:t xml:space="preserve">Exhibit </w:t>
      </w:r>
      <w:r w:rsidR="00993CCE" w:rsidRPr="00420626">
        <w:rPr>
          <w:rFonts w:ascii="Courier New" w:eastAsia="Times New Roman" w:hAnsi="Courier New" w:cs="Courier New"/>
          <w:color w:val="000000"/>
          <w:sz w:val="24"/>
          <w:szCs w:val="24"/>
          <w:highlight w:val="yellow"/>
        </w:rPr>
        <w:t>3</w:t>
      </w:r>
      <w:r w:rsidR="00105DD5" w:rsidRPr="00420626">
        <w:rPr>
          <w:rFonts w:ascii="Courier New" w:eastAsia="Times New Roman" w:hAnsi="Courier New" w:cs="Courier New"/>
          <w:color w:val="000000"/>
          <w:sz w:val="24"/>
          <w:szCs w:val="24"/>
          <w:highlight w:val="yellow"/>
        </w:rPr>
        <w:t>.</w:t>
      </w:r>
    </w:p>
    <w:p w14:paraId="24754BC9" w14:textId="77777777" w:rsidR="00D20EEC" w:rsidRDefault="00D20EEC" w:rsidP="00D2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5A732FB" w14:textId="041CA2C6" w:rsidR="00D20EEC" w:rsidRDefault="00105DD5" w:rsidP="00D20EEC">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Comparing the results of the queries</w:t>
      </w:r>
      <w:r w:rsidR="00D91393">
        <w:rPr>
          <w:rFonts w:ascii="Courier New" w:eastAsia="Times New Roman" w:hAnsi="Courier New" w:cs="Courier New"/>
          <w:color w:val="000000"/>
          <w:sz w:val="24"/>
          <w:szCs w:val="24"/>
        </w:rPr>
        <w:t xml:space="preserve"> using Excel</w:t>
      </w:r>
      <w:r>
        <w:rPr>
          <w:rFonts w:ascii="Courier New" w:eastAsia="Times New Roman" w:hAnsi="Courier New" w:cs="Courier New"/>
          <w:color w:val="000000"/>
          <w:sz w:val="24"/>
          <w:szCs w:val="24"/>
        </w:rPr>
        <w:t>, it was determined that, remarkably</w:t>
      </w:r>
      <w:r w:rsidR="00D91393">
        <w:rPr>
          <w:rFonts w:ascii="Courier New" w:eastAsia="Times New Roman" w:hAnsi="Courier New" w:cs="Courier New"/>
          <w:color w:val="000000"/>
          <w:sz w:val="24"/>
          <w:szCs w:val="24"/>
        </w:rPr>
        <w:t xml:space="preserve"> </w:t>
      </w:r>
      <w:r w:rsidR="000B7C66">
        <w:rPr>
          <w:rFonts w:ascii="Courier New" w:eastAsia="Times New Roman" w:hAnsi="Courier New" w:cs="Courier New"/>
          <w:color w:val="000000"/>
          <w:sz w:val="24"/>
          <w:szCs w:val="24"/>
        </w:rPr>
        <w:t>(</w:t>
      </w:r>
      <w:r w:rsidR="00D91393">
        <w:rPr>
          <w:rFonts w:ascii="Courier New" w:eastAsia="Times New Roman" w:hAnsi="Courier New" w:cs="Courier New"/>
          <w:color w:val="000000"/>
          <w:sz w:val="24"/>
          <w:szCs w:val="24"/>
        </w:rPr>
        <w:t>#blessed</w:t>
      </w:r>
      <w:r w:rsidR="000B7C66">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every position in every department was equally impacted with around 30% potentially retiring.  </w:t>
      </w:r>
    </w:p>
    <w:p w14:paraId="45C808A8" w14:textId="0BCD6409" w:rsidR="003B264E" w:rsidRDefault="00105DD5" w:rsidP="00105DD5">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The question remained whether there were</w:t>
      </w:r>
      <w:r w:rsidR="008D2FCE" w:rsidRPr="008D2FCE">
        <w:rPr>
          <w:rFonts w:ascii="Courier New" w:eastAsia="Times New Roman" w:hAnsi="Courier New" w:cs="Courier New"/>
          <w:color w:val="000000"/>
          <w:sz w:val="24"/>
          <w:szCs w:val="24"/>
        </w:rPr>
        <w:t xml:space="preserve"> enough qualified employees in the departments to mentor the next generation of P</w:t>
      </w:r>
      <w:r>
        <w:rPr>
          <w:rFonts w:ascii="Courier New" w:eastAsia="Times New Roman" w:hAnsi="Courier New" w:cs="Courier New"/>
          <w:color w:val="000000"/>
          <w:sz w:val="24"/>
          <w:szCs w:val="24"/>
        </w:rPr>
        <w:t>H</w:t>
      </w:r>
      <w:r w:rsidR="008D2FCE" w:rsidRPr="008D2FCE">
        <w:rPr>
          <w:rFonts w:ascii="Courier New" w:eastAsia="Times New Roman" w:hAnsi="Courier New" w:cs="Courier New"/>
          <w:color w:val="000000"/>
          <w:sz w:val="24"/>
          <w:szCs w:val="24"/>
        </w:rPr>
        <w:t xml:space="preserve"> employees</w:t>
      </w:r>
      <w:r>
        <w:rPr>
          <w:rFonts w:ascii="Courier New" w:eastAsia="Times New Roman" w:hAnsi="Courier New" w:cs="Courier New"/>
          <w:color w:val="000000"/>
          <w:sz w:val="24"/>
          <w:szCs w:val="24"/>
        </w:rPr>
        <w:t xml:space="preserve">.  The initial </w:t>
      </w:r>
      <w:r w:rsidR="00D77A9B">
        <w:rPr>
          <w:rFonts w:ascii="Courier New" w:eastAsia="Times New Roman" w:hAnsi="Courier New" w:cs="Courier New"/>
          <w:color w:val="000000"/>
          <w:sz w:val="24"/>
          <w:szCs w:val="24"/>
        </w:rPr>
        <w:t>tables</w:t>
      </w:r>
      <w:r>
        <w:rPr>
          <w:rFonts w:ascii="Courier New" w:eastAsia="Times New Roman" w:hAnsi="Courier New" w:cs="Courier New"/>
          <w:color w:val="000000"/>
          <w:sz w:val="24"/>
          <w:szCs w:val="24"/>
        </w:rPr>
        <w:t xml:space="preserve"> provided only </w:t>
      </w:r>
      <w:r w:rsidR="003B264E">
        <w:rPr>
          <w:rFonts w:ascii="Courier New" w:eastAsia="Times New Roman" w:hAnsi="Courier New" w:cs="Courier New"/>
          <w:color w:val="000000"/>
          <w:sz w:val="24"/>
          <w:szCs w:val="24"/>
        </w:rPr>
        <w:t xml:space="preserve">the number of potential members by job title.  Again, </w:t>
      </w:r>
      <w:r w:rsidR="00D77A9B">
        <w:rPr>
          <w:rFonts w:ascii="Courier New" w:eastAsia="Times New Roman" w:hAnsi="Courier New" w:cs="Courier New"/>
          <w:color w:val="000000"/>
          <w:sz w:val="24"/>
          <w:szCs w:val="24"/>
        </w:rPr>
        <w:t>additional tables</w:t>
      </w:r>
      <w:r w:rsidR="003B264E">
        <w:rPr>
          <w:rFonts w:ascii="Courier New" w:eastAsia="Times New Roman" w:hAnsi="Courier New" w:cs="Courier New"/>
          <w:color w:val="000000"/>
          <w:sz w:val="24"/>
          <w:szCs w:val="24"/>
        </w:rPr>
        <w:t xml:space="preserve"> were developed to break down the number </w:t>
      </w:r>
      <w:r w:rsidR="00D91393">
        <w:rPr>
          <w:rFonts w:ascii="Courier New" w:eastAsia="Times New Roman" w:hAnsi="Courier New" w:cs="Courier New"/>
          <w:color w:val="000000"/>
          <w:sz w:val="24"/>
          <w:szCs w:val="24"/>
        </w:rPr>
        <w:t xml:space="preserve">of potential mentors </w:t>
      </w:r>
      <w:r w:rsidR="003B264E">
        <w:rPr>
          <w:rFonts w:ascii="Courier New" w:eastAsia="Times New Roman" w:hAnsi="Courier New" w:cs="Courier New"/>
          <w:color w:val="000000"/>
          <w:sz w:val="24"/>
          <w:szCs w:val="24"/>
        </w:rPr>
        <w:t xml:space="preserve">by title and department.  See queries at </w:t>
      </w:r>
      <w:r w:rsidR="003B264E" w:rsidRPr="00420626">
        <w:rPr>
          <w:rFonts w:ascii="Courier New" w:eastAsia="Times New Roman" w:hAnsi="Courier New" w:cs="Courier New"/>
          <w:color w:val="000000"/>
          <w:sz w:val="24"/>
          <w:szCs w:val="24"/>
          <w:highlight w:val="yellow"/>
        </w:rPr>
        <w:t xml:space="preserve">Exhibit </w:t>
      </w:r>
      <w:r w:rsidR="00420626">
        <w:rPr>
          <w:rFonts w:ascii="Courier New" w:eastAsia="Times New Roman" w:hAnsi="Courier New" w:cs="Courier New"/>
          <w:color w:val="000000"/>
          <w:sz w:val="24"/>
          <w:szCs w:val="24"/>
          <w:highlight w:val="yellow"/>
        </w:rPr>
        <w:t>4</w:t>
      </w:r>
      <w:r w:rsidR="003B264E" w:rsidRPr="00420626">
        <w:rPr>
          <w:rFonts w:ascii="Courier New" w:eastAsia="Times New Roman" w:hAnsi="Courier New" w:cs="Courier New"/>
          <w:color w:val="000000"/>
          <w:sz w:val="24"/>
          <w:szCs w:val="24"/>
          <w:highlight w:val="yellow"/>
        </w:rPr>
        <w:t>.</w:t>
      </w:r>
    </w:p>
    <w:p w14:paraId="0CF29186" w14:textId="3D936EA2" w:rsidR="003B264E" w:rsidRDefault="000B7C66" w:rsidP="00105DD5">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Our mentorship analysis</w:t>
      </w:r>
      <w:r w:rsidR="00D91393">
        <w:rPr>
          <w:rFonts w:ascii="Courier New" w:eastAsia="Times New Roman" w:hAnsi="Courier New" w:cs="Courier New"/>
          <w:color w:val="000000"/>
          <w:sz w:val="24"/>
          <w:szCs w:val="24"/>
        </w:rPr>
        <w:t xml:space="preserve"> is illustrated </w:t>
      </w:r>
      <w:r w:rsidR="00CC0AD7">
        <w:rPr>
          <w:rFonts w:ascii="Courier New" w:eastAsia="Times New Roman" w:hAnsi="Courier New" w:cs="Courier New"/>
          <w:color w:val="000000"/>
          <w:sz w:val="24"/>
          <w:szCs w:val="24"/>
        </w:rPr>
        <w:t xml:space="preserve">below </w:t>
      </w:r>
      <w:r w:rsidR="00D91393">
        <w:rPr>
          <w:rFonts w:ascii="Courier New" w:eastAsia="Times New Roman" w:hAnsi="Courier New" w:cs="Courier New"/>
          <w:color w:val="000000"/>
          <w:sz w:val="24"/>
          <w:szCs w:val="24"/>
        </w:rPr>
        <w:t xml:space="preserve">in </w:t>
      </w:r>
      <w:r w:rsidR="00420626">
        <w:rPr>
          <w:rFonts w:ascii="Courier New" w:eastAsia="Times New Roman" w:hAnsi="Courier New" w:cs="Courier New"/>
          <w:color w:val="000000"/>
          <w:sz w:val="24"/>
          <w:szCs w:val="24"/>
        </w:rPr>
        <w:t>an excerpt from the Excel workbook title_compare_PIVOT.xlsx located in the Data folder.</w:t>
      </w:r>
    </w:p>
    <w:p w14:paraId="1CDA33CD" w14:textId="7C32B3C0" w:rsidR="00C05DC6" w:rsidRDefault="00C05DC6" w:rsidP="00105DD5">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(titles_compare_PIVOT excerpt.PNG)</w:t>
      </w:r>
    </w:p>
    <w:p w14:paraId="6160A0A3" w14:textId="67D78C91" w:rsidR="00420626" w:rsidRDefault="00420626" w:rsidP="00105DD5">
      <w:pPr>
        <w:rPr>
          <w:rFonts w:ascii="Courier New" w:eastAsia="Times New Roman" w:hAnsi="Courier New" w:cs="Courier New"/>
          <w:color w:val="000000"/>
          <w:sz w:val="24"/>
          <w:szCs w:val="24"/>
        </w:rPr>
      </w:pPr>
      <w:r w:rsidRPr="00420626">
        <w:rPr>
          <w:noProof/>
        </w:rPr>
        <w:drawing>
          <wp:inline distT="0" distB="0" distL="0" distR="0" wp14:anchorId="53388352" wp14:editId="78E07027">
            <wp:extent cx="5943600" cy="3462020"/>
            <wp:effectExtent l="0" t="0" r="0" b="508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9"/>
                    <a:stretch>
                      <a:fillRect/>
                    </a:stretch>
                  </pic:blipFill>
                  <pic:spPr>
                    <a:xfrm>
                      <a:off x="0" y="0"/>
                      <a:ext cx="5943600" cy="3462020"/>
                    </a:xfrm>
                    <a:prstGeom prst="rect">
                      <a:avLst/>
                    </a:prstGeom>
                  </pic:spPr>
                </pic:pic>
              </a:graphicData>
            </a:graphic>
          </wp:inline>
        </w:drawing>
      </w:r>
    </w:p>
    <w:p w14:paraId="4B5059C9" w14:textId="040C55FE" w:rsidR="008D2FCE" w:rsidRDefault="003B264E" w:rsidP="00105DD5">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This analysis shows that the </w:t>
      </w:r>
      <w:r w:rsidR="00420626">
        <w:rPr>
          <w:rFonts w:ascii="Courier New" w:eastAsia="Times New Roman" w:hAnsi="Courier New" w:cs="Courier New"/>
          <w:color w:val="000000"/>
          <w:sz w:val="24"/>
          <w:szCs w:val="24"/>
        </w:rPr>
        <w:t>ratio</w:t>
      </w:r>
      <w:r>
        <w:rPr>
          <w:rFonts w:ascii="Courier New" w:eastAsia="Times New Roman" w:hAnsi="Courier New" w:cs="Courier New"/>
          <w:color w:val="000000"/>
          <w:sz w:val="24"/>
          <w:szCs w:val="24"/>
        </w:rPr>
        <w:t xml:space="preserve"> for mentor-to-non-retiring employees var</w:t>
      </w:r>
      <w:r w:rsidR="00CC0AD7">
        <w:rPr>
          <w:rFonts w:ascii="Courier New" w:eastAsia="Times New Roman" w:hAnsi="Courier New" w:cs="Courier New"/>
          <w:color w:val="000000"/>
          <w:sz w:val="24"/>
          <w:szCs w:val="24"/>
        </w:rPr>
        <w:t>ies</w:t>
      </w:r>
      <w:r>
        <w:rPr>
          <w:rFonts w:ascii="Courier New" w:eastAsia="Times New Roman" w:hAnsi="Courier New" w:cs="Courier New"/>
          <w:color w:val="000000"/>
          <w:sz w:val="24"/>
          <w:szCs w:val="24"/>
        </w:rPr>
        <w:t xml:space="preserve"> </w:t>
      </w:r>
      <w:r w:rsidR="00D77A9B">
        <w:rPr>
          <w:rFonts w:ascii="Courier New" w:eastAsia="Times New Roman" w:hAnsi="Courier New" w:cs="Courier New"/>
          <w:color w:val="000000"/>
          <w:sz w:val="24"/>
          <w:szCs w:val="24"/>
        </w:rPr>
        <w:t xml:space="preserve">among </w:t>
      </w:r>
      <w:r>
        <w:rPr>
          <w:rFonts w:ascii="Courier New" w:eastAsia="Times New Roman" w:hAnsi="Courier New" w:cs="Courier New"/>
          <w:color w:val="000000"/>
          <w:sz w:val="24"/>
          <w:szCs w:val="24"/>
        </w:rPr>
        <w:t>departments</w:t>
      </w:r>
      <w:r w:rsidR="00D77A9B">
        <w:rPr>
          <w:rFonts w:ascii="Courier New" w:eastAsia="Times New Roman" w:hAnsi="Courier New" w:cs="Courier New"/>
          <w:color w:val="000000"/>
          <w:sz w:val="24"/>
          <w:szCs w:val="24"/>
        </w:rPr>
        <w:t>.  However, the information is useful for the development of the mentorship program.</w:t>
      </w:r>
    </w:p>
    <w:p w14:paraId="2F092727" w14:textId="0D2FD9CA" w:rsidR="00D77A9B" w:rsidRDefault="00D77A9B" w:rsidP="00105DD5">
      <w:pPr>
        <w:rPr>
          <w:rFonts w:ascii="Courier New" w:eastAsia="Times New Roman" w:hAnsi="Courier New" w:cs="Courier New"/>
          <w:color w:val="000000"/>
          <w:sz w:val="24"/>
          <w:szCs w:val="24"/>
        </w:rPr>
      </w:pPr>
    </w:p>
    <w:p w14:paraId="0EFF024E" w14:textId="4026D0A0" w:rsidR="00D333A2" w:rsidRDefault="00D77A9B" w:rsidP="00105DD5">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With the plan to develop a table to determine if the number of potential mentors could be expanded beyond employees aged 55-56, </w:t>
      </w:r>
      <w:r w:rsidR="00C05DC6">
        <w:rPr>
          <w:rFonts w:ascii="Courier New" w:eastAsia="Times New Roman" w:hAnsi="Courier New" w:cs="Courier New"/>
          <w:color w:val="000000"/>
          <w:sz w:val="24"/>
          <w:szCs w:val="24"/>
        </w:rPr>
        <w:t xml:space="preserve">the team took </w:t>
      </w:r>
      <w:r>
        <w:rPr>
          <w:rFonts w:ascii="Courier New" w:eastAsia="Times New Roman" w:hAnsi="Courier New" w:cs="Courier New"/>
          <w:color w:val="000000"/>
          <w:sz w:val="24"/>
          <w:szCs w:val="24"/>
        </w:rPr>
        <w:t xml:space="preserve">a closer look at </w:t>
      </w:r>
      <w:r w:rsidR="00C05DC6">
        <w:rPr>
          <w:rFonts w:ascii="Courier New" w:eastAsia="Times New Roman" w:hAnsi="Courier New" w:cs="Courier New"/>
          <w:color w:val="000000"/>
          <w:sz w:val="24"/>
          <w:szCs w:val="24"/>
        </w:rPr>
        <w:t xml:space="preserve">the </w:t>
      </w:r>
      <w:r>
        <w:rPr>
          <w:rFonts w:ascii="Courier New" w:eastAsia="Times New Roman" w:hAnsi="Courier New" w:cs="Courier New"/>
          <w:color w:val="000000"/>
          <w:sz w:val="24"/>
          <w:szCs w:val="24"/>
        </w:rPr>
        <w:t>employees.csv data initially provided to the team.  Embarrassingly, the team realized that</w:t>
      </w:r>
      <w:r w:rsidR="00D333A2">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based on the data, no </w:t>
      </w:r>
      <w:r w:rsidR="00D333A2">
        <w:rPr>
          <w:rFonts w:ascii="Courier New" w:eastAsia="Times New Roman" w:hAnsi="Courier New" w:cs="Courier New"/>
          <w:color w:val="000000"/>
          <w:sz w:val="24"/>
          <w:szCs w:val="24"/>
        </w:rPr>
        <w:t xml:space="preserve">current </w:t>
      </w:r>
      <w:r>
        <w:rPr>
          <w:rFonts w:ascii="Courier New" w:eastAsia="Times New Roman" w:hAnsi="Courier New" w:cs="Courier New"/>
          <w:color w:val="000000"/>
          <w:sz w:val="24"/>
          <w:szCs w:val="24"/>
        </w:rPr>
        <w:t xml:space="preserve">employee was born after 2/1/1965 nor hired after 1/23/2000.  </w:t>
      </w:r>
      <w:r w:rsidR="00D22EB5">
        <w:rPr>
          <w:rFonts w:ascii="Courier New" w:eastAsia="Times New Roman" w:hAnsi="Courier New" w:cs="Courier New"/>
          <w:color w:val="000000"/>
          <w:sz w:val="24"/>
          <w:szCs w:val="24"/>
        </w:rPr>
        <w:t xml:space="preserve">See queries at </w:t>
      </w:r>
      <w:r w:rsidR="00D22EB5" w:rsidRPr="00420626">
        <w:rPr>
          <w:rFonts w:ascii="Courier New" w:eastAsia="Times New Roman" w:hAnsi="Courier New" w:cs="Courier New"/>
          <w:color w:val="000000"/>
          <w:sz w:val="24"/>
          <w:szCs w:val="24"/>
          <w:highlight w:val="yellow"/>
        </w:rPr>
        <w:t xml:space="preserve">Exhibit </w:t>
      </w:r>
      <w:r w:rsidR="00D22EB5">
        <w:rPr>
          <w:rFonts w:ascii="Courier New" w:eastAsia="Times New Roman" w:hAnsi="Courier New" w:cs="Courier New"/>
          <w:color w:val="000000"/>
          <w:sz w:val="24"/>
          <w:szCs w:val="24"/>
          <w:highlight w:val="yellow"/>
        </w:rPr>
        <w:t>5</w:t>
      </w:r>
      <w:r w:rsidR="00D22EB5" w:rsidRPr="00420626">
        <w:rPr>
          <w:rFonts w:ascii="Courier New" w:eastAsia="Times New Roman" w:hAnsi="Courier New" w:cs="Courier New"/>
          <w:color w:val="000000"/>
          <w:sz w:val="24"/>
          <w:szCs w:val="24"/>
          <w:highlight w:val="yellow"/>
        </w:rPr>
        <w:t>.</w:t>
      </w:r>
    </w:p>
    <w:p w14:paraId="2C1E57FA" w14:textId="46C49DF4" w:rsidR="00C05DC6" w:rsidRDefault="00C05DC6" w:rsidP="00105DD5">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(active_employee_pivot_img.PNG)</w:t>
      </w:r>
    </w:p>
    <w:p w14:paraId="1B2FFD71" w14:textId="56B201BF" w:rsidR="00D333A2" w:rsidRDefault="00D333A2" w:rsidP="00105DD5">
      <w:pPr>
        <w:rPr>
          <w:rFonts w:ascii="Courier New" w:eastAsia="Times New Roman" w:hAnsi="Courier New" w:cs="Courier New"/>
          <w:color w:val="000000"/>
          <w:sz w:val="24"/>
          <w:szCs w:val="24"/>
        </w:rPr>
      </w:pPr>
      <w:r>
        <w:rPr>
          <w:noProof/>
        </w:rPr>
        <w:drawing>
          <wp:inline distT="0" distB="0" distL="0" distR="0" wp14:anchorId="34611D75" wp14:editId="0CB3E9C6">
            <wp:extent cx="5486400" cy="287655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stretch>
                      <a:fillRect/>
                    </a:stretch>
                  </pic:blipFill>
                  <pic:spPr>
                    <a:xfrm>
                      <a:off x="0" y="0"/>
                      <a:ext cx="5486400" cy="2876550"/>
                    </a:xfrm>
                    <a:prstGeom prst="rect">
                      <a:avLst/>
                    </a:prstGeom>
                  </pic:spPr>
                </pic:pic>
              </a:graphicData>
            </a:graphic>
          </wp:inline>
        </w:drawing>
      </w:r>
    </w:p>
    <w:p w14:paraId="05F9EFC8" w14:textId="77777777" w:rsidR="000B7C66" w:rsidRDefault="000B7C66" w:rsidP="00105DD5">
      <w:pPr>
        <w:rPr>
          <w:rFonts w:ascii="Courier New" w:eastAsia="Times New Roman" w:hAnsi="Courier New" w:cs="Courier New"/>
          <w:color w:val="000000"/>
          <w:sz w:val="24"/>
          <w:szCs w:val="24"/>
        </w:rPr>
      </w:pPr>
    </w:p>
    <w:p w14:paraId="7FC2CCF5" w14:textId="6DA1485C" w:rsidR="00D77A9B" w:rsidRPr="008D2FCE" w:rsidRDefault="00D77A9B" w:rsidP="00105DD5">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A quick visit to the employee lunchroom noted that there were numerous </w:t>
      </w:r>
      <w:r w:rsidR="00392A19">
        <w:rPr>
          <w:rFonts w:ascii="Courier New" w:eastAsia="Times New Roman" w:hAnsi="Courier New" w:cs="Courier New"/>
          <w:color w:val="000000"/>
          <w:sz w:val="24"/>
          <w:szCs w:val="24"/>
        </w:rPr>
        <w:t xml:space="preserve">30-somethings enjoying their break.  </w:t>
      </w:r>
      <w:r w:rsidR="00D333A2">
        <w:rPr>
          <w:rFonts w:ascii="Courier New" w:eastAsia="Times New Roman" w:hAnsi="Courier New" w:cs="Courier New"/>
          <w:color w:val="000000"/>
          <w:sz w:val="24"/>
          <w:szCs w:val="24"/>
        </w:rPr>
        <w:t xml:space="preserve">We fell victim to our cardinal rule by not reviewing the raw data thoroughly before investing efforts in analyzing. While our conclusions were rendered questionable based on our data’s incompleteness, solace is taken in that once we obtained accurate and complete data, our queries </w:t>
      </w:r>
      <w:r w:rsidR="00CC0AD7">
        <w:rPr>
          <w:rFonts w:ascii="Courier New" w:eastAsia="Times New Roman" w:hAnsi="Courier New" w:cs="Courier New"/>
          <w:color w:val="000000"/>
          <w:sz w:val="24"/>
          <w:szCs w:val="24"/>
        </w:rPr>
        <w:t>would be</w:t>
      </w:r>
      <w:r w:rsidR="00D333A2">
        <w:rPr>
          <w:rFonts w:ascii="Courier New" w:eastAsia="Times New Roman" w:hAnsi="Courier New" w:cs="Courier New"/>
          <w:color w:val="000000"/>
          <w:sz w:val="24"/>
          <w:szCs w:val="24"/>
        </w:rPr>
        <w:t xml:space="preserve"> ready to be applied.  </w:t>
      </w:r>
    </w:p>
    <w:p w14:paraId="6E822521" w14:textId="343C0148" w:rsidR="008D40ED" w:rsidRDefault="008D40ED" w:rsidP="00D02984">
      <w:pPr>
        <w:pStyle w:val="ListParagraph"/>
        <w:ind w:left="0"/>
        <w:rPr>
          <w:rFonts w:ascii="Courier New" w:hAnsi="Courier New" w:cs="Courier New"/>
          <w:sz w:val="24"/>
          <w:szCs w:val="24"/>
        </w:rPr>
      </w:pPr>
    </w:p>
    <w:p w14:paraId="0FCF0B7F" w14:textId="3B4148B3" w:rsidR="007B69A1" w:rsidRDefault="007B69A1" w:rsidP="007B6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EXHIBITS</w:t>
      </w:r>
    </w:p>
    <w:p w14:paraId="7D0A021E" w14:textId="528EC727" w:rsidR="007B69A1" w:rsidRDefault="007B69A1" w:rsidP="00D02984">
      <w:pPr>
        <w:pStyle w:val="ListParagraph"/>
        <w:ind w:left="0"/>
        <w:rPr>
          <w:rFonts w:ascii="Courier New" w:hAnsi="Courier New" w:cs="Courier New"/>
          <w:sz w:val="24"/>
          <w:szCs w:val="24"/>
        </w:rPr>
      </w:pPr>
    </w:p>
    <w:p w14:paraId="2E789773" w14:textId="77777777" w:rsidR="00C05DC6" w:rsidRDefault="00C05DC6">
      <w:pPr>
        <w:rPr>
          <w:rFonts w:ascii="Courier New" w:hAnsi="Courier New" w:cs="Courier New"/>
          <w:sz w:val="24"/>
          <w:szCs w:val="24"/>
        </w:rPr>
      </w:pPr>
      <w:r>
        <w:rPr>
          <w:rFonts w:ascii="Courier New" w:hAnsi="Courier New" w:cs="Courier New"/>
          <w:sz w:val="24"/>
          <w:szCs w:val="24"/>
        </w:rPr>
        <w:br w:type="page"/>
      </w:r>
    </w:p>
    <w:p w14:paraId="4A7B11FD" w14:textId="6356E813" w:rsidR="007B69A1" w:rsidRDefault="007B69A1" w:rsidP="00D02984">
      <w:pPr>
        <w:pStyle w:val="ListParagraph"/>
        <w:ind w:left="0"/>
        <w:rPr>
          <w:rFonts w:ascii="Courier New" w:hAnsi="Courier New" w:cs="Courier New"/>
          <w:sz w:val="24"/>
          <w:szCs w:val="24"/>
        </w:rPr>
      </w:pPr>
      <w:r>
        <w:rPr>
          <w:rFonts w:ascii="Courier New" w:hAnsi="Courier New" w:cs="Courier New"/>
          <w:sz w:val="24"/>
          <w:szCs w:val="24"/>
        </w:rPr>
        <w:lastRenderedPageBreak/>
        <w:t># Exhibit 1</w:t>
      </w:r>
    </w:p>
    <w:p w14:paraId="1811FDD1" w14:textId="7B84D66F" w:rsidR="00C05DC6" w:rsidRDefault="00C05DC6" w:rsidP="00D02984">
      <w:pPr>
        <w:pStyle w:val="ListParagraph"/>
        <w:ind w:left="0"/>
        <w:rPr>
          <w:rFonts w:ascii="Courier New" w:hAnsi="Courier New" w:cs="Courier New"/>
          <w:sz w:val="24"/>
          <w:szCs w:val="24"/>
        </w:rPr>
      </w:pPr>
      <w:r>
        <w:rPr>
          <w:rFonts w:ascii="Courier New" w:hAnsi="Courier New" w:cs="Courier New"/>
          <w:sz w:val="24"/>
          <w:szCs w:val="24"/>
        </w:rPr>
        <w:t>(Deliverable 1 FIXED.PNG)</w:t>
      </w:r>
    </w:p>
    <w:p w14:paraId="09874B75" w14:textId="20F3AE26" w:rsidR="007B69A1" w:rsidRDefault="007B69A1" w:rsidP="00D02984">
      <w:pPr>
        <w:pStyle w:val="ListParagraph"/>
        <w:ind w:left="0"/>
        <w:rPr>
          <w:rFonts w:ascii="Courier New" w:hAnsi="Courier New" w:cs="Courier New"/>
          <w:sz w:val="24"/>
          <w:szCs w:val="24"/>
        </w:rPr>
      </w:pPr>
      <w:r>
        <w:rPr>
          <w:noProof/>
        </w:rPr>
        <w:drawing>
          <wp:inline distT="0" distB="0" distL="0" distR="0" wp14:anchorId="534E515A" wp14:editId="4BB94694">
            <wp:extent cx="6875780" cy="5943600"/>
            <wp:effectExtent l="0" t="0" r="127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5780" cy="5943600"/>
                    </a:xfrm>
                    <a:prstGeom prst="rect">
                      <a:avLst/>
                    </a:prstGeom>
                    <a:noFill/>
                    <a:ln>
                      <a:noFill/>
                    </a:ln>
                  </pic:spPr>
                </pic:pic>
              </a:graphicData>
            </a:graphic>
          </wp:inline>
        </w:drawing>
      </w:r>
    </w:p>
    <w:p w14:paraId="7E521B69" w14:textId="77777777" w:rsidR="007B69A1" w:rsidRDefault="007B69A1">
      <w:pPr>
        <w:rPr>
          <w:rFonts w:ascii="Courier New" w:hAnsi="Courier New" w:cs="Courier New"/>
          <w:sz w:val="24"/>
          <w:szCs w:val="24"/>
        </w:rPr>
      </w:pPr>
      <w:r>
        <w:rPr>
          <w:rFonts w:ascii="Courier New" w:hAnsi="Courier New" w:cs="Courier New"/>
          <w:sz w:val="24"/>
          <w:szCs w:val="24"/>
        </w:rPr>
        <w:br w:type="page"/>
      </w:r>
    </w:p>
    <w:p w14:paraId="3F6C998F" w14:textId="32235A02" w:rsidR="007B69A1" w:rsidRDefault="007B69A1" w:rsidP="00D02984">
      <w:pPr>
        <w:pStyle w:val="ListParagraph"/>
        <w:ind w:left="0"/>
        <w:rPr>
          <w:rFonts w:ascii="Courier New" w:hAnsi="Courier New" w:cs="Courier New"/>
          <w:sz w:val="24"/>
          <w:szCs w:val="24"/>
        </w:rPr>
      </w:pPr>
      <w:r>
        <w:rPr>
          <w:rFonts w:ascii="Courier New" w:hAnsi="Courier New" w:cs="Courier New"/>
          <w:sz w:val="24"/>
          <w:szCs w:val="24"/>
        </w:rPr>
        <w:lastRenderedPageBreak/>
        <w:t># Exhibit 2</w:t>
      </w:r>
    </w:p>
    <w:p w14:paraId="1140D7F8" w14:textId="7CD9B256" w:rsidR="00C05DC6" w:rsidRDefault="00C05DC6" w:rsidP="00D02984">
      <w:pPr>
        <w:pStyle w:val="ListParagraph"/>
        <w:ind w:left="0"/>
        <w:rPr>
          <w:rFonts w:ascii="Courier New" w:hAnsi="Courier New" w:cs="Courier New"/>
          <w:sz w:val="24"/>
          <w:szCs w:val="24"/>
        </w:rPr>
      </w:pPr>
      <w:r>
        <w:rPr>
          <w:rFonts w:ascii="Courier New" w:hAnsi="Courier New" w:cs="Courier New"/>
          <w:sz w:val="24"/>
          <w:szCs w:val="24"/>
        </w:rPr>
        <w:t>(Deliverable 2.PNG)</w:t>
      </w:r>
    </w:p>
    <w:p w14:paraId="2B56F5CE" w14:textId="2CC5FFF4" w:rsidR="007B69A1" w:rsidRDefault="007B69A1" w:rsidP="00D02984">
      <w:pPr>
        <w:pStyle w:val="ListParagraph"/>
        <w:ind w:left="0"/>
        <w:rPr>
          <w:rFonts w:ascii="Courier New" w:hAnsi="Courier New" w:cs="Courier New"/>
          <w:sz w:val="24"/>
          <w:szCs w:val="24"/>
        </w:rPr>
      </w:pPr>
      <w:r>
        <w:rPr>
          <w:noProof/>
        </w:rPr>
        <w:drawing>
          <wp:inline distT="0" distB="0" distL="0" distR="0" wp14:anchorId="6FD62E35" wp14:editId="7144181C">
            <wp:extent cx="5943600" cy="6414770"/>
            <wp:effectExtent l="0" t="0" r="0" b="508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2"/>
                    <a:stretch>
                      <a:fillRect/>
                    </a:stretch>
                  </pic:blipFill>
                  <pic:spPr>
                    <a:xfrm>
                      <a:off x="0" y="0"/>
                      <a:ext cx="5943600" cy="6414770"/>
                    </a:xfrm>
                    <a:prstGeom prst="rect">
                      <a:avLst/>
                    </a:prstGeom>
                  </pic:spPr>
                </pic:pic>
              </a:graphicData>
            </a:graphic>
          </wp:inline>
        </w:drawing>
      </w:r>
    </w:p>
    <w:p w14:paraId="42F909E2" w14:textId="66FCFF90" w:rsidR="00D91393" w:rsidRDefault="00D91393" w:rsidP="00D02984">
      <w:pPr>
        <w:pStyle w:val="ListParagraph"/>
        <w:ind w:left="0"/>
        <w:rPr>
          <w:rFonts w:ascii="Courier New" w:hAnsi="Courier New" w:cs="Courier New"/>
          <w:sz w:val="24"/>
          <w:szCs w:val="24"/>
        </w:rPr>
      </w:pPr>
    </w:p>
    <w:p w14:paraId="12E516B3" w14:textId="79A48D44" w:rsidR="00D91393" w:rsidRDefault="00D91393">
      <w:pPr>
        <w:rPr>
          <w:rFonts w:ascii="Courier New" w:hAnsi="Courier New" w:cs="Courier New"/>
          <w:sz w:val="24"/>
          <w:szCs w:val="24"/>
        </w:rPr>
      </w:pPr>
      <w:r>
        <w:rPr>
          <w:rFonts w:ascii="Courier New" w:hAnsi="Courier New" w:cs="Courier New"/>
          <w:sz w:val="24"/>
          <w:szCs w:val="24"/>
        </w:rPr>
        <w:br w:type="page"/>
      </w:r>
    </w:p>
    <w:p w14:paraId="38CC6B68" w14:textId="469B8D72" w:rsidR="00D91393" w:rsidRDefault="00D91393" w:rsidP="00D02984">
      <w:pPr>
        <w:pStyle w:val="ListParagraph"/>
        <w:ind w:left="0"/>
        <w:rPr>
          <w:rFonts w:ascii="Courier New" w:hAnsi="Courier New" w:cs="Courier New"/>
          <w:sz w:val="24"/>
          <w:szCs w:val="24"/>
        </w:rPr>
      </w:pPr>
      <w:r>
        <w:rPr>
          <w:rFonts w:ascii="Courier New" w:hAnsi="Courier New" w:cs="Courier New"/>
          <w:sz w:val="24"/>
          <w:szCs w:val="24"/>
        </w:rPr>
        <w:lastRenderedPageBreak/>
        <w:t># Exhibit 3</w:t>
      </w:r>
    </w:p>
    <w:p w14:paraId="588E2029" w14:textId="04665C78" w:rsidR="00C05DC6" w:rsidRDefault="00C05DC6" w:rsidP="00D02984">
      <w:pPr>
        <w:pStyle w:val="ListParagraph"/>
        <w:ind w:left="0"/>
        <w:rPr>
          <w:rFonts w:ascii="Courier New" w:hAnsi="Courier New" w:cs="Courier New"/>
          <w:sz w:val="24"/>
          <w:szCs w:val="24"/>
        </w:rPr>
      </w:pPr>
      <w:r>
        <w:rPr>
          <w:rFonts w:ascii="Courier New" w:hAnsi="Courier New" w:cs="Courier New"/>
          <w:sz w:val="24"/>
          <w:szCs w:val="24"/>
        </w:rPr>
        <w:t>(Titles_compare</w:t>
      </w:r>
      <w:r w:rsidR="00B01D40">
        <w:rPr>
          <w:rFonts w:ascii="Courier New" w:hAnsi="Courier New" w:cs="Courier New"/>
          <w:sz w:val="24"/>
          <w:szCs w:val="24"/>
        </w:rPr>
        <w:t xml:space="preserve"> code.pdf)</w:t>
      </w:r>
    </w:p>
    <w:p w14:paraId="2946BA67" w14:textId="7FB30C37" w:rsidR="00D91393" w:rsidRDefault="00D91393" w:rsidP="00D02984">
      <w:pPr>
        <w:pStyle w:val="ListParagraph"/>
        <w:ind w:left="0"/>
        <w:rPr>
          <w:noProof/>
        </w:rPr>
      </w:pPr>
      <w:r>
        <w:rPr>
          <w:noProof/>
        </w:rPr>
        <w:drawing>
          <wp:inline distT="0" distB="0" distL="0" distR="0" wp14:anchorId="7B2731ED" wp14:editId="5EE8E898">
            <wp:extent cx="5943600" cy="37992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3799205"/>
                    </a:xfrm>
                    <a:prstGeom prst="rect">
                      <a:avLst/>
                    </a:prstGeom>
                  </pic:spPr>
                </pic:pic>
              </a:graphicData>
            </a:graphic>
          </wp:inline>
        </w:drawing>
      </w:r>
      <w:r w:rsidRPr="00D91393">
        <w:rPr>
          <w:noProof/>
        </w:rPr>
        <w:t xml:space="preserve"> </w:t>
      </w:r>
      <w:r>
        <w:rPr>
          <w:noProof/>
        </w:rPr>
        <w:drawing>
          <wp:inline distT="0" distB="0" distL="0" distR="0" wp14:anchorId="2619BEBC" wp14:editId="2303EECC">
            <wp:extent cx="5943600" cy="246189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4"/>
                    <a:stretch>
                      <a:fillRect/>
                    </a:stretch>
                  </pic:blipFill>
                  <pic:spPr>
                    <a:xfrm>
                      <a:off x="0" y="0"/>
                      <a:ext cx="5943600" cy="2461895"/>
                    </a:xfrm>
                    <a:prstGeom prst="rect">
                      <a:avLst/>
                    </a:prstGeom>
                  </pic:spPr>
                </pic:pic>
              </a:graphicData>
            </a:graphic>
          </wp:inline>
        </w:drawing>
      </w:r>
      <w:r>
        <w:rPr>
          <w:noProof/>
        </w:rPr>
        <w:drawing>
          <wp:inline distT="0" distB="0" distL="0" distR="0" wp14:anchorId="5A72236A" wp14:editId="5A67A7D2">
            <wp:extent cx="5943600" cy="1273810"/>
            <wp:effectExtent l="0" t="0" r="0" b="254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5"/>
                    <a:stretch>
                      <a:fillRect/>
                    </a:stretch>
                  </pic:blipFill>
                  <pic:spPr>
                    <a:xfrm>
                      <a:off x="0" y="0"/>
                      <a:ext cx="5943600" cy="1273810"/>
                    </a:xfrm>
                    <a:prstGeom prst="rect">
                      <a:avLst/>
                    </a:prstGeom>
                  </pic:spPr>
                </pic:pic>
              </a:graphicData>
            </a:graphic>
          </wp:inline>
        </w:drawing>
      </w:r>
      <w:r w:rsidRPr="00D91393">
        <w:rPr>
          <w:noProof/>
        </w:rPr>
        <w:t xml:space="preserve"> </w:t>
      </w:r>
    </w:p>
    <w:p w14:paraId="2FE35768" w14:textId="0F7986BB" w:rsidR="00B01D40" w:rsidRDefault="00B01D40">
      <w:pPr>
        <w:rPr>
          <w:noProof/>
        </w:rPr>
      </w:pPr>
      <w:r>
        <w:rPr>
          <w:noProof/>
        </w:rPr>
        <w:br w:type="page"/>
      </w:r>
    </w:p>
    <w:p w14:paraId="44326D8E" w14:textId="77777777" w:rsidR="00B01D40" w:rsidRDefault="00B01D40" w:rsidP="00D02984">
      <w:pPr>
        <w:pStyle w:val="ListParagraph"/>
        <w:ind w:left="0"/>
        <w:rPr>
          <w:noProof/>
        </w:rPr>
      </w:pPr>
    </w:p>
    <w:p w14:paraId="060F2E8D" w14:textId="36D3320A" w:rsidR="00B01D40" w:rsidRDefault="00B01D40" w:rsidP="00D02984">
      <w:pPr>
        <w:pStyle w:val="ListParagraph"/>
        <w:ind w:left="0"/>
        <w:rPr>
          <w:noProof/>
        </w:rPr>
      </w:pPr>
      <w:r>
        <w:rPr>
          <w:noProof/>
        </w:rPr>
        <w:t>(Create title_compare pgAdmin.PNG)</w:t>
      </w:r>
    </w:p>
    <w:p w14:paraId="064EC624" w14:textId="3F9D0680" w:rsidR="00420626" w:rsidRDefault="00D333A2" w:rsidP="00D02984">
      <w:pPr>
        <w:pStyle w:val="ListParagraph"/>
        <w:ind w:left="0"/>
        <w:rPr>
          <w:noProof/>
        </w:rPr>
      </w:pPr>
      <w:r>
        <w:rPr>
          <w:noProof/>
        </w:rPr>
        <w:drawing>
          <wp:inline distT="0" distB="0" distL="0" distR="0" wp14:anchorId="1E81A921" wp14:editId="33631CF1">
            <wp:extent cx="5943600" cy="3884930"/>
            <wp:effectExtent l="0" t="0" r="0" b="127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6"/>
                    <a:stretch>
                      <a:fillRect/>
                    </a:stretch>
                  </pic:blipFill>
                  <pic:spPr>
                    <a:xfrm>
                      <a:off x="0" y="0"/>
                      <a:ext cx="5943600" cy="3884930"/>
                    </a:xfrm>
                    <a:prstGeom prst="rect">
                      <a:avLst/>
                    </a:prstGeom>
                  </pic:spPr>
                </pic:pic>
              </a:graphicData>
            </a:graphic>
          </wp:inline>
        </w:drawing>
      </w:r>
    </w:p>
    <w:p w14:paraId="79294647" w14:textId="3F7A027C" w:rsidR="00420626" w:rsidRDefault="00420626">
      <w:pPr>
        <w:rPr>
          <w:noProof/>
        </w:rPr>
      </w:pPr>
      <w:r>
        <w:rPr>
          <w:noProof/>
        </w:rPr>
        <w:br w:type="page"/>
      </w:r>
    </w:p>
    <w:p w14:paraId="46BE3014" w14:textId="534B69E6" w:rsidR="00420626" w:rsidRDefault="00420626" w:rsidP="00D02984">
      <w:pPr>
        <w:pStyle w:val="ListParagraph"/>
        <w:ind w:left="0"/>
        <w:rPr>
          <w:rFonts w:ascii="Courier New" w:hAnsi="Courier New" w:cs="Courier New"/>
          <w:sz w:val="24"/>
          <w:szCs w:val="24"/>
        </w:rPr>
      </w:pPr>
      <w:r>
        <w:rPr>
          <w:rFonts w:ascii="Courier New" w:hAnsi="Courier New" w:cs="Courier New"/>
          <w:sz w:val="24"/>
          <w:szCs w:val="24"/>
        </w:rPr>
        <w:lastRenderedPageBreak/>
        <w:t># Exhibit 4</w:t>
      </w:r>
    </w:p>
    <w:p w14:paraId="0F2A85D5" w14:textId="53771103" w:rsidR="00420626" w:rsidRDefault="00B01D40" w:rsidP="00D02984">
      <w:pPr>
        <w:pStyle w:val="ListParagraph"/>
        <w:ind w:left="0"/>
        <w:rPr>
          <w:rFonts w:ascii="Courier New" w:hAnsi="Courier New" w:cs="Courier New"/>
          <w:sz w:val="24"/>
          <w:szCs w:val="24"/>
        </w:rPr>
      </w:pPr>
      <w:r>
        <w:rPr>
          <w:rFonts w:ascii="Courier New" w:hAnsi="Courier New" w:cs="Courier New"/>
          <w:sz w:val="24"/>
          <w:szCs w:val="24"/>
        </w:rPr>
        <w:t>(Deliverable 2.PNG)</w:t>
      </w:r>
    </w:p>
    <w:p w14:paraId="197DAB4E" w14:textId="23FCBD67" w:rsidR="00D22EB5" w:rsidRDefault="000B7C66" w:rsidP="00D02984">
      <w:pPr>
        <w:pStyle w:val="ListParagraph"/>
        <w:ind w:left="0"/>
        <w:rPr>
          <w:rFonts w:ascii="Courier New" w:hAnsi="Courier New" w:cs="Courier New"/>
          <w:sz w:val="24"/>
          <w:szCs w:val="24"/>
        </w:rPr>
      </w:pPr>
      <w:r>
        <w:rPr>
          <w:noProof/>
        </w:rPr>
        <w:drawing>
          <wp:inline distT="0" distB="0" distL="0" distR="0" wp14:anchorId="31FADA6E" wp14:editId="4323FD1C">
            <wp:extent cx="5943600" cy="478536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stretch>
                      <a:fillRect/>
                    </a:stretch>
                  </pic:blipFill>
                  <pic:spPr>
                    <a:xfrm>
                      <a:off x="0" y="0"/>
                      <a:ext cx="5943600" cy="4785360"/>
                    </a:xfrm>
                    <a:prstGeom prst="rect">
                      <a:avLst/>
                    </a:prstGeom>
                  </pic:spPr>
                </pic:pic>
              </a:graphicData>
            </a:graphic>
          </wp:inline>
        </w:drawing>
      </w:r>
    </w:p>
    <w:p w14:paraId="06569CA6" w14:textId="77777777" w:rsidR="00B01D40" w:rsidRDefault="00B01D40">
      <w:pPr>
        <w:rPr>
          <w:rFonts w:ascii="Courier New" w:hAnsi="Courier New" w:cs="Courier New"/>
          <w:sz w:val="24"/>
          <w:szCs w:val="24"/>
        </w:rPr>
      </w:pPr>
      <w:r>
        <w:rPr>
          <w:rFonts w:ascii="Courier New" w:hAnsi="Courier New" w:cs="Courier New"/>
          <w:sz w:val="24"/>
          <w:szCs w:val="24"/>
        </w:rPr>
        <w:br w:type="page"/>
      </w:r>
    </w:p>
    <w:p w14:paraId="229848A7" w14:textId="19D47343" w:rsidR="00420626" w:rsidRDefault="00D22EB5" w:rsidP="00D02984">
      <w:pPr>
        <w:pStyle w:val="ListParagraph"/>
        <w:ind w:left="0"/>
        <w:rPr>
          <w:rFonts w:ascii="Courier New" w:hAnsi="Courier New" w:cs="Courier New"/>
          <w:sz w:val="24"/>
          <w:szCs w:val="24"/>
        </w:rPr>
      </w:pPr>
      <w:r>
        <w:rPr>
          <w:rFonts w:ascii="Courier New" w:hAnsi="Courier New" w:cs="Courier New"/>
          <w:sz w:val="24"/>
          <w:szCs w:val="24"/>
        </w:rPr>
        <w:lastRenderedPageBreak/>
        <w:t># Exhibit 5</w:t>
      </w:r>
    </w:p>
    <w:p w14:paraId="39D10D61" w14:textId="5D7C76B0" w:rsidR="00D22EB5" w:rsidRDefault="00B01D40" w:rsidP="00D02984">
      <w:pPr>
        <w:pStyle w:val="ListParagraph"/>
        <w:ind w:left="0"/>
        <w:rPr>
          <w:rFonts w:ascii="Courier New" w:hAnsi="Courier New" w:cs="Courier New"/>
          <w:sz w:val="24"/>
          <w:szCs w:val="24"/>
        </w:rPr>
      </w:pPr>
      <w:r>
        <w:rPr>
          <w:rFonts w:ascii="Courier New" w:hAnsi="Courier New" w:cs="Courier New"/>
          <w:sz w:val="24"/>
          <w:szCs w:val="24"/>
        </w:rPr>
        <w:t>(active_employee code.PNG)</w:t>
      </w:r>
    </w:p>
    <w:p w14:paraId="711837F7" w14:textId="713D20C1" w:rsidR="00D22EB5" w:rsidRPr="000D0826" w:rsidRDefault="00D22EB5" w:rsidP="00D02984">
      <w:pPr>
        <w:pStyle w:val="ListParagraph"/>
        <w:ind w:left="0"/>
        <w:rPr>
          <w:rFonts w:ascii="Courier New" w:hAnsi="Courier New" w:cs="Courier New"/>
          <w:sz w:val="24"/>
          <w:szCs w:val="24"/>
        </w:rPr>
      </w:pPr>
      <w:r>
        <w:rPr>
          <w:noProof/>
        </w:rPr>
        <w:drawing>
          <wp:inline distT="0" distB="0" distL="0" distR="0" wp14:anchorId="0BD272E9" wp14:editId="6A0A6EB5">
            <wp:extent cx="5943600" cy="6845300"/>
            <wp:effectExtent l="0" t="0" r="0" b="0"/>
            <wp:docPr id="13" name="Picture 1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845300"/>
                    </a:xfrm>
                    <a:prstGeom prst="rect">
                      <a:avLst/>
                    </a:prstGeom>
                    <a:noFill/>
                    <a:ln>
                      <a:noFill/>
                    </a:ln>
                  </pic:spPr>
                </pic:pic>
              </a:graphicData>
            </a:graphic>
          </wp:inline>
        </w:drawing>
      </w:r>
    </w:p>
    <w:sectPr w:rsidR="00D22EB5" w:rsidRPr="000D0826" w:rsidSect="007B69A1">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BFA"/>
    <w:multiLevelType w:val="hybridMultilevel"/>
    <w:tmpl w:val="B986E684"/>
    <w:lvl w:ilvl="0" w:tplc="9CBEC63C">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 w15:restartNumberingAfterBreak="0">
    <w:nsid w:val="143A3153"/>
    <w:multiLevelType w:val="hybridMultilevel"/>
    <w:tmpl w:val="8C9A5110"/>
    <w:lvl w:ilvl="0" w:tplc="277C4DEA">
      <w:numFmt w:val="bullet"/>
      <w:lvlText w:val="-"/>
      <w:lvlJc w:val="left"/>
      <w:pPr>
        <w:ind w:left="1800" w:hanging="360"/>
      </w:pPr>
      <w:rPr>
        <w:rFonts w:ascii="Roboto" w:eastAsia="Times New Roman" w:hAnsi="Roboto"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A926C08"/>
    <w:multiLevelType w:val="hybridMultilevel"/>
    <w:tmpl w:val="82847A86"/>
    <w:lvl w:ilvl="0" w:tplc="3C62ED1A">
      <w:numFmt w:val="bullet"/>
      <w:lvlText w:val="-"/>
      <w:lvlJc w:val="left"/>
      <w:pPr>
        <w:ind w:left="1800" w:hanging="360"/>
      </w:pPr>
      <w:rPr>
        <w:rFonts w:ascii="Courier New" w:eastAsiaTheme="minorHAnsi"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B14A3F"/>
    <w:multiLevelType w:val="multilevel"/>
    <w:tmpl w:val="41746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16F7F"/>
    <w:multiLevelType w:val="hybridMultilevel"/>
    <w:tmpl w:val="B986E684"/>
    <w:lvl w:ilvl="0" w:tplc="9CBEC63C">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 w15:restartNumberingAfterBreak="0">
    <w:nsid w:val="427663CA"/>
    <w:multiLevelType w:val="hybridMultilevel"/>
    <w:tmpl w:val="3F7E3CBA"/>
    <w:lvl w:ilvl="0" w:tplc="B74080A2">
      <w:start w:val="1"/>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B5642"/>
    <w:multiLevelType w:val="hybridMultilevel"/>
    <w:tmpl w:val="A7980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516AD8"/>
    <w:multiLevelType w:val="hybridMultilevel"/>
    <w:tmpl w:val="864697EC"/>
    <w:lvl w:ilvl="0" w:tplc="9CBEC63C">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8" w15:restartNumberingAfterBreak="0">
    <w:nsid w:val="5D1542BD"/>
    <w:multiLevelType w:val="hybridMultilevel"/>
    <w:tmpl w:val="CCAC6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76AD3"/>
    <w:multiLevelType w:val="hybridMultilevel"/>
    <w:tmpl w:val="3CB2CC64"/>
    <w:lvl w:ilvl="0" w:tplc="26B2D3C8">
      <w:start w:val="1"/>
      <w:numFmt w:val="decimal"/>
      <w:lvlText w:val="%1."/>
      <w:lvlJc w:val="left"/>
      <w:pPr>
        <w:ind w:left="720" w:hanging="360"/>
      </w:pPr>
      <w:rPr>
        <w:rFonts w:hint="default"/>
        <w:color w:val="2B2B2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230F18"/>
    <w:multiLevelType w:val="hybridMultilevel"/>
    <w:tmpl w:val="A920A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A5948"/>
    <w:multiLevelType w:val="hybridMultilevel"/>
    <w:tmpl w:val="B2CC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9"/>
  </w:num>
  <w:num w:numId="5">
    <w:abstractNumId w:val="2"/>
  </w:num>
  <w:num w:numId="6">
    <w:abstractNumId w:val="10"/>
  </w:num>
  <w:num w:numId="7">
    <w:abstractNumId w:val="11"/>
  </w:num>
  <w:num w:numId="8">
    <w:abstractNumId w:val="6"/>
  </w:num>
  <w:num w:numId="9">
    <w:abstractNumId w:val="7"/>
  </w:num>
  <w:num w:numId="10">
    <w:abstractNumId w:val="8"/>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C7"/>
    <w:rsid w:val="000B7C66"/>
    <w:rsid w:val="000D0826"/>
    <w:rsid w:val="000E609A"/>
    <w:rsid w:val="00102AA4"/>
    <w:rsid w:val="00105DD5"/>
    <w:rsid w:val="001229B6"/>
    <w:rsid w:val="00180ADB"/>
    <w:rsid w:val="00184770"/>
    <w:rsid w:val="001860E4"/>
    <w:rsid w:val="00197C05"/>
    <w:rsid w:val="00201DE4"/>
    <w:rsid w:val="002174DC"/>
    <w:rsid w:val="00235A22"/>
    <w:rsid w:val="00275987"/>
    <w:rsid w:val="00283C90"/>
    <w:rsid w:val="00295740"/>
    <w:rsid w:val="00295E4C"/>
    <w:rsid w:val="002E2F6D"/>
    <w:rsid w:val="002E519D"/>
    <w:rsid w:val="002F1B6F"/>
    <w:rsid w:val="002F28BC"/>
    <w:rsid w:val="00304784"/>
    <w:rsid w:val="00310C4A"/>
    <w:rsid w:val="00331D58"/>
    <w:rsid w:val="00392A19"/>
    <w:rsid w:val="003B264E"/>
    <w:rsid w:val="003E686E"/>
    <w:rsid w:val="00420626"/>
    <w:rsid w:val="00465AAA"/>
    <w:rsid w:val="0047471A"/>
    <w:rsid w:val="004948CD"/>
    <w:rsid w:val="00560998"/>
    <w:rsid w:val="00594641"/>
    <w:rsid w:val="005B5F67"/>
    <w:rsid w:val="005E4CF9"/>
    <w:rsid w:val="006557BD"/>
    <w:rsid w:val="00661E7A"/>
    <w:rsid w:val="006D10DC"/>
    <w:rsid w:val="007876D7"/>
    <w:rsid w:val="00787847"/>
    <w:rsid w:val="007A293B"/>
    <w:rsid w:val="007B69A1"/>
    <w:rsid w:val="007E2C16"/>
    <w:rsid w:val="007E521D"/>
    <w:rsid w:val="00816994"/>
    <w:rsid w:val="00833197"/>
    <w:rsid w:val="008463C7"/>
    <w:rsid w:val="0086044A"/>
    <w:rsid w:val="008D2FCE"/>
    <w:rsid w:val="008D40ED"/>
    <w:rsid w:val="008F546F"/>
    <w:rsid w:val="00944A3F"/>
    <w:rsid w:val="009633CA"/>
    <w:rsid w:val="00993CCE"/>
    <w:rsid w:val="009E3A0D"/>
    <w:rsid w:val="009F4630"/>
    <w:rsid w:val="00A02C7E"/>
    <w:rsid w:val="00A1768B"/>
    <w:rsid w:val="00A31AA0"/>
    <w:rsid w:val="00A33E2D"/>
    <w:rsid w:val="00A73F1D"/>
    <w:rsid w:val="00A90DB7"/>
    <w:rsid w:val="00A96647"/>
    <w:rsid w:val="00AA1951"/>
    <w:rsid w:val="00AE5F90"/>
    <w:rsid w:val="00AF2A5C"/>
    <w:rsid w:val="00AF7D59"/>
    <w:rsid w:val="00B01D40"/>
    <w:rsid w:val="00B90E1E"/>
    <w:rsid w:val="00BC6464"/>
    <w:rsid w:val="00BD561E"/>
    <w:rsid w:val="00C05DC6"/>
    <w:rsid w:val="00C11E85"/>
    <w:rsid w:val="00C2654C"/>
    <w:rsid w:val="00C86FAE"/>
    <w:rsid w:val="00CB21BF"/>
    <w:rsid w:val="00CC0AD7"/>
    <w:rsid w:val="00CE2AEB"/>
    <w:rsid w:val="00CF47DE"/>
    <w:rsid w:val="00D02984"/>
    <w:rsid w:val="00D20EEC"/>
    <w:rsid w:val="00D22EB5"/>
    <w:rsid w:val="00D25FE5"/>
    <w:rsid w:val="00D333A2"/>
    <w:rsid w:val="00D342DB"/>
    <w:rsid w:val="00D523F9"/>
    <w:rsid w:val="00D72A13"/>
    <w:rsid w:val="00D7372F"/>
    <w:rsid w:val="00D77A9B"/>
    <w:rsid w:val="00D8766E"/>
    <w:rsid w:val="00D91393"/>
    <w:rsid w:val="00DC7022"/>
    <w:rsid w:val="00DD7B2D"/>
    <w:rsid w:val="00E42BE2"/>
    <w:rsid w:val="00E61242"/>
    <w:rsid w:val="00E62DAC"/>
    <w:rsid w:val="00E6779A"/>
    <w:rsid w:val="00E87E88"/>
    <w:rsid w:val="00EE3FDC"/>
    <w:rsid w:val="00F1057F"/>
    <w:rsid w:val="00F12240"/>
    <w:rsid w:val="00FB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0C43"/>
  <w15:chartTrackingRefBased/>
  <w15:docId w15:val="{F33DA794-7AAB-476F-B789-6101D709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3C7"/>
    <w:rPr>
      <w:rFonts w:ascii="Courier New" w:eastAsia="Times New Roman" w:hAnsi="Courier New" w:cs="Courier New"/>
      <w:sz w:val="20"/>
      <w:szCs w:val="20"/>
    </w:rPr>
  </w:style>
  <w:style w:type="paragraph" w:styleId="ListParagraph">
    <w:name w:val="List Paragraph"/>
    <w:basedOn w:val="Normal"/>
    <w:uiPriority w:val="34"/>
    <w:qFormat/>
    <w:rsid w:val="00E62DAC"/>
    <w:pPr>
      <w:ind w:left="720"/>
      <w:contextualSpacing/>
    </w:pPr>
  </w:style>
  <w:style w:type="paragraph" w:styleId="NormalWeb">
    <w:name w:val="Normal (Web)"/>
    <w:basedOn w:val="Normal"/>
    <w:uiPriority w:val="99"/>
    <w:semiHidden/>
    <w:unhideWhenUsed/>
    <w:rsid w:val="007E521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B7D26"/>
    <w:rPr>
      <w:sz w:val="16"/>
      <w:szCs w:val="16"/>
    </w:rPr>
  </w:style>
  <w:style w:type="paragraph" w:styleId="CommentText">
    <w:name w:val="annotation text"/>
    <w:basedOn w:val="Normal"/>
    <w:link w:val="CommentTextChar"/>
    <w:uiPriority w:val="99"/>
    <w:semiHidden/>
    <w:unhideWhenUsed/>
    <w:rsid w:val="00FB7D26"/>
    <w:pPr>
      <w:spacing w:line="240" w:lineRule="auto"/>
    </w:pPr>
    <w:rPr>
      <w:sz w:val="20"/>
      <w:szCs w:val="20"/>
    </w:rPr>
  </w:style>
  <w:style w:type="character" w:customStyle="1" w:styleId="CommentTextChar">
    <w:name w:val="Comment Text Char"/>
    <w:basedOn w:val="DefaultParagraphFont"/>
    <w:link w:val="CommentText"/>
    <w:uiPriority w:val="99"/>
    <w:semiHidden/>
    <w:rsid w:val="00FB7D26"/>
    <w:rPr>
      <w:sz w:val="20"/>
      <w:szCs w:val="20"/>
    </w:rPr>
  </w:style>
  <w:style w:type="paragraph" w:styleId="CommentSubject">
    <w:name w:val="annotation subject"/>
    <w:basedOn w:val="CommentText"/>
    <w:next w:val="CommentText"/>
    <w:link w:val="CommentSubjectChar"/>
    <w:uiPriority w:val="99"/>
    <w:semiHidden/>
    <w:unhideWhenUsed/>
    <w:rsid w:val="00FB7D26"/>
    <w:rPr>
      <w:b/>
      <w:bCs/>
    </w:rPr>
  </w:style>
  <w:style w:type="character" w:customStyle="1" w:styleId="CommentSubjectChar">
    <w:name w:val="Comment Subject Char"/>
    <w:basedOn w:val="CommentTextChar"/>
    <w:link w:val="CommentSubject"/>
    <w:uiPriority w:val="99"/>
    <w:semiHidden/>
    <w:rsid w:val="00FB7D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1420">
      <w:bodyDiv w:val="1"/>
      <w:marLeft w:val="0"/>
      <w:marRight w:val="0"/>
      <w:marTop w:val="0"/>
      <w:marBottom w:val="0"/>
      <w:divBdr>
        <w:top w:val="none" w:sz="0" w:space="0" w:color="auto"/>
        <w:left w:val="none" w:sz="0" w:space="0" w:color="auto"/>
        <w:bottom w:val="none" w:sz="0" w:space="0" w:color="auto"/>
        <w:right w:val="none" w:sz="0" w:space="0" w:color="auto"/>
      </w:divBdr>
    </w:div>
    <w:div w:id="41794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63BD9-D0F0-447E-A9BA-A9E8775A0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Sanchez</dc:creator>
  <cp:keywords/>
  <dc:description/>
  <cp:lastModifiedBy>P Sanchez</cp:lastModifiedBy>
  <cp:revision>8</cp:revision>
  <dcterms:created xsi:type="dcterms:W3CDTF">2021-07-31T07:30:00Z</dcterms:created>
  <dcterms:modified xsi:type="dcterms:W3CDTF">2021-08-08T05:04:00Z</dcterms:modified>
</cp:coreProperties>
</file>