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Times New Roman"/>
          <w:b/>
          <w:sz w:val="36"/>
        </w:rPr>
        <w:t>REFERENCES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Ahmed, R., &amp; Sumesh, E. P. (2026). An intelligent phishing email detection system using ensemble methods and explainable AI. </w:t>
      </w:r>
      <w:r>
        <w:rPr>
          <w:rFonts w:ascii="Times New Roman" w:hAnsi="Times New Roman" w:eastAsia="Times New Roman"/>
          <w:i/>
          <w:sz w:val="32"/>
        </w:rPr>
        <w:t>Knowledge-Based Systems, 337</w:t>
      </w:r>
      <w:r>
        <w:rPr>
          <w:rFonts w:ascii="Times New Roman" w:hAnsi="Times New Roman" w:eastAsia="Times New Roman"/>
          <w:sz w:val="32"/>
        </w:rPr>
        <w:t>, 115388. https://doi.org/10.1016/j.knosys.2026.115388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Ahmed, T., &amp; Pourmoafil, S. (2026). Adversarial robustness of phishing email detection: A comparative study of TF-IDF + Logistic Regression and fine-tuned DistilBERT. </w:t>
      </w:r>
      <w:r>
        <w:rPr>
          <w:rFonts w:ascii="Times New Roman" w:hAnsi="Times New Roman" w:eastAsia="Times New Roman"/>
          <w:i/>
          <w:sz w:val="32"/>
        </w:rPr>
        <w:t>arXiv</w:t>
      </w:r>
      <w:r>
        <w:rPr>
          <w:rFonts w:ascii="Times New Roman" w:hAnsi="Times New Roman" w:eastAsia="Times New Roman"/>
          <w:sz w:val="32"/>
        </w:rPr>
        <w:t>. https://doi.org/10.48550/arXiv.2607.18429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Al-Subaiey, A., Al-Thani, M., Alam, N. A., Antora, K. F., Khandakar, A., &amp; Zaman, S. M. A. U. (2024). Novel interpretable and robust web-based AI platform for phishing email detection. </w:t>
      </w:r>
      <w:r>
        <w:rPr>
          <w:rFonts w:ascii="Times New Roman" w:hAnsi="Times New Roman" w:eastAsia="Times New Roman"/>
          <w:i/>
          <w:sz w:val="32"/>
        </w:rPr>
        <w:t>Computers &amp; Electrical Engineering, 120</w:t>
      </w:r>
      <w:r>
        <w:rPr>
          <w:rFonts w:ascii="Times New Roman" w:hAnsi="Times New Roman" w:eastAsia="Times New Roman"/>
          <w:sz w:val="32"/>
        </w:rPr>
        <w:t>, 109625. https://doi.org/10.1016/j.compeleceng.2024.109625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Alhuzali, A., Alloqmani, A., Aljabri, M., &amp; Alharbi, F. (2025). In-depth analysis of phishing email detection: Evaluating the performance of machine learning and deep learning models across multiple datasets. </w:t>
      </w:r>
      <w:r>
        <w:rPr>
          <w:rFonts w:ascii="Times New Roman" w:hAnsi="Times New Roman" w:eastAsia="Times New Roman"/>
          <w:i/>
          <w:sz w:val="32"/>
        </w:rPr>
        <w:t>Applied Sciences, 15</w:t>
      </w:r>
      <w:r>
        <w:rPr>
          <w:rFonts w:ascii="Times New Roman" w:hAnsi="Times New Roman" w:eastAsia="Times New Roman"/>
          <w:sz w:val="32"/>
        </w:rPr>
        <w:t>(6), 3396. https://doi.org/10.3390/app15063396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Almeida, T. A., Gómez Hidalgo, J. M., &amp; Yamakami, A. (2011). Contributions to the study of SMS spam filtering: New collection and results. In </w:t>
      </w:r>
      <w:r>
        <w:rPr>
          <w:rFonts w:ascii="Times New Roman" w:hAnsi="Times New Roman" w:eastAsia="Times New Roman"/>
          <w:i/>
          <w:sz w:val="32"/>
        </w:rPr>
        <w:t>Proceedings of the 11th ACM Symposium on Document Engineering</w:t>
      </w:r>
      <w:r>
        <w:rPr>
          <w:rFonts w:ascii="Times New Roman" w:hAnsi="Times New Roman" w:eastAsia="Times New Roman"/>
          <w:sz w:val="32"/>
        </w:rPr>
        <w:t xml:space="preserve"> (pp. 259–262). Association for Computing Machinery. https://doi.org/10.1145/2034691.2034742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Anti-Phishing Working Group. (2026, May 21). </w:t>
      </w:r>
      <w:r>
        <w:rPr>
          <w:rFonts w:ascii="Times New Roman" w:hAnsi="Times New Roman" w:eastAsia="Times New Roman"/>
          <w:i/>
          <w:sz w:val="32"/>
        </w:rPr>
        <w:t>Phishing activity trends report: 1st quarter 2026</w:t>
      </w:r>
      <w:r>
        <w:rPr>
          <w:rFonts w:ascii="Times New Roman" w:hAnsi="Times New Roman" w:eastAsia="Times New Roman"/>
          <w:sz w:val="32"/>
        </w:rPr>
        <w:t>. https://docs.apwg.org/reports/apwg_trends_report_q1_2026.pdf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Brissett, A., &amp; Wall, J. (2025). Machine learning and watermarking for accurate detection of AI-generated phishing emails. </w:t>
      </w:r>
      <w:r>
        <w:rPr>
          <w:rFonts w:ascii="Times New Roman" w:hAnsi="Times New Roman" w:eastAsia="Times New Roman"/>
          <w:i/>
          <w:sz w:val="32"/>
        </w:rPr>
        <w:t>Electronics, 14</w:t>
      </w:r>
      <w:r>
        <w:rPr>
          <w:rFonts w:ascii="Times New Roman" w:hAnsi="Times New Roman" w:eastAsia="Times New Roman"/>
          <w:sz w:val="32"/>
        </w:rPr>
        <w:t>(13), 2611. https://doi.org/10.3390/electronics14132611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Chapman, P., Clinton, J., Kerber, R., Khabaza, T., Reinartz, T., Shearer, C., &amp; Wirth, R. (2000). </w:t>
      </w:r>
      <w:r>
        <w:rPr>
          <w:rFonts w:ascii="Times New Roman" w:hAnsi="Times New Roman" w:eastAsia="Times New Roman"/>
          <w:i/>
          <w:sz w:val="32"/>
        </w:rPr>
        <w:t>CRISP-DM 1.0: Step-by-step data mining guide</w:t>
      </w:r>
      <w:r>
        <w:rPr>
          <w:rFonts w:ascii="Times New Roman" w:hAnsi="Times New Roman" w:eastAsia="Times New Roman"/>
          <w:sz w:val="32"/>
        </w:rPr>
        <w:t>. SPSS.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Corpuz, J. E. A., Diaz, S. Q., Palafox, L. B. M., Tan, M. C. T., &amp; Solomon, K. Y. C. (2026). Machine learning-based detection of SMS phishing in the Philippine context. In </w:t>
      </w:r>
      <w:r>
        <w:rPr>
          <w:rFonts w:ascii="Times New Roman" w:hAnsi="Times New Roman" w:eastAsia="Times New Roman"/>
          <w:i/>
          <w:sz w:val="32"/>
        </w:rPr>
        <w:t>Proceedings of the Workshop on Computation: Theory and Practice (WCTP 2025)</w:t>
      </w:r>
      <w:r>
        <w:rPr>
          <w:rFonts w:ascii="Times New Roman" w:hAnsi="Times New Roman" w:eastAsia="Times New Roman"/>
          <w:sz w:val="32"/>
        </w:rPr>
        <w:t xml:space="preserve"> (pp. 553–562). Atlantis Press. https://doi.org/10.2991/978-94-6239-638-8_28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Django Software Foundation. (2025). </w:t>
      </w:r>
      <w:r>
        <w:rPr>
          <w:rFonts w:ascii="Times New Roman" w:hAnsi="Times New Roman" w:eastAsia="Times New Roman"/>
          <w:i/>
          <w:sz w:val="32"/>
        </w:rPr>
        <w:t>Django documentation: Release 5.2</w:t>
      </w:r>
      <w:r>
        <w:rPr>
          <w:rFonts w:ascii="Times New Roman" w:hAnsi="Times New Roman" w:eastAsia="Times New Roman"/>
          <w:sz w:val="32"/>
        </w:rPr>
        <w:t>. https://docs.djangoproject.com/en/5.2/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Green, D. M., &amp; Swets, J. A. (1966). </w:t>
      </w:r>
      <w:r>
        <w:rPr>
          <w:rFonts w:ascii="Times New Roman" w:hAnsi="Times New Roman" w:eastAsia="Times New Roman"/>
          <w:i/>
          <w:sz w:val="32"/>
        </w:rPr>
        <w:t>Signal detection theory and psychophysics</w:t>
      </w:r>
      <w:r>
        <w:rPr>
          <w:rFonts w:ascii="Times New Roman" w:hAnsi="Times New Roman" w:eastAsia="Times New Roman"/>
          <w:sz w:val="32"/>
        </w:rPr>
        <w:t>. Wiley.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James, G., Witten, D., Hastie, T., &amp; Tibshirani, R. (2021). </w:t>
      </w:r>
      <w:r>
        <w:rPr>
          <w:rFonts w:ascii="Times New Roman" w:hAnsi="Times New Roman" w:eastAsia="Times New Roman"/>
          <w:i/>
          <w:sz w:val="32"/>
        </w:rPr>
        <w:t>An introduction to statistical learning: With applications in R</w:t>
      </w:r>
      <w:r>
        <w:rPr>
          <w:rFonts w:ascii="Times New Roman" w:hAnsi="Times New Roman" w:eastAsia="Times New Roman"/>
          <w:sz w:val="32"/>
        </w:rPr>
        <w:t xml:space="preserve"> (2nd ed.). Springer. https://doi.org/10.1007/978-1-0716-1418-1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Jesutofaye, H. J. (2026). </w:t>
      </w:r>
      <w:r>
        <w:rPr>
          <w:rFonts w:ascii="Times New Roman" w:hAnsi="Times New Roman" w:eastAsia="Times New Roman"/>
          <w:i/>
          <w:sz w:val="32"/>
        </w:rPr>
        <w:t>PhishGuard AI: Email &amp; SMS phishing detection system</w:t>
      </w:r>
      <w:r>
        <w:rPr>
          <w:rFonts w:ascii="Times New Roman" w:hAnsi="Times New Roman" w:eastAsia="Times New Roman"/>
          <w:sz w:val="32"/>
        </w:rPr>
        <w:t xml:space="preserve"> [Computer software]. GitHub. https://github.com/honourjesutofaye-commits/Phising-Website-Detection-System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Khandan, S., Tabatabaei, M., Uzoatul, I. B., Jogunola, O., Tsado, Y., &amp; Dargahi, T. (2026). An explainable multimodal framework for phishing attack detection. In R. Laborde, J. Garcia-Alfaro, A. Yazdinejad, G. Epiphaniou, &amp; H. Abie (Eds.), </w:t>
      </w:r>
      <w:r>
        <w:rPr>
          <w:rFonts w:ascii="Times New Roman" w:hAnsi="Times New Roman" w:eastAsia="Times New Roman"/>
          <w:i/>
          <w:sz w:val="32"/>
        </w:rPr>
        <w:t>Computer security: ESORICS 2025 international workshops</w:t>
      </w:r>
      <w:r>
        <w:rPr>
          <w:rFonts w:ascii="Times New Roman" w:hAnsi="Times New Roman" w:eastAsia="Times New Roman"/>
          <w:sz w:val="32"/>
        </w:rPr>
        <w:t xml:space="preserve"> (pp. 75–91). Springer. https://doi.org/10.1007/978-3-032-16165-9_5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Kytidou, E., Tsikriki, T., Drosatos, G., &amp; Rantos, K. (2025). Machine learning techniques for phishing detection: A review of methods, challenges, and future directions. </w:t>
      </w:r>
      <w:r>
        <w:rPr>
          <w:rFonts w:ascii="Times New Roman" w:hAnsi="Times New Roman" w:eastAsia="Times New Roman"/>
          <w:i/>
          <w:sz w:val="32"/>
        </w:rPr>
        <w:t>Intelligent Decision Technologies</w:t>
      </w:r>
      <w:r>
        <w:rPr>
          <w:rFonts w:ascii="Times New Roman" w:hAnsi="Times New Roman" w:eastAsia="Times New Roman"/>
          <w:sz w:val="32"/>
        </w:rPr>
        <w:t>. Advance online publication. https://doi.org/10.1177/18724981251366763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Manning, C. D., Raghavan, P., &amp; Schütze, H. (2008). </w:t>
      </w:r>
      <w:r>
        <w:rPr>
          <w:rFonts w:ascii="Times New Roman" w:hAnsi="Times New Roman" w:eastAsia="Times New Roman"/>
          <w:i/>
          <w:sz w:val="32"/>
        </w:rPr>
        <w:t>Introduction to information retrieval</w:t>
      </w:r>
      <w:r>
        <w:rPr>
          <w:rFonts w:ascii="Times New Roman" w:hAnsi="Times New Roman" w:eastAsia="Times New Roman"/>
          <w:sz w:val="32"/>
        </w:rPr>
        <w:t>. Cambridge University Press. https://nlp.stanford.edu/IR-book/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Miller, T. (2019). Explanation in artificial intelligence: Insights from the social sciences. </w:t>
      </w:r>
      <w:r>
        <w:rPr>
          <w:rFonts w:ascii="Times New Roman" w:hAnsi="Times New Roman" w:eastAsia="Times New Roman"/>
          <w:i/>
          <w:sz w:val="32"/>
        </w:rPr>
        <w:t>Artificial Intelligence, 267</w:t>
      </w:r>
      <w:r>
        <w:rPr>
          <w:rFonts w:ascii="Times New Roman" w:hAnsi="Times New Roman" w:eastAsia="Times New Roman"/>
          <w:sz w:val="32"/>
        </w:rPr>
        <w:t>, 1–38. https://doi.org/10.1016/j.artint.2018.07.007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Mishra, S., &amp; Soni, D. (2020). Smishing detector: A security model to detect smishing through SMS content analysis and URL behavior analysis. </w:t>
      </w:r>
      <w:r>
        <w:rPr>
          <w:rFonts w:ascii="Times New Roman" w:hAnsi="Times New Roman" w:eastAsia="Times New Roman"/>
          <w:i/>
          <w:sz w:val="32"/>
        </w:rPr>
        <w:t>Future Generation Computer Systems, 108</w:t>
      </w:r>
      <w:r>
        <w:rPr>
          <w:rFonts w:ascii="Times New Roman" w:hAnsi="Times New Roman" w:eastAsia="Times New Roman"/>
          <w:sz w:val="32"/>
        </w:rPr>
        <w:t>, 803–815. https://doi.org/10.1016/j.future.2020.03.021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Munoz, M. L., &amp; Islam, M. F. (2025). Deep learning approaches for multi-class classification of phishing text messages. </w:t>
      </w:r>
      <w:r>
        <w:rPr>
          <w:rFonts w:ascii="Times New Roman" w:hAnsi="Times New Roman" w:eastAsia="Times New Roman"/>
          <w:i/>
          <w:sz w:val="32"/>
        </w:rPr>
        <w:t>Journal of Cybersecurity and Privacy, 5</w:t>
      </w:r>
      <w:r>
        <w:rPr>
          <w:rFonts w:ascii="Times New Roman" w:hAnsi="Times New Roman" w:eastAsia="Times New Roman"/>
          <w:sz w:val="32"/>
        </w:rPr>
        <w:t>(4), 102. https://doi.org/10.3390/jcp5040102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National Institute of Standards and Technology. (2023). </w:t>
      </w:r>
      <w:r>
        <w:rPr>
          <w:rFonts w:ascii="Times New Roman" w:hAnsi="Times New Roman" w:eastAsia="Times New Roman"/>
          <w:i/>
          <w:sz w:val="32"/>
        </w:rPr>
        <w:t>Artificial intelligence risk management framework (AI RMF 1.0)</w:t>
      </w:r>
      <w:r>
        <w:rPr>
          <w:rFonts w:ascii="Times New Roman" w:hAnsi="Times New Roman" w:eastAsia="Times New Roman"/>
          <w:sz w:val="32"/>
        </w:rPr>
        <w:t xml:space="preserve"> (NIST AI 100-1). U.S. Department of Commerce. https://doi.org/10.6028/NIST.AI.100-1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National Institute of Standards and Technology. (n.d.). </w:t>
      </w:r>
      <w:r>
        <w:rPr>
          <w:rFonts w:ascii="Times New Roman" w:hAnsi="Times New Roman" w:eastAsia="Times New Roman"/>
          <w:i/>
          <w:sz w:val="32"/>
        </w:rPr>
        <w:t>Phishing</w:t>
      </w:r>
      <w:r>
        <w:rPr>
          <w:rFonts w:ascii="Times New Roman" w:hAnsi="Times New Roman" w:eastAsia="Times New Roman"/>
          <w:sz w:val="32"/>
        </w:rPr>
        <w:t>. Computer Security Resource Center Glossary. Retrieved August 10, 2026, from https://csrc.nist.gov/glossary/term/phishing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Nigeria Data Protection Commission. (2025). </w:t>
      </w:r>
      <w:r>
        <w:rPr>
          <w:rFonts w:ascii="Times New Roman" w:hAnsi="Times New Roman" w:eastAsia="Times New Roman"/>
          <w:i/>
          <w:sz w:val="32"/>
        </w:rPr>
        <w:t>Nigeria Data Protection Act (NDP Act) 2023: General application and implementation directive (GAID) 2025</w:t>
      </w:r>
      <w:r>
        <w:rPr>
          <w:rFonts w:ascii="Times New Roman" w:hAnsi="Times New Roman" w:eastAsia="Times New Roman"/>
          <w:sz w:val="32"/>
        </w:rPr>
        <w:t xml:space="preserve"> (NDPC/NDP ACT-GAID/01/2025). https://ndpc.gov.ng/wp-content/uploads/2025/07/NDP-ACT-GAID-2025-MARCH-20TH.pdf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Patra, C., Giri, D., Nandi, S., Das, A. K., &amp; Alenazi, M. J. F. (2025). Phishing email detection using vector similarity search leveraging transformer-based word embedding. </w:t>
      </w:r>
      <w:r>
        <w:rPr>
          <w:rFonts w:ascii="Times New Roman" w:hAnsi="Times New Roman" w:eastAsia="Times New Roman"/>
          <w:i/>
          <w:sz w:val="32"/>
        </w:rPr>
        <w:t>Computers &amp; Electrical Engineering, 124</w:t>
      </w:r>
      <w:r>
        <w:rPr>
          <w:rFonts w:ascii="Times New Roman" w:hAnsi="Times New Roman" w:eastAsia="Times New Roman"/>
          <w:sz w:val="32"/>
        </w:rPr>
        <w:t>, 110403. https://doi.org/10.1016/j.compeleceng.2025.110403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Pedregosa, F., Varoquaux, G., Gramfort, A., Michel, V., Thirion, B., Grisel, O., Blondel, M., Prettenhofer, P., Weiss, R., Dubourg, V., Vanderplas, J., Passos, A., Cournapeau, D., Brucher, M., Perrot, M., &amp; Duchesnay, É. (2011). Scikit-learn: Machine learning in Python. </w:t>
      </w:r>
      <w:r>
        <w:rPr>
          <w:rFonts w:ascii="Times New Roman" w:hAnsi="Times New Roman" w:eastAsia="Times New Roman"/>
          <w:i/>
          <w:sz w:val="32"/>
        </w:rPr>
        <w:t>Journal of Machine Learning Research, 12</w:t>
      </w:r>
      <w:r>
        <w:rPr>
          <w:rFonts w:ascii="Times New Roman" w:hAnsi="Times New Roman" w:eastAsia="Times New Roman"/>
          <w:sz w:val="32"/>
        </w:rPr>
        <w:t>, 2825–2830. https://jmlr.org/papers/v12/pedregosa11a.html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Peffers, K., Tuunanen, T., Rothenberger, M. A., &amp; Chatterjee, S. (2007). A design science research methodology for information systems research. </w:t>
      </w:r>
      <w:r>
        <w:rPr>
          <w:rFonts w:ascii="Times New Roman" w:hAnsi="Times New Roman" w:eastAsia="Times New Roman"/>
          <w:i/>
          <w:sz w:val="32"/>
        </w:rPr>
        <w:t>Journal of Management Information Systems, 24</w:t>
      </w:r>
      <w:r>
        <w:rPr>
          <w:rFonts w:ascii="Times New Roman" w:hAnsi="Times New Roman" w:eastAsia="Times New Roman"/>
          <w:sz w:val="32"/>
        </w:rPr>
        <w:t>(3), 45–77. https://doi.org/10.2753/MIS0742-1222240302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Popescul, D., &amp; Radu, L. D. (2025). AI in phishing detection: A bibliometric review. </w:t>
      </w:r>
      <w:r>
        <w:rPr>
          <w:rFonts w:ascii="Times New Roman" w:hAnsi="Times New Roman" w:eastAsia="Times New Roman"/>
          <w:i/>
          <w:sz w:val="32"/>
        </w:rPr>
        <w:t>Frontiers in Artificial Intelligence, 8</w:t>
      </w:r>
      <w:r>
        <w:rPr>
          <w:rFonts w:ascii="Times New Roman" w:hAnsi="Times New Roman" w:eastAsia="Times New Roman"/>
          <w:sz w:val="32"/>
        </w:rPr>
        <w:t>, 1496580. https://doi.org/10.3389/frai.2025.1496580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Ribeiro, M. T., Singh, S., &amp; Guestrin, C. (2016). “Why should I trust you?”: Explaining the predictions of any classifier. In </w:t>
      </w:r>
      <w:r>
        <w:rPr>
          <w:rFonts w:ascii="Times New Roman" w:hAnsi="Times New Roman" w:eastAsia="Times New Roman"/>
          <w:i/>
          <w:sz w:val="32"/>
        </w:rPr>
        <w:t>Proceedings of the 22nd ACM SIGKDD International Conference on Knowledge Discovery and Data Mining</w:t>
      </w:r>
      <w:r>
        <w:rPr>
          <w:rFonts w:ascii="Times New Roman" w:hAnsi="Times New Roman" w:eastAsia="Times New Roman"/>
          <w:sz w:val="32"/>
        </w:rPr>
        <w:t xml:space="preserve"> (pp. 1135–1144). Association for Computing Machinery. https://doi.org/10.1145/2939672.2939778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Saito, T., &amp; Rehmsmeier, M. (2015). The precision–recall plot is more informative than the ROC plot when evaluating binary classifiers on imbalanced datasets. </w:t>
      </w:r>
      <w:r>
        <w:rPr>
          <w:rFonts w:ascii="Times New Roman" w:hAnsi="Times New Roman" w:eastAsia="Times New Roman"/>
          <w:i/>
          <w:sz w:val="32"/>
        </w:rPr>
        <w:t>PLOS ONE, 10</w:t>
      </w:r>
      <w:r>
        <w:rPr>
          <w:rFonts w:ascii="Times New Roman" w:hAnsi="Times New Roman" w:eastAsia="Times New Roman"/>
          <w:sz w:val="32"/>
        </w:rPr>
        <w:t>(3), e0118432. https://doi.org/10.1371/journal.pone.0118432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scikit-learn developers. (2025). </w:t>
      </w:r>
      <w:r>
        <w:rPr>
          <w:rFonts w:ascii="Times New Roman" w:hAnsi="Times New Roman" w:eastAsia="Times New Roman"/>
          <w:i/>
          <w:sz w:val="32"/>
        </w:rPr>
        <w:t>scikit-learn 1.7 user guide</w:t>
      </w:r>
      <w:r>
        <w:rPr>
          <w:rFonts w:ascii="Times New Roman" w:hAnsi="Times New Roman" w:eastAsia="Times New Roman"/>
          <w:sz w:val="32"/>
        </w:rPr>
        <w:t>. https://scikit-learn.org/1.7/user_guide.html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Timko, D., Hernandez Castillo, D., &amp; Rahman, M. L. (2024). A quantitative study of SMS phishing detection. </w:t>
      </w:r>
      <w:r>
        <w:rPr>
          <w:rFonts w:ascii="Times New Roman" w:hAnsi="Times New Roman" w:eastAsia="Times New Roman"/>
          <w:i/>
          <w:sz w:val="32"/>
        </w:rPr>
        <w:t>arXiv</w:t>
      </w:r>
      <w:r>
        <w:rPr>
          <w:rFonts w:ascii="Times New Roman" w:hAnsi="Times New Roman" w:eastAsia="Times New Roman"/>
          <w:sz w:val="32"/>
        </w:rPr>
        <w:t>. https://doi.org/10.48550/arXiv.2311.06911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Uddin, M. A., Mahiuddin, M., &amp; Sarker, I. H. (2026). An explainable transformer-based model for phishing email detection: A large language model approach. </w:t>
      </w:r>
      <w:r>
        <w:rPr>
          <w:rFonts w:ascii="Times New Roman" w:hAnsi="Times New Roman" w:eastAsia="Times New Roman"/>
          <w:i/>
          <w:sz w:val="32"/>
        </w:rPr>
        <w:t>Computer Networks, 277</w:t>
      </w:r>
      <w:r>
        <w:rPr>
          <w:rFonts w:ascii="Times New Roman" w:hAnsi="Times New Roman" w:eastAsia="Times New Roman"/>
          <w:sz w:val="32"/>
        </w:rPr>
        <w:t>, 112061. https://doi.org/10.1016/j.comnet.2026.112061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Verizon. (2025). </w:t>
      </w:r>
      <w:r>
        <w:rPr>
          <w:rFonts w:ascii="Times New Roman" w:hAnsi="Times New Roman" w:eastAsia="Times New Roman"/>
          <w:i/>
          <w:sz w:val="32"/>
        </w:rPr>
        <w:t>2025 data breach investigations report</w:t>
      </w:r>
      <w:r>
        <w:rPr>
          <w:rFonts w:ascii="Times New Roman" w:hAnsi="Times New Roman" w:eastAsia="Times New Roman"/>
          <w:sz w:val="32"/>
        </w:rPr>
        <w:t>. https://www.verizon.com/business/resources/reports/dbir/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Wang, Y., Zhai, H., Wang, C., Hao, Q., Cohen, N. A., Foulger, R., Handler, J. A., &amp; Wang, G. (2025). Can you walk me through it? Explainable SMS phishing detection using LLM-based agents. In </w:t>
      </w:r>
      <w:r>
        <w:rPr>
          <w:rFonts w:ascii="Times New Roman" w:hAnsi="Times New Roman" w:eastAsia="Times New Roman"/>
          <w:i/>
          <w:sz w:val="32"/>
        </w:rPr>
        <w:t>Proceedings of the Twenty-First Symposium on Usable Privacy and Security (SOUPS 2025)</w:t>
      </w:r>
      <w:r>
        <w:rPr>
          <w:rFonts w:ascii="Times New Roman" w:hAnsi="Times New Roman" w:eastAsia="Times New Roman"/>
          <w:sz w:val="32"/>
        </w:rPr>
        <w:t xml:space="preserve"> (pp. 37–56). USENIX Association. https://www.usenix.org/conference/soups2025/presentation/wang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Wilk-Jakubowski, J. L., Pawlik, L., Wilk-Jakubowski, G., &amp; Sikora, A. (2025). Machine learning and neural networks for phishing detection: A systematic review (2017–2024). </w:t>
      </w:r>
      <w:r>
        <w:rPr>
          <w:rFonts w:ascii="Times New Roman" w:hAnsi="Times New Roman" w:eastAsia="Times New Roman"/>
          <w:i/>
          <w:sz w:val="32"/>
        </w:rPr>
        <w:t>Electronics, 14</w:t>
      </w:r>
      <w:r>
        <w:rPr>
          <w:rFonts w:ascii="Times New Roman" w:hAnsi="Times New Roman" w:eastAsia="Times New Roman"/>
          <w:sz w:val="32"/>
        </w:rPr>
        <w:t>(18), 3744. https://doi.org/10.3390/electronics14183744</w:t>
      </w:r>
    </w:p>
    <w:p>
      <w:pPr>
        <w:pStyle w:val="PCUReference"/>
      </w:pPr>
      <w:r>
        <w:rPr>
          <w:rFonts w:ascii="Times New Roman" w:hAnsi="Times New Roman" w:eastAsia="Times New Roman"/>
          <w:sz w:val="32"/>
        </w:rPr>
        <w:t xml:space="preserve">Zidan, T., Abu-Amara, F., Hasasneh, A., Sawaftah, M., &amp; Griner, S. (2025). A hybrid approach to phishing email detection: Leveraging machine learning and explainable artificial intelligence. </w:t>
      </w:r>
      <w:r>
        <w:rPr>
          <w:rFonts w:ascii="Times New Roman" w:hAnsi="Times New Roman" w:eastAsia="Times New Roman"/>
          <w:i/>
          <w:sz w:val="32"/>
        </w:rPr>
        <w:t>International Journal of Electrical and Computer Engineering, 15</w:t>
      </w:r>
      <w:r>
        <w:rPr>
          <w:rFonts w:ascii="Times New Roman" w:hAnsi="Times New Roman" w:eastAsia="Times New Roman"/>
          <w:sz w:val="32"/>
        </w:rPr>
        <w:t>(5), 4865–4874. https://doi.org/10.11591/ijece.v15i5.pp4865-4874</w:t>
      </w:r>
    </w:p>
    <w:sectPr w:rsidR="00FC693F" w:rsidRPr="0006063C" w:rsidSect="00034616">
      <w:footerReference w:type="default" r:id="rId9"/>
      <w:pgSz w:w="12240" w:h="15840"/>
      <w:pgMar w:top="1440" w:right="1440" w:bottom="1440" w:left="1800" w:header="576" w:footer="648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4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CUSectionHeading">
    <w:name w:val="PCU Section Heading"/>
    <w:pPr>
      <w:keepNext/>
      <w:spacing w:line="360" w:lineRule="auto" w:before="240" w:after="0"/>
      <w:jc w:val="left"/>
    </w:pPr>
    <w:rPr>
      <w:rFonts w:ascii="Times New Roman" w:hAnsi="Times New Roman" w:eastAsia="Times New Roman"/>
      <w:b/>
      <w:sz w:val="24"/>
    </w:rPr>
  </w:style>
  <w:style w:type="paragraph" w:customStyle="1" w:styleId="PCUSubsectionHeading">
    <w:name w:val="PCU Subsection Heading"/>
    <w:pPr>
      <w:keepNext/>
      <w:spacing w:line="360" w:lineRule="auto" w:before="160" w:after="0"/>
      <w:jc w:val="left"/>
    </w:pPr>
    <w:rPr>
      <w:rFonts w:ascii="Times New Roman" w:hAnsi="Times New Roman" w:eastAsia="Times New Roman"/>
      <w:b/>
      <w:sz w:val="24"/>
    </w:rPr>
  </w:style>
  <w:style w:type="paragraph" w:customStyle="1" w:styleId="PCUCaption">
    <w:name w:val="PCU Caption"/>
    <w:pPr>
      <w:keepNext/>
      <w:spacing w:line="240" w:lineRule="auto" w:before="100" w:after="0"/>
      <w:jc w:val="center"/>
    </w:pPr>
    <w:rPr>
      <w:rFonts w:ascii="Times New Roman" w:hAnsi="Times New Roman" w:eastAsia="Times New Roman"/>
      <w:b w:val="0"/>
      <w:sz w:val="20"/>
    </w:rPr>
  </w:style>
  <w:style w:type="paragraph" w:customStyle="1" w:styleId="PCUFigure">
    <w:name w:val="PCU Figure"/>
    <w:pPr>
      <w:keepNext w:val="0"/>
      <w:spacing w:line="240" w:lineRule="auto" w:before="0" w:after="0"/>
      <w:jc w:val="center"/>
    </w:pPr>
    <w:rPr>
      <w:rFonts w:ascii="Times New Roman" w:hAnsi="Times New Roman" w:eastAsia="Times New Roman"/>
      <w:b w:val="0"/>
      <w:sz w:val="18"/>
    </w:rPr>
  </w:style>
  <w:style w:type="paragraph" w:customStyle="1" w:styleId="PCUReference">
    <w:name w:val="PCU Reference"/>
    <w:pPr>
      <w:spacing w:line="480" w:lineRule="auto" w:after="0"/>
      <w:ind w:left="720" w:hanging="720"/>
      <w:jc w:val="left"/>
    </w:pPr>
    <w:rPr>
      <w:rFonts w:ascii="Times New Roman" w:hAnsi="Times New Roman" w:eastAsia="Times New Roman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Combined References — Chapters One to Five — Large Print</dc:title>
  <dc:subject>Phishing Digital Medium Detection System Using Machine Learning</dc:subject>
  <dc:creator>Honour Jesutofaye Jesutofaye</dc:creator>
  <cp:keywords/>
  <dc:description>Large-print reading copy with 16-point references. Alphabetised and deduplicated APA reference list from the complete project report.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