
<file path=[Content_Types].xml><?xml version="1.0" encoding="utf-8"?>
<Types xmlns="http://schemas.openxmlformats.org/package/2006/content-types">
  <Default Extension="png" ContentType="image/png"/>
  <Override PartName="/word/charts/chart10.xml" ContentType="application/vnd.openxmlformats-officedocument.drawingml.chart+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05B" w:rsidRDefault="00C05A39">
      <w:r>
        <w:rPr>
          <w:noProof/>
          <w:lang w:eastAsia="cs-CZ"/>
        </w:rPr>
        <w:drawing>
          <wp:inline distT="0" distB="0" distL="0" distR="0">
            <wp:extent cx="3122075" cy="1628775"/>
            <wp:effectExtent l="0" t="0" r="254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27248" cy="1631474"/>
                    </a:xfrm>
                    <a:prstGeom prst="rect">
                      <a:avLst/>
                    </a:prstGeom>
                    <a:noFill/>
                    <a:ln>
                      <a:noFill/>
                    </a:ln>
                  </pic:spPr>
                </pic:pic>
              </a:graphicData>
            </a:graphic>
          </wp:inline>
        </w:drawing>
      </w:r>
    </w:p>
    <w:p w:rsidR="00C05A39" w:rsidRDefault="00C05A39"/>
    <w:p w:rsidR="00C05A39" w:rsidRDefault="00C05A39"/>
    <w:p w:rsidR="00C05A39" w:rsidRPr="00C05A39" w:rsidRDefault="00C05A39" w:rsidP="00C05A39">
      <w:pPr>
        <w:jc w:val="center"/>
        <w:rPr>
          <w:sz w:val="28"/>
        </w:rPr>
      </w:pPr>
      <w:r w:rsidRPr="00C05A39">
        <w:rPr>
          <w:sz w:val="28"/>
        </w:rPr>
        <w:t>KATEDRA ELEKTROMECHANIKY A VÝKONOVÉ ELEKTRONIKY</w:t>
      </w:r>
    </w:p>
    <w:p w:rsidR="00C05A39" w:rsidRPr="008C1562" w:rsidRDefault="00C05A39" w:rsidP="00C05A39">
      <w:pPr>
        <w:jc w:val="center"/>
        <w:rPr>
          <w:b/>
          <w:sz w:val="64"/>
          <w:szCs w:val="64"/>
        </w:rPr>
      </w:pPr>
      <w:r w:rsidRPr="008C1562">
        <w:rPr>
          <w:b/>
          <w:sz w:val="64"/>
          <w:szCs w:val="64"/>
        </w:rPr>
        <w:t>ELEKTRICKÉ STROJE</w:t>
      </w:r>
    </w:p>
    <w:p w:rsidR="00C05A39" w:rsidRDefault="00C05A39" w:rsidP="00C05A39">
      <w:pPr>
        <w:jc w:val="center"/>
      </w:pPr>
    </w:p>
    <w:p w:rsidR="00C05A39" w:rsidRPr="00C05A39" w:rsidRDefault="00C05A39" w:rsidP="00C05A39">
      <w:pPr>
        <w:jc w:val="center"/>
        <w:rPr>
          <w:sz w:val="28"/>
        </w:rPr>
      </w:pPr>
      <w:r w:rsidRPr="00C05A39">
        <w:rPr>
          <w:sz w:val="28"/>
        </w:rPr>
        <w:t>Laboratorní cvičení</w:t>
      </w:r>
    </w:p>
    <w:p w:rsidR="00C05A39" w:rsidRDefault="00C05A39" w:rsidP="00C05A39">
      <w:pPr>
        <w:jc w:val="center"/>
        <w:rPr>
          <w:sz w:val="28"/>
        </w:rPr>
      </w:pPr>
      <w:r w:rsidRPr="00C05A39">
        <w:rPr>
          <w:sz w:val="28"/>
        </w:rPr>
        <w:t>LS 20</w:t>
      </w:r>
      <w:r w:rsidR="00FD5694">
        <w:rPr>
          <w:sz w:val="28"/>
        </w:rPr>
        <w:t>15</w:t>
      </w:r>
      <w:r w:rsidRPr="00C05A39">
        <w:rPr>
          <w:sz w:val="28"/>
        </w:rPr>
        <w:t>/20</w:t>
      </w:r>
      <w:r w:rsidR="00FD5694">
        <w:rPr>
          <w:sz w:val="28"/>
        </w:rPr>
        <w:t>16</w:t>
      </w:r>
    </w:p>
    <w:p w:rsidR="00C05A39" w:rsidRDefault="00C05A39" w:rsidP="00C05A39">
      <w:pPr>
        <w:jc w:val="center"/>
        <w:rPr>
          <w:sz w:val="28"/>
        </w:rPr>
      </w:pPr>
    </w:p>
    <w:p w:rsidR="00A72208" w:rsidRDefault="00A72208" w:rsidP="00A72208">
      <w:pPr>
        <w:pStyle w:val="Default"/>
      </w:pPr>
    </w:p>
    <w:p w:rsidR="00C05A39" w:rsidRDefault="0015147C" w:rsidP="00A72208">
      <w:pPr>
        <w:pStyle w:val="Nadpis3"/>
        <w:rPr>
          <w:sz w:val="36"/>
        </w:rPr>
      </w:pPr>
      <w:r>
        <w:t>Měření asynchronního motoru II./III.</w:t>
      </w:r>
    </w:p>
    <w:p w:rsidR="00C05A39" w:rsidRDefault="00C05A39" w:rsidP="00C05A39">
      <w:pPr>
        <w:rPr>
          <w:b/>
          <w:sz w:val="36"/>
        </w:rPr>
      </w:pPr>
    </w:p>
    <w:p w:rsidR="00102DCB" w:rsidRDefault="00102DCB" w:rsidP="00C05A39">
      <w:pPr>
        <w:rPr>
          <w:b/>
          <w:sz w:val="28"/>
        </w:rPr>
      </w:pPr>
    </w:p>
    <w:p w:rsidR="00AD62CF" w:rsidRDefault="00AD62CF" w:rsidP="00C05A39">
      <w:pPr>
        <w:rPr>
          <w:b/>
          <w:sz w:val="28"/>
        </w:rPr>
      </w:pPr>
    </w:p>
    <w:p w:rsidR="002E454B" w:rsidRDefault="002A0910" w:rsidP="00C05A39">
      <w:pPr>
        <w:rPr>
          <w:szCs w:val="24"/>
        </w:rPr>
      </w:pPr>
      <w:r w:rsidRPr="002A0910">
        <w:rPr>
          <w:szCs w:val="24"/>
        </w:rPr>
        <w:tab/>
      </w:r>
      <w:r w:rsidRPr="002A0910">
        <w:rPr>
          <w:szCs w:val="24"/>
        </w:rPr>
        <w:tab/>
      </w:r>
    </w:p>
    <w:p w:rsidR="00C05A39" w:rsidRPr="002A0910" w:rsidRDefault="00C05A39" w:rsidP="00C05A39">
      <w:pPr>
        <w:rPr>
          <w:szCs w:val="24"/>
        </w:rPr>
      </w:pPr>
      <w:r w:rsidRPr="002A0910">
        <w:rPr>
          <w:rStyle w:val="BezmezerChar"/>
        </w:rPr>
        <w:t>Měřící tým:</w:t>
      </w:r>
      <w:r w:rsidR="002A0910" w:rsidRPr="002A0910">
        <w:rPr>
          <w:szCs w:val="24"/>
        </w:rPr>
        <w:tab/>
      </w:r>
      <w:r w:rsidR="002664E6">
        <w:rPr>
          <w:szCs w:val="24"/>
        </w:rPr>
        <w:t>---</w:t>
      </w:r>
    </w:p>
    <w:p w:rsidR="00102DCB" w:rsidRDefault="00102DCB" w:rsidP="00C05A39">
      <w:pPr>
        <w:rPr>
          <w:szCs w:val="24"/>
        </w:rPr>
      </w:pPr>
    </w:p>
    <w:p w:rsidR="002C64EA" w:rsidRPr="002A0910" w:rsidRDefault="002C64EA" w:rsidP="00C05A39">
      <w:pPr>
        <w:rPr>
          <w:szCs w:val="24"/>
        </w:rPr>
      </w:pPr>
    </w:p>
    <w:p w:rsidR="00C05A39" w:rsidRPr="002A0910" w:rsidRDefault="002E454B" w:rsidP="002E454B">
      <w:pPr>
        <w:rPr>
          <w:szCs w:val="24"/>
        </w:rPr>
      </w:pPr>
      <w:r>
        <w:rPr>
          <w:rStyle w:val="BezmezerChar"/>
        </w:rPr>
        <w:t>Cvičení</w:t>
      </w:r>
      <w:r w:rsidR="00C05A39" w:rsidRPr="002A0910">
        <w:rPr>
          <w:rStyle w:val="BezmezerChar"/>
        </w:rPr>
        <w:t>:</w:t>
      </w:r>
      <w:r w:rsidR="00C05A39" w:rsidRPr="002A0910">
        <w:rPr>
          <w:szCs w:val="24"/>
        </w:rPr>
        <w:tab/>
      </w:r>
      <w:r w:rsidR="00C05A39" w:rsidRPr="002A0910">
        <w:rPr>
          <w:szCs w:val="24"/>
        </w:rPr>
        <w:tab/>
      </w:r>
      <w:r w:rsidR="002664E6">
        <w:rPr>
          <w:szCs w:val="24"/>
        </w:rPr>
        <w:t>---</w:t>
      </w:r>
      <w:r w:rsidR="00C05A39" w:rsidRPr="002A0910">
        <w:rPr>
          <w:szCs w:val="24"/>
        </w:rPr>
        <w:tab/>
      </w:r>
      <w:r w:rsidR="00C05A39" w:rsidRPr="002A0910">
        <w:rPr>
          <w:szCs w:val="24"/>
        </w:rPr>
        <w:tab/>
      </w:r>
      <w:r w:rsidR="00C05A39" w:rsidRPr="002A0910">
        <w:rPr>
          <w:szCs w:val="24"/>
        </w:rPr>
        <w:tab/>
      </w:r>
      <w:r w:rsidR="00C05A39" w:rsidRPr="002A0910">
        <w:rPr>
          <w:szCs w:val="24"/>
        </w:rPr>
        <w:tab/>
      </w:r>
      <w:r w:rsidR="00C05A39" w:rsidRPr="002A0910">
        <w:rPr>
          <w:rStyle w:val="BezmezerChar"/>
        </w:rPr>
        <w:t>Elaborát zpracoval:</w:t>
      </w:r>
      <w:r w:rsidR="002A0910">
        <w:rPr>
          <w:szCs w:val="24"/>
        </w:rPr>
        <w:tab/>
      </w:r>
      <w:r w:rsidR="002664E6">
        <w:rPr>
          <w:szCs w:val="24"/>
        </w:rPr>
        <w:t>---</w:t>
      </w:r>
    </w:p>
    <w:p w:rsidR="00C205FF" w:rsidRPr="00280F3C" w:rsidRDefault="00C05A39" w:rsidP="00280F3C">
      <w:pPr>
        <w:spacing w:line="240" w:lineRule="auto"/>
        <w:rPr>
          <w:szCs w:val="24"/>
        </w:rPr>
      </w:pPr>
      <w:r w:rsidRPr="002A0910">
        <w:rPr>
          <w:rStyle w:val="BezmezerChar"/>
        </w:rPr>
        <w:t>Datum měření:</w:t>
      </w:r>
      <w:r w:rsidRPr="002A0910">
        <w:rPr>
          <w:szCs w:val="24"/>
        </w:rPr>
        <w:tab/>
      </w:r>
      <w:r w:rsidR="002664E6">
        <w:rPr>
          <w:szCs w:val="24"/>
        </w:rPr>
        <w:t>---</w:t>
      </w:r>
      <w:r w:rsidRPr="002A0910">
        <w:rPr>
          <w:szCs w:val="24"/>
        </w:rPr>
        <w:tab/>
      </w:r>
      <w:r w:rsidRPr="002A0910">
        <w:rPr>
          <w:szCs w:val="24"/>
        </w:rPr>
        <w:tab/>
      </w:r>
      <w:r w:rsidRPr="002A0910">
        <w:rPr>
          <w:szCs w:val="24"/>
        </w:rPr>
        <w:tab/>
      </w:r>
      <w:r w:rsidR="002664E6">
        <w:rPr>
          <w:szCs w:val="24"/>
        </w:rPr>
        <w:tab/>
      </w:r>
      <w:r w:rsidRPr="002A0910">
        <w:rPr>
          <w:rStyle w:val="BezmezerChar"/>
        </w:rPr>
        <w:t>Datum vypracování:</w:t>
      </w:r>
      <w:r w:rsidR="002A0910">
        <w:rPr>
          <w:szCs w:val="24"/>
        </w:rPr>
        <w:tab/>
      </w:r>
      <w:r w:rsidR="002664E6">
        <w:rPr>
          <w:szCs w:val="24"/>
        </w:rPr>
        <w:t>---</w:t>
      </w:r>
      <w:r w:rsidR="00C205FF">
        <w:br w:type="page"/>
      </w:r>
    </w:p>
    <w:p w:rsidR="008C1562" w:rsidRPr="00454439" w:rsidRDefault="008C1562" w:rsidP="00523694">
      <w:pPr>
        <w:pStyle w:val="Nadpis1"/>
      </w:pPr>
      <w:r w:rsidRPr="00454439">
        <w:lastRenderedPageBreak/>
        <w:t xml:space="preserve">1 </w:t>
      </w:r>
      <w:r w:rsidR="003931B6" w:rsidRPr="00454439">
        <w:t>Zadání</w:t>
      </w:r>
    </w:p>
    <w:p w:rsidR="00811A2C" w:rsidRDefault="00811A2C" w:rsidP="006C4AA6">
      <w:pPr>
        <w:jc w:val="both"/>
      </w:pPr>
      <w:r>
        <w:t xml:space="preserve">Proveďte měření naprázdno na asynchronním motoru o výkonu (AM1=7,5 kW, AM2=0,6 kW, AM3=5,5kW, AM4=2,2 kW). Měření proveďte od jmenovitého napájecího napětí směrem k hodnotám nižším. Stroj na svorkovnici zapojte tak (Y nebo D), aby jmenovité napětí bylo 380 resp. 400V. </w:t>
      </w:r>
    </w:p>
    <w:p w:rsidR="00811A2C" w:rsidRDefault="00811A2C" w:rsidP="006C4AA6">
      <w:pPr>
        <w:jc w:val="both"/>
      </w:pPr>
      <w:r>
        <w:t xml:space="preserve">Dále změřte Ohmovou metodou odpory vinutí statoru. Proveďte rozdělení ztrát na všechny tři složky. </w:t>
      </w:r>
    </w:p>
    <w:p w:rsidR="00811A2C" w:rsidRDefault="00811A2C" w:rsidP="006C4AA6">
      <w:pPr>
        <w:jc w:val="both"/>
      </w:pPr>
      <w:r>
        <w:t xml:space="preserve">Naměřené a vypočtené hodnoty zpracujte tabelárně a pro obě varianty měření graficky vyneste závislosti:  </w:t>
      </w:r>
    </w:p>
    <w:p w:rsidR="00811A2C" w:rsidRDefault="00811A2C" w:rsidP="006C4AA6">
      <w:pPr>
        <w:jc w:val="both"/>
      </w:pPr>
      <w:r>
        <w:sym w:font="Symbol" w:char="F02D"/>
      </w:r>
      <w:r>
        <w:t xml:space="preserve">  U</w:t>
      </w:r>
      <w:r w:rsidRPr="00811A2C">
        <w:rPr>
          <w:vertAlign w:val="subscript"/>
        </w:rPr>
        <w:t>0</w:t>
      </w:r>
      <w:r>
        <w:t>=f(I</w:t>
      </w:r>
      <w:r w:rsidRPr="00811A2C">
        <w:rPr>
          <w:vertAlign w:val="subscript"/>
        </w:rPr>
        <w:t>0</w:t>
      </w:r>
      <w:r>
        <w:t>) pro průměrné hodnoty stanovené ze všech 3f</w:t>
      </w:r>
    </w:p>
    <w:p w:rsidR="00811A2C" w:rsidRDefault="00811A2C" w:rsidP="006C4AA6">
      <w:pPr>
        <w:jc w:val="both"/>
      </w:pPr>
      <w:r>
        <w:sym w:font="Symbol" w:char="F02D"/>
      </w:r>
      <w:r>
        <w:t xml:space="preserve">  P</w:t>
      </w:r>
      <w:r w:rsidRPr="00811A2C">
        <w:rPr>
          <w:vertAlign w:val="subscript"/>
        </w:rPr>
        <w:t>0</w:t>
      </w:r>
      <w:r>
        <w:t>=f(U</w:t>
      </w:r>
      <w:r w:rsidRPr="00811A2C">
        <w:rPr>
          <w:vertAlign w:val="subscript"/>
        </w:rPr>
        <w:t>0</w:t>
      </w:r>
      <w:r>
        <w:t>), Q</w:t>
      </w:r>
      <w:r w:rsidRPr="00062409">
        <w:rPr>
          <w:vertAlign w:val="subscript"/>
        </w:rPr>
        <w:t>0</w:t>
      </w:r>
      <w:r>
        <w:t>=f(U</w:t>
      </w:r>
      <w:r w:rsidRPr="00811A2C">
        <w:rPr>
          <w:vertAlign w:val="subscript"/>
        </w:rPr>
        <w:t>0</w:t>
      </w:r>
      <w:r>
        <w:t>) (celková 3f hodnota, součet všech 3f)</w:t>
      </w:r>
    </w:p>
    <w:p w:rsidR="00811A2C" w:rsidRDefault="00811A2C" w:rsidP="006C4AA6">
      <w:pPr>
        <w:jc w:val="both"/>
      </w:pPr>
      <w:r>
        <w:sym w:font="Symbol" w:char="F02D"/>
      </w:r>
      <w:r>
        <w:t xml:space="preserve">  cos </w:t>
      </w:r>
      <w:r>
        <w:sym w:font="Symbol" w:char="F06A"/>
      </w:r>
      <w:r w:rsidRPr="00811A2C">
        <w:rPr>
          <w:vertAlign w:val="subscript"/>
        </w:rPr>
        <w:t>0</w:t>
      </w:r>
      <w:r>
        <w:t>= f(I</w:t>
      </w:r>
      <w:r w:rsidRPr="00811A2C">
        <w:rPr>
          <w:vertAlign w:val="subscript"/>
        </w:rPr>
        <w:t>0</w:t>
      </w:r>
      <w:r>
        <w:t xml:space="preserve">), cos </w:t>
      </w:r>
      <w:r>
        <w:sym w:font="Symbol" w:char="F06A"/>
      </w:r>
      <w:r w:rsidRPr="00811A2C">
        <w:rPr>
          <w:vertAlign w:val="subscript"/>
        </w:rPr>
        <w:t>0</w:t>
      </w:r>
      <w:r>
        <w:t>= f(U</w:t>
      </w:r>
      <w:r w:rsidRPr="00811A2C">
        <w:rPr>
          <w:vertAlign w:val="subscript"/>
        </w:rPr>
        <w:t>0</w:t>
      </w:r>
      <w:r>
        <w:t>)</w:t>
      </w:r>
    </w:p>
    <w:p w:rsidR="00811A2C" w:rsidRDefault="00811A2C" w:rsidP="006C4AA6">
      <w:pPr>
        <w:jc w:val="both"/>
      </w:pPr>
      <w:r>
        <w:sym w:font="Symbol" w:char="F02D"/>
      </w:r>
      <w:r>
        <w:t xml:space="preserve"> </w:t>
      </w:r>
      <w:r>
        <w:sym w:font="Symbol" w:char="F044"/>
      </w:r>
      <w:proofErr w:type="spellStart"/>
      <w:r>
        <w:t>P</w:t>
      </w:r>
      <w:r w:rsidRPr="00811A2C">
        <w:rPr>
          <w:vertAlign w:val="subscript"/>
        </w:rPr>
        <w:t>Fe</w:t>
      </w:r>
      <w:proofErr w:type="spellEnd"/>
      <w:r>
        <w:t>=f(U</w:t>
      </w:r>
      <w:r w:rsidRPr="00811A2C">
        <w:rPr>
          <w:vertAlign w:val="subscript"/>
        </w:rPr>
        <w:t>0</w:t>
      </w:r>
      <w:r>
        <w:t xml:space="preserve">), </w:t>
      </w:r>
      <w:r>
        <w:sym w:font="Symbol" w:char="F044"/>
      </w:r>
      <w:r>
        <w:t>P</w:t>
      </w:r>
      <w:r w:rsidRPr="00811A2C">
        <w:rPr>
          <w:vertAlign w:val="subscript"/>
        </w:rPr>
        <w:t>J</w:t>
      </w:r>
      <w:r>
        <w:t>=f(U</w:t>
      </w:r>
      <w:r w:rsidRPr="00811A2C">
        <w:rPr>
          <w:vertAlign w:val="subscript"/>
        </w:rPr>
        <w:t>0</w:t>
      </w:r>
      <w:r>
        <w:t xml:space="preserve">), </w:t>
      </w:r>
      <w:r>
        <w:sym w:font="Symbol" w:char="F044"/>
      </w:r>
      <w:proofErr w:type="spellStart"/>
      <w:r>
        <w:t>P</w:t>
      </w:r>
      <w:r w:rsidRPr="00811A2C">
        <w:rPr>
          <w:vertAlign w:val="subscript"/>
        </w:rPr>
        <w:t>m</w:t>
      </w:r>
      <w:proofErr w:type="spellEnd"/>
      <w:r>
        <w:t>=f(U</w:t>
      </w:r>
      <w:r w:rsidRPr="00811A2C">
        <w:rPr>
          <w:vertAlign w:val="subscript"/>
        </w:rPr>
        <w:t>0</w:t>
      </w:r>
      <w:r>
        <w:t xml:space="preserve">) </w:t>
      </w:r>
    </w:p>
    <w:p w:rsidR="00811A2C" w:rsidRDefault="00811A2C" w:rsidP="006C4AA6">
      <w:pPr>
        <w:jc w:val="both"/>
      </w:pPr>
      <w:r>
        <w:t>Ve zhodnocení měření uveďte:</w:t>
      </w:r>
    </w:p>
    <w:p w:rsidR="00811A2C" w:rsidRDefault="00811A2C" w:rsidP="006C4AA6">
      <w:pPr>
        <w:jc w:val="both"/>
      </w:pPr>
      <w:r>
        <w:sym w:font="Symbol" w:char="F02D"/>
      </w:r>
      <w:r>
        <w:t xml:space="preserve">  odpory vinutí jednotlivých fází asynchronního motoru</w:t>
      </w:r>
    </w:p>
    <w:p w:rsidR="00811A2C" w:rsidRDefault="00811A2C" w:rsidP="006C4AA6">
      <w:pPr>
        <w:jc w:val="both"/>
      </w:pPr>
      <w:r>
        <w:sym w:font="Symbol" w:char="F02D"/>
      </w:r>
      <w:r>
        <w:t xml:space="preserve">  ztráty v jednotlivých částech asynchronního motoru pro jmenovité napájecí napětí</w:t>
      </w:r>
    </w:p>
    <w:p w:rsidR="00811A2C" w:rsidRDefault="00811A2C" w:rsidP="006C4AA6">
      <w:pPr>
        <w:jc w:val="both"/>
      </w:pPr>
      <w:r>
        <w:sym w:font="Symbol" w:char="F02D"/>
      </w:r>
      <w:r>
        <w:t xml:space="preserve">  proud naprázdno asynchronního motoru pro jmenovité napájecí napětí</w:t>
      </w:r>
    </w:p>
    <w:p w:rsidR="00811A2C" w:rsidRDefault="00811A2C" w:rsidP="006C4AA6">
      <w:pPr>
        <w:jc w:val="both"/>
      </w:pPr>
      <w:r>
        <w:sym w:font="Symbol" w:char="F02D"/>
      </w:r>
      <w:r>
        <w:t xml:space="preserve">  váš názor, zda je asynchronní motor na základě provedeného měření provozuschopný</w:t>
      </w:r>
    </w:p>
    <w:p w:rsidR="006E58FF" w:rsidRDefault="006E58FF" w:rsidP="00523694"/>
    <w:p w:rsidR="000A3CDC" w:rsidRDefault="008C1562" w:rsidP="00523694">
      <w:r w:rsidRPr="00454439">
        <w:t xml:space="preserve"> </w:t>
      </w:r>
    </w:p>
    <w:p w:rsidR="000A3CDC" w:rsidRDefault="000A3CDC">
      <w:r>
        <w:br w:type="page"/>
      </w:r>
    </w:p>
    <w:p w:rsidR="008C1562" w:rsidRPr="00454439" w:rsidRDefault="00523694" w:rsidP="00523694">
      <w:r w:rsidRPr="00523694">
        <w:rPr>
          <w:rStyle w:val="Nadpis1Char"/>
        </w:rPr>
        <w:lastRenderedPageBreak/>
        <w:t>2</w:t>
      </w:r>
      <w:r>
        <w:rPr>
          <w:rStyle w:val="Nadpis1Char"/>
        </w:rPr>
        <w:t xml:space="preserve"> </w:t>
      </w:r>
      <w:r w:rsidR="003931B6" w:rsidRPr="00523694">
        <w:rPr>
          <w:rStyle w:val="Nadpis1Char"/>
        </w:rPr>
        <w:t>Teoretický úvod</w:t>
      </w:r>
    </w:p>
    <w:p w:rsidR="00320326" w:rsidRDefault="00614056" w:rsidP="00B47143">
      <w:pPr>
        <w:jc w:val="both"/>
        <w:rPr>
          <w:b/>
        </w:rPr>
      </w:pPr>
      <w:r>
        <w:rPr>
          <w:b/>
        </w:rPr>
        <w:t>Asynchronní motor</w:t>
      </w:r>
    </w:p>
    <w:p w:rsidR="001B23EC" w:rsidRDefault="00614056" w:rsidP="006E58FF">
      <w:pPr>
        <w:jc w:val="both"/>
      </w:pPr>
      <w:r>
        <w:t>Statorové vinutí je napájeno třífázovým napětím, které v něm vyvolá souměrný střídavý proud. Protékající třífázový proud generuje ve statoru točivé EM pole. Toto pole rotuje synchronní úhlovou rychlostí. Tato rychlost je úměrná synchronním otáčkám, ty závisí na frekvenci napájecího napětí AM a počtu pólových dvojic (</w:t>
      </w:r>
      <w:proofErr w:type="spellStart"/>
      <w:r>
        <w:t>pólpárů</w:t>
      </w:r>
      <w:proofErr w:type="spellEnd"/>
      <w:r>
        <w:t>). Rotující EM pole indukuje napětí do vodičů rotorového vinutí nakrátko. Indukované napětí vyvolá v klecovém vinutí rotoru elektrický proud.</w:t>
      </w:r>
    </w:p>
    <w:p w:rsidR="00614056" w:rsidRDefault="00614056" w:rsidP="001B23EC">
      <w:pPr>
        <w:rPr>
          <w:b/>
        </w:rPr>
      </w:pPr>
      <w:r w:rsidRPr="00614056">
        <w:rPr>
          <w:b/>
        </w:rPr>
        <w:t>Měření AM naprázdno</w:t>
      </w:r>
    </w:p>
    <w:p w:rsidR="00A55FD9" w:rsidRPr="00A55FD9" w:rsidRDefault="00A55FD9" w:rsidP="006C4AA6">
      <w:pPr>
        <w:jc w:val="both"/>
      </w:pPr>
      <w:r w:rsidRPr="00A55FD9">
        <w:t>Příkon naprázdno P</w:t>
      </w:r>
      <w:r w:rsidRPr="00A55FD9">
        <w:rPr>
          <w:vertAlign w:val="subscript"/>
        </w:rPr>
        <w:t>0</w:t>
      </w:r>
      <w:r w:rsidRPr="00A55FD9">
        <w:t xml:space="preserve"> </w:t>
      </w:r>
      <w:r w:rsidR="008D79E8">
        <w:t>je spotřebován na pokrytí ztrát ve vinutí statoru (</w:t>
      </w:r>
      <w:proofErr w:type="spellStart"/>
      <w:r w:rsidR="008D79E8">
        <w:t>Jouleovy</w:t>
      </w:r>
      <w:proofErr w:type="spellEnd"/>
      <w:r w:rsidR="008D79E8">
        <w:t>), ztrát mechanických a ztrát v železe.</w:t>
      </w:r>
      <w:r w:rsidRPr="00A55FD9">
        <w:t xml:space="preserve"> </w:t>
      </w:r>
      <w:proofErr w:type="spellStart"/>
      <w:r w:rsidR="008D79E8">
        <w:t>Jouleovy</w:t>
      </w:r>
      <w:proofErr w:type="spellEnd"/>
      <w:r w:rsidR="008D79E8">
        <w:t xml:space="preserve"> ztráty ΔP</w:t>
      </w:r>
      <w:r w:rsidR="008D79E8" w:rsidRPr="000A3CDC">
        <w:rPr>
          <w:vertAlign w:val="subscript"/>
        </w:rPr>
        <w:t>J</w:t>
      </w:r>
      <w:r w:rsidR="008D79E8">
        <w:t xml:space="preserve"> jsou podstatně malé </w:t>
      </w:r>
      <w:r w:rsidR="000A3CDC">
        <w:t>(vlivem malého I</w:t>
      </w:r>
      <w:r w:rsidR="000A3CDC" w:rsidRPr="000A3CDC">
        <w:rPr>
          <w:vertAlign w:val="subscript"/>
        </w:rPr>
        <w:t>0</w:t>
      </w:r>
      <w:r w:rsidR="008D79E8">
        <w:t xml:space="preserve">). Ztráty v železe </w:t>
      </w:r>
      <w:proofErr w:type="spellStart"/>
      <w:r w:rsidR="008D79E8">
        <w:t>ΔP</w:t>
      </w:r>
      <w:r w:rsidR="008D79E8">
        <w:rPr>
          <w:vertAlign w:val="subscript"/>
        </w:rPr>
        <w:t>Fe</w:t>
      </w:r>
      <w:proofErr w:type="spellEnd"/>
      <w:r w:rsidR="008D79E8">
        <w:t xml:space="preserve"> jsou dány ztrátami</w:t>
      </w:r>
      <w:r w:rsidR="008D79E8" w:rsidRPr="00A55FD9">
        <w:t xml:space="preserve"> hysterezní</w:t>
      </w:r>
      <w:r w:rsidR="008D79E8">
        <w:t>mi</w:t>
      </w:r>
      <w:r w:rsidR="008D79E8" w:rsidRPr="00A55FD9">
        <w:t xml:space="preserve"> a</w:t>
      </w:r>
      <w:r w:rsidR="008D79E8">
        <w:t xml:space="preserve"> ztrátami </w:t>
      </w:r>
      <w:r w:rsidR="001E15E7">
        <w:t xml:space="preserve">vířivými proudy. </w:t>
      </w:r>
      <w:r w:rsidR="008D79E8">
        <w:t>M</w:t>
      </w:r>
      <w:r w:rsidR="000A3CDC">
        <w:t xml:space="preserve">echanické ztráty </w:t>
      </w:r>
      <w:proofErr w:type="spellStart"/>
      <w:r w:rsidR="000A3CDC">
        <w:t>ΔP</w:t>
      </w:r>
      <w:r w:rsidR="000A3CDC" w:rsidRPr="000A3CDC">
        <w:rPr>
          <w:vertAlign w:val="subscript"/>
        </w:rPr>
        <w:t>m</w:t>
      </w:r>
      <w:proofErr w:type="spellEnd"/>
      <w:r w:rsidR="000A3CDC">
        <w:t xml:space="preserve"> </w:t>
      </w:r>
      <w:r w:rsidR="008D79E8">
        <w:t xml:space="preserve">jsou </w:t>
      </w:r>
      <w:r w:rsidR="000A3CDC">
        <w:t>způsoben</w:t>
      </w:r>
      <w:r w:rsidR="001E15E7">
        <w:t>y</w:t>
      </w:r>
      <w:r w:rsidR="000A3CDC">
        <w:t xml:space="preserve"> třením otáčejícího se rotoru v úzké vzduchové mezeře, ventilačními ztrátami</w:t>
      </w:r>
      <w:r w:rsidR="001E15E7">
        <w:t>,</w:t>
      </w:r>
      <w:r w:rsidR="000A3CDC">
        <w:t xml:space="preserve"> atd. Ztráty v železe rotoru i ve vinutí rotoru jsou zanedbatelné, protože skluz je při chodu naprázdno velmi malý.</w:t>
      </w:r>
      <w:r w:rsidR="008D79E8" w:rsidRPr="008D79E8">
        <w:t xml:space="preserve"> </w:t>
      </w:r>
    </w:p>
    <w:p w:rsidR="003931B6" w:rsidRDefault="008C1562" w:rsidP="00454439">
      <w:pPr>
        <w:pStyle w:val="Nadpis1"/>
      </w:pPr>
      <w:r w:rsidRPr="00454439">
        <w:t>3 Měření</w:t>
      </w:r>
    </w:p>
    <w:p w:rsidR="005507F5" w:rsidRDefault="001B23EC" w:rsidP="008E4CC7">
      <w:pPr>
        <w:jc w:val="both"/>
      </w:pPr>
      <w:r>
        <w:t>Svorky asynchronního motoru byly nejprve zapojeny do jedné z variant (hvězda</w:t>
      </w:r>
      <w:r w:rsidR="00E32D73">
        <w:t xml:space="preserve">, </w:t>
      </w:r>
      <w:r>
        <w:t xml:space="preserve">trojúhelník) a </w:t>
      </w:r>
      <w:r w:rsidR="006C64A5">
        <w:t xml:space="preserve"> </w:t>
      </w:r>
      <w:r w:rsidR="00E32D73">
        <w:t xml:space="preserve">následně připojeny k zdroji střídavého napětí. Motor byl nejprve roztočen na jmenovité otáčky (2610 </w:t>
      </w:r>
      <w:proofErr w:type="spellStart"/>
      <w:r w:rsidR="00E32D73">
        <w:t>ot</w:t>
      </w:r>
      <w:proofErr w:type="spellEnd"/>
      <w:r w:rsidR="00E32D73">
        <w:t xml:space="preserve">/min) při jmenovitém napětí (380 V pro hvězdu, 220 V pro trojúhelník) a následně bylo snižováno napětí po přibližně stejných hodnotách, zatímco měřicí přístroj DMK32 odečítal hodnoty napětí, proudů a výkonů. Při určitých hodnotách napětí začal narůstat proud a měření bylo z důvodu bezpečnosti motoru ukončeno. Měření proběhlo pro obě varianty zapojení (hvězda, trojúhelník). </w:t>
      </w:r>
      <w:r>
        <w:t xml:space="preserve"> </w:t>
      </w:r>
      <w:r w:rsidR="007F27B8">
        <w:t>Hodnoty</w:t>
      </w:r>
      <w:r w:rsidR="005507F5">
        <w:t xml:space="preserve"> proud</w:t>
      </w:r>
      <w:r w:rsidR="006C64A5">
        <w:t>ů</w:t>
      </w:r>
      <w:r w:rsidR="005507F5">
        <w:t xml:space="preserve"> a výkonů</w:t>
      </w:r>
      <w:r w:rsidR="007F27B8">
        <w:t xml:space="preserve"> bylo nutno následně </w:t>
      </w:r>
      <w:r w:rsidR="005507F5">
        <w:t>vynásobit konstantou</w:t>
      </w:r>
      <w:r w:rsidR="0007195A">
        <w:t xml:space="preserve"> </w:t>
      </w:r>
      <w:r w:rsidR="00E32D73">
        <w:t>2</w:t>
      </w:r>
      <w:r w:rsidR="005507F5">
        <w:t xml:space="preserve">/5. </w:t>
      </w:r>
    </w:p>
    <w:p w:rsidR="008C1562" w:rsidRDefault="008C1562" w:rsidP="005507F5">
      <w:pPr>
        <w:pStyle w:val="Nadpis2"/>
      </w:pPr>
      <w:r>
        <w:t xml:space="preserve">3.1 </w:t>
      </w:r>
      <w:r w:rsidRPr="002E454B">
        <w:t>Štítek</w:t>
      </w:r>
      <w:r>
        <w:t xml:space="preserve"> měřeného stroje</w:t>
      </w:r>
    </w:p>
    <w:p w:rsidR="0062643A" w:rsidRPr="009F687A" w:rsidRDefault="0062643A" w:rsidP="009F687A">
      <w:pPr>
        <w:pStyle w:val="Nadpis5"/>
      </w:pPr>
      <w:r w:rsidRPr="009F687A">
        <w:t xml:space="preserve">Tab. </w:t>
      </w:r>
      <w:fldSimple w:instr=" SEQ Tab. \* ARABIC ">
        <w:r w:rsidR="00042F60">
          <w:rPr>
            <w:noProof/>
          </w:rPr>
          <w:t>1</w:t>
        </w:r>
      </w:fldSimple>
      <w:r w:rsidRPr="009F687A">
        <w:t>: Štítek měřeného stroje</w:t>
      </w:r>
    </w:p>
    <w:tbl>
      <w:tblPr>
        <w:tblStyle w:val="Mkatabulky"/>
        <w:tblW w:w="0" w:type="auto"/>
        <w:tblInd w:w="413" w:type="dxa"/>
        <w:tblLook w:val="04A0"/>
      </w:tblPr>
      <w:tblGrid>
        <w:gridCol w:w="2247"/>
      </w:tblGrid>
      <w:tr w:rsidR="00542146" w:rsidTr="00CD1192">
        <w:tc>
          <w:tcPr>
            <w:tcW w:w="2247" w:type="dxa"/>
          </w:tcPr>
          <w:p w:rsidR="00542146" w:rsidRDefault="00CD1192" w:rsidP="00542146">
            <w:proofErr w:type="spellStart"/>
            <w:r>
              <w:t>Mot</w:t>
            </w:r>
            <w:proofErr w:type="spellEnd"/>
            <w:r>
              <w:t xml:space="preserve"> 3</w:t>
            </w:r>
            <w:r w:rsidRPr="00CD1192">
              <w:rPr>
                <w:rFonts w:ascii="Arial" w:hAnsi="Arial" w:cs="Arial"/>
                <w:color w:val="000000" w:themeColor="text1"/>
                <w:shd w:val="clear" w:color="auto" w:fill="FFFFFF"/>
              </w:rPr>
              <w:t>~</w:t>
            </w:r>
          </w:p>
        </w:tc>
      </w:tr>
      <w:tr w:rsidR="00542146" w:rsidTr="00CD1192">
        <w:tc>
          <w:tcPr>
            <w:tcW w:w="2247" w:type="dxa"/>
          </w:tcPr>
          <w:p w:rsidR="00542146" w:rsidRDefault="00CD1192" w:rsidP="00CD1192">
            <w:r>
              <w:t>Y 380 /</w:t>
            </w:r>
            <w:r w:rsidR="00542146">
              <w:t xml:space="preserve"> </w:t>
            </w:r>
            <w:r>
              <w:sym w:font="Symbol" w:char="F044"/>
            </w:r>
            <w:r w:rsidR="00542146">
              <w:t xml:space="preserve"> </w:t>
            </w:r>
            <w:r>
              <w:t>220</w:t>
            </w:r>
            <w:r w:rsidR="00542146">
              <w:t xml:space="preserve"> V </w:t>
            </w:r>
          </w:p>
        </w:tc>
      </w:tr>
      <w:tr w:rsidR="00542146" w:rsidTr="00CD1192">
        <w:tc>
          <w:tcPr>
            <w:tcW w:w="2247" w:type="dxa"/>
          </w:tcPr>
          <w:p w:rsidR="00542146" w:rsidRDefault="00CD1192" w:rsidP="00542146">
            <w:r>
              <w:t xml:space="preserve">2610 </w:t>
            </w:r>
            <w:proofErr w:type="spellStart"/>
            <w:r>
              <w:t>ot</w:t>
            </w:r>
            <w:proofErr w:type="spellEnd"/>
            <w:r>
              <w:t>/min</w:t>
            </w:r>
          </w:p>
        </w:tc>
      </w:tr>
      <w:tr w:rsidR="00542146" w:rsidTr="00CD1192">
        <w:tc>
          <w:tcPr>
            <w:tcW w:w="2247" w:type="dxa"/>
          </w:tcPr>
          <w:p w:rsidR="00542146" w:rsidRDefault="00CD1192" w:rsidP="00CD1192">
            <w:r>
              <w:t>1,6 -</w:t>
            </w:r>
            <w:r w:rsidR="00542146">
              <w:t xml:space="preserve"> 2</w:t>
            </w:r>
            <w:r>
              <w:t>,77</w:t>
            </w:r>
            <w:r w:rsidR="00542146">
              <w:t xml:space="preserve"> A</w:t>
            </w:r>
          </w:p>
        </w:tc>
      </w:tr>
    </w:tbl>
    <w:p w:rsidR="008C1562" w:rsidRPr="004144BB" w:rsidRDefault="008C1562" w:rsidP="004144BB">
      <w:pPr>
        <w:pStyle w:val="Nadpis2"/>
      </w:pPr>
      <w:r w:rsidRPr="004144BB">
        <w:lastRenderedPageBreak/>
        <w:t>3.2 Schéma zapojení</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88"/>
      </w:tblGrid>
      <w:tr w:rsidR="000B7E5A" w:rsidTr="00D71054">
        <w:tc>
          <w:tcPr>
            <w:tcW w:w="9288" w:type="dxa"/>
          </w:tcPr>
          <w:p w:rsidR="000B7E5A" w:rsidRDefault="000B7E5A" w:rsidP="000B7E5A">
            <w:pPr>
              <w:pStyle w:val="Nadpis2"/>
              <w:jc w:val="center"/>
              <w:outlineLvl w:val="1"/>
            </w:pPr>
            <w:r>
              <w:rPr>
                <w:noProof/>
                <w:lang w:eastAsia="cs-CZ"/>
              </w:rPr>
              <w:drawing>
                <wp:inline distT="0" distB="0" distL="0" distR="0">
                  <wp:extent cx="4597725" cy="1828800"/>
                  <wp:effectExtent l="19050" t="0" r="0" b="0"/>
                  <wp:docPr id="2" name="Obrázek 5" descr="hvez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vezda.png"/>
                          <pic:cNvPicPr/>
                        </pic:nvPicPr>
                        <pic:blipFill>
                          <a:blip r:embed="rId6"/>
                          <a:stretch>
                            <a:fillRect/>
                          </a:stretch>
                        </pic:blipFill>
                        <pic:spPr>
                          <a:xfrm>
                            <a:off x="0" y="0"/>
                            <a:ext cx="4599619" cy="1829553"/>
                          </a:xfrm>
                          <a:prstGeom prst="rect">
                            <a:avLst/>
                          </a:prstGeom>
                        </pic:spPr>
                      </pic:pic>
                    </a:graphicData>
                  </a:graphic>
                </wp:inline>
              </w:drawing>
            </w:r>
          </w:p>
          <w:p w:rsidR="000B7E5A" w:rsidRDefault="000B7E5A" w:rsidP="000B7E5A">
            <w:pPr>
              <w:pStyle w:val="Nadpis4"/>
              <w:outlineLvl w:val="3"/>
            </w:pPr>
            <w:r>
              <w:t xml:space="preserve">Obrázek </w:t>
            </w:r>
            <w:fldSimple w:instr=" SEQ Obrázek \* ARABIC ">
              <w:r w:rsidR="00042F60">
                <w:rPr>
                  <w:noProof/>
                </w:rPr>
                <w:t>1</w:t>
              </w:r>
            </w:fldSimple>
            <w:r>
              <w:t>: Zapojení pro měření odporů vinutí</w:t>
            </w:r>
          </w:p>
        </w:tc>
      </w:tr>
      <w:tr w:rsidR="000B7E5A" w:rsidTr="00D71054">
        <w:tc>
          <w:tcPr>
            <w:tcW w:w="9288" w:type="dxa"/>
          </w:tcPr>
          <w:p w:rsidR="000B7E5A" w:rsidRDefault="00642A51" w:rsidP="000B7E5A">
            <w:pPr>
              <w:pStyle w:val="Nadpis2"/>
              <w:jc w:val="center"/>
              <w:outlineLvl w:val="1"/>
            </w:pPr>
            <w:r w:rsidRPr="00642A51">
              <w:rPr>
                <w:noProof/>
                <w:lang w:eastAsia="cs-CZ"/>
              </w:rPr>
              <w:drawing>
                <wp:inline distT="0" distB="0" distL="0" distR="0">
                  <wp:extent cx="4574550" cy="2272212"/>
                  <wp:effectExtent l="19050" t="0" r="0" b="0"/>
                  <wp:docPr id="5" name="Obrázek 5" descr="hvez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vezda.png"/>
                          <pic:cNvPicPr/>
                        </pic:nvPicPr>
                        <pic:blipFill>
                          <a:blip r:embed="rId7"/>
                          <a:stretch>
                            <a:fillRect/>
                          </a:stretch>
                        </pic:blipFill>
                        <pic:spPr>
                          <a:xfrm>
                            <a:off x="0" y="0"/>
                            <a:ext cx="4579074" cy="2274459"/>
                          </a:xfrm>
                          <a:prstGeom prst="rect">
                            <a:avLst/>
                          </a:prstGeom>
                        </pic:spPr>
                      </pic:pic>
                    </a:graphicData>
                  </a:graphic>
                </wp:inline>
              </w:drawing>
            </w:r>
          </w:p>
          <w:p w:rsidR="000B7E5A" w:rsidRDefault="000B7E5A" w:rsidP="00642A51">
            <w:pPr>
              <w:pStyle w:val="Nadpis4"/>
              <w:outlineLvl w:val="3"/>
            </w:pPr>
            <w:r>
              <w:t xml:space="preserve">Obrázek </w:t>
            </w:r>
            <w:r w:rsidR="00642A51">
              <w:t>2</w:t>
            </w:r>
            <w:r>
              <w:t xml:space="preserve">: Zapojení pro měření </w:t>
            </w:r>
            <w:r w:rsidR="00642A51">
              <w:t>pomocí DMK32</w:t>
            </w:r>
          </w:p>
        </w:tc>
      </w:tr>
    </w:tbl>
    <w:p w:rsidR="008014A2" w:rsidRDefault="008014A2" w:rsidP="008C1562">
      <w:pPr>
        <w:pStyle w:val="Nadpis2"/>
      </w:pPr>
    </w:p>
    <w:p w:rsidR="008C1562" w:rsidRDefault="00521B1F" w:rsidP="00BB2132">
      <w:pPr>
        <w:pStyle w:val="Nadpis2"/>
      </w:pPr>
      <w:r>
        <w:br w:type="page"/>
      </w:r>
      <w:r w:rsidR="008C1562">
        <w:lastRenderedPageBreak/>
        <w:t>3.3 Naměřené a vypočítané hodnoty</w:t>
      </w:r>
    </w:p>
    <w:p w:rsidR="00D83C8D" w:rsidRDefault="00D83C8D" w:rsidP="00D83C8D">
      <w:r>
        <w:rPr>
          <w:i/>
        </w:rPr>
        <w:t xml:space="preserve">Tab. </w:t>
      </w:r>
      <w:r w:rsidR="004E51C1">
        <w:rPr>
          <w:i/>
        </w:rPr>
        <w:t>2</w:t>
      </w:r>
      <w:r>
        <w:rPr>
          <w:i/>
        </w:rPr>
        <w:t>: Hodnoty odporů vinutí</w:t>
      </w:r>
    </w:p>
    <w:tbl>
      <w:tblPr>
        <w:tblW w:w="2415" w:type="dxa"/>
        <w:tblInd w:w="65" w:type="dxa"/>
        <w:tblCellMar>
          <w:left w:w="70" w:type="dxa"/>
          <w:right w:w="70" w:type="dxa"/>
        </w:tblCellMar>
        <w:tblLook w:val="04A0"/>
      </w:tblPr>
      <w:tblGrid>
        <w:gridCol w:w="1281"/>
        <w:gridCol w:w="1134"/>
      </w:tblGrid>
      <w:tr w:rsidR="00D83C8D" w:rsidRPr="00D83C8D" w:rsidTr="00B441FC">
        <w:trPr>
          <w:trHeight w:val="300"/>
        </w:trPr>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83C8D" w:rsidRPr="00D83C8D" w:rsidRDefault="00D83C8D" w:rsidP="00D83C8D">
            <w:pPr>
              <w:spacing w:after="0" w:line="240" w:lineRule="auto"/>
              <w:rPr>
                <w:rFonts w:ascii="Calibri" w:eastAsia="Times New Roman" w:hAnsi="Calibri" w:cs="Times New Roman"/>
                <w:color w:val="000000"/>
                <w:lang w:eastAsia="cs-CZ"/>
              </w:rPr>
            </w:pPr>
            <w:r w:rsidRPr="00D83C8D">
              <w:rPr>
                <w:rFonts w:ascii="Calibri" w:eastAsia="Times New Roman" w:hAnsi="Calibri" w:cs="Times New Roman"/>
                <w:color w:val="000000"/>
                <w:sz w:val="22"/>
                <w:lang w:eastAsia="cs-CZ"/>
              </w:rPr>
              <w:t>R</w:t>
            </w:r>
            <w:r w:rsidRPr="00D83C8D">
              <w:rPr>
                <w:rFonts w:ascii="Calibri" w:eastAsia="Times New Roman" w:hAnsi="Calibri" w:cs="Times New Roman"/>
                <w:color w:val="000000"/>
                <w:sz w:val="22"/>
                <w:vertAlign w:val="subscript"/>
                <w:lang w:eastAsia="cs-CZ"/>
              </w:rPr>
              <w:t>1</w:t>
            </w:r>
            <w:r w:rsidRPr="00D83C8D">
              <w:rPr>
                <w:rFonts w:ascii="Calibri" w:eastAsia="Times New Roman" w:hAnsi="Calibri" w:cs="Times New Roman"/>
                <w:color w:val="000000"/>
                <w:sz w:val="22"/>
                <w:lang w:eastAsia="cs-CZ"/>
              </w:rPr>
              <w:t xml:space="preserve"> </w:t>
            </w:r>
            <w:r w:rsidR="00B441FC">
              <w:rPr>
                <w:rFonts w:ascii="Calibri" w:eastAsia="Times New Roman" w:hAnsi="Calibri" w:cs="Times New Roman"/>
                <w:color w:val="000000"/>
                <w:sz w:val="22"/>
                <w:lang w:eastAsia="cs-CZ"/>
              </w:rPr>
              <w:t xml:space="preserve">           </w:t>
            </w:r>
            <w:r w:rsidRPr="00D83C8D">
              <w:rPr>
                <w:rFonts w:ascii="Calibri" w:eastAsia="Times New Roman" w:hAnsi="Calibri" w:cs="Times New Roman"/>
                <w:color w:val="000000"/>
                <w:sz w:val="22"/>
                <w:lang w:eastAsia="cs-CZ"/>
              </w:rPr>
              <w:t>[Ω]</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D83C8D" w:rsidRPr="00D83C8D" w:rsidRDefault="00D83C8D" w:rsidP="00D83C8D">
            <w:pPr>
              <w:spacing w:after="0" w:line="240" w:lineRule="auto"/>
              <w:jc w:val="right"/>
              <w:rPr>
                <w:rFonts w:ascii="Calibri" w:eastAsia="Times New Roman" w:hAnsi="Calibri" w:cs="Times New Roman"/>
                <w:color w:val="000000"/>
                <w:lang w:eastAsia="cs-CZ"/>
              </w:rPr>
            </w:pPr>
            <w:r w:rsidRPr="00D83C8D">
              <w:rPr>
                <w:rFonts w:ascii="Calibri" w:eastAsia="Times New Roman" w:hAnsi="Calibri" w:cs="Times New Roman"/>
                <w:color w:val="000000"/>
                <w:sz w:val="22"/>
                <w:lang w:eastAsia="cs-CZ"/>
              </w:rPr>
              <w:t>9,44</w:t>
            </w:r>
          </w:p>
        </w:tc>
      </w:tr>
      <w:tr w:rsidR="00D83C8D" w:rsidRPr="00D83C8D" w:rsidTr="00B441FC">
        <w:trPr>
          <w:trHeight w:val="300"/>
        </w:trPr>
        <w:tc>
          <w:tcPr>
            <w:tcW w:w="1281" w:type="dxa"/>
            <w:tcBorders>
              <w:top w:val="nil"/>
              <w:left w:val="single" w:sz="4" w:space="0" w:color="auto"/>
              <w:bottom w:val="single" w:sz="4" w:space="0" w:color="auto"/>
              <w:right w:val="single" w:sz="4" w:space="0" w:color="auto"/>
            </w:tcBorders>
            <w:shd w:val="clear" w:color="auto" w:fill="auto"/>
            <w:noWrap/>
            <w:vAlign w:val="bottom"/>
            <w:hideMark/>
          </w:tcPr>
          <w:p w:rsidR="00D83C8D" w:rsidRPr="00D83C8D" w:rsidRDefault="00D83C8D" w:rsidP="00D83C8D">
            <w:pPr>
              <w:spacing w:after="0" w:line="240" w:lineRule="auto"/>
              <w:rPr>
                <w:rFonts w:ascii="Calibri" w:eastAsia="Times New Roman" w:hAnsi="Calibri" w:cs="Times New Roman"/>
                <w:color w:val="000000"/>
                <w:lang w:eastAsia="cs-CZ"/>
              </w:rPr>
            </w:pPr>
            <w:r w:rsidRPr="00D83C8D">
              <w:rPr>
                <w:rFonts w:ascii="Calibri" w:eastAsia="Times New Roman" w:hAnsi="Calibri" w:cs="Times New Roman"/>
                <w:color w:val="000000"/>
                <w:sz w:val="22"/>
                <w:lang w:eastAsia="cs-CZ"/>
              </w:rPr>
              <w:t>R</w:t>
            </w:r>
            <w:r w:rsidRPr="00D83C8D">
              <w:rPr>
                <w:rFonts w:ascii="Calibri" w:eastAsia="Times New Roman" w:hAnsi="Calibri" w:cs="Times New Roman"/>
                <w:color w:val="000000"/>
                <w:sz w:val="22"/>
                <w:vertAlign w:val="subscript"/>
                <w:lang w:eastAsia="cs-CZ"/>
              </w:rPr>
              <w:t>2</w:t>
            </w:r>
            <w:r w:rsidR="00B441FC">
              <w:rPr>
                <w:rFonts w:ascii="Calibri" w:eastAsia="Times New Roman" w:hAnsi="Calibri" w:cs="Times New Roman"/>
                <w:color w:val="000000"/>
                <w:sz w:val="22"/>
                <w:vertAlign w:val="subscript"/>
                <w:lang w:eastAsia="cs-CZ"/>
              </w:rPr>
              <w:t xml:space="preserve">                </w:t>
            </w:r>
            <w:r w:rsidRPr="00D83C8D">
              <w:rPr>
                <w:rFonts w:ascii="Calibri" w:eastAsia="Times New Roman" w:hAnsi="Calibri" w:cs="Times New Roman"/>
                <w:color w:val="000000"/>
                <w:sz w:val="22"/>
                <w:lang w:eastAsia="cs-CZ"/>
              </w:rPr>
              <w:t xml:space="preserve"> [Ω]</w:t>
            </w:r>
          </w:p>
        </w:tc>
        <w:tc>
          <w:tcPr>
            <w:tcW w:w="1134" w:type="dxa"/>
            <w:tcBorders>
              <w:top w:val="nil"/>
              <w:left w:val="nil"/>
              <w:bottom w:val="single" w:sz="4" w:space="0" w:color="auto"/>
              <w:right w:val="single" w:sz="4" w:space="0" w:color="auto"/>
            </w:tcBorders>
            <w:shd w:val="clear" w:color="auto" w:fill="auto"/>
            <w:noWrap/>
            <w:vAlign w:val="bottom"/>
            <w:hideMark/>
          </w:tcPr>
          <w:p w:rsidR="00D83C8D" w:rsidRPr="00D83C8D" w:rsidRDefault="00D83C8D" w:rsidP="00D83C8D">
            <w:pPr>
              <w:spacing w:after="0" w:line="240" w:lineRule="auto"/>
              <w:jc w:val="right"/>
              <w:rPr>
                <w:rFonts w:ascii="Calibri" w:eastAsia="Times New Roman" w:hAnsi="Calibri" w:cs="Times New Roman"/>
                <w:color w:val="000000"/>
                <w:lang w:eastAsia="cs-CZ"/>
              </w:rPr>
            </w:pPr>
            <w:r w:rsidRPr="00D83C8D">
              <w:rPr>
                <w:rFonts w:ascii="Calibri" w:eastAsia="Times New Roman" w:hAnsi="Calibri" w:cs="Times New Roman"/>
                <w:color w:val="000000"/>
                <w:sz w:val="22"/>
                <w:lang w:eastAsia="cs-CZ"/>
              </w:rPr>
              <w:t>10,5</w:t>
            </w:r>
          </w:p>
        </w:tc>
      </w:tr>
      <w:tr w:rsidR="00D83C8D" w:rsidRPr="00D83C8D" w:rsidTr="00B441FC">
        <w:trPr>
          <w:trHeight w:val="300"/>
        </w:trPr>
        <w:tc>
          <w:tcPr>
            <w:tcW w:w="1281" w:type="dxa"/>
            <w:tcBorders>
              <w:top w:val="nil"/>
              <w:left w:val="single" w:sz="4" w:space="0" w:color="auto"/>
              <w:bottom w:val="single" w:sz="4" w:space="0" w:color="auto"/>
              <w:right w:val="single" w:sz="4" w:space="0" w:color="auto"/>
            </w:tcBorders>
            <w:shd w:val="clear" w:color="auto" w:fill="auto"/>
            <w:noWrap/>
            <w:vAlign w:val="bottom"/>
            <w:hideMark/>
          </w:tcPr>
          <w:p w:rsidR="00D83C8D" w:rsidRPr="00D83C8D" w:rsidRDefault="00D83C8D" w:rsidP="00B441FC">
            <w:pPr>
              <w:spacing w:after="0" w:line="240" w:lineRule="auto"/>
              <w:rPr>
                <w:rFonts w:ascii="Calibri" w:eastAsia="Times New Roman" w:hAnsi="Calibri" w:cs="Times New Roman"/>
                <w:color w:val="000000"/>
                <w:lang w:eastAsia="cs-CZ"/>
              </w:rPr>
            </w:pPr>
            <w:r w:rsidRPr="00D83C8D">
              <w:rPr>
                <w:rFonts w:ascii="Calibri" w:eastAsia="Times New Roman" w:hAnsi="Calibri" w:cs="Times New Roman"/>
                <w:color w:val="000000"/>
                <w:sz w:val="22"/>
                <w:lang w:eastAsia="cs-CZ"/>
              </w:rPr>
              <w:t>R</w:t>
            </w:r>
            <w:r w:rsidRPr="00D83C8D">
              <w:rPr>
                <w:rFonts w:ascii="Calibri" w:eastAsia="Times New Roman" w:hAnsi="Calibri" w:cs="Times New Roman"/>
                <w:color w:val="000000"/>
                <w:sz w:val="22"/>
                <w:vertAlign w:val="subscript"/>
                <w:lang w:eastAsia="cs-CZ"/>
              </w:rPr>
              <w:t>3</w:t>
            </w:r>
            <w:r w:rsidR="00B441FC">
              <w:rPr>
                <w:rFonts w:ascii="Calibri" w:eastAsia="Times New Roman" w:hAnsi="Calibri" w:cs="Times New Roman"/>
                <w:color w:val="000000"/>
                <w:sz w:val="22"/>
                <w:lang w:eastAsia="cs-CZ"/>
              </w:rPr>
              <w:t xml:space="preserve">            </w:t>
            </w:r>
            <w:r w:rsidRPr="00D83C8D">
              <w:rPr>
                <w:rFonts w:ascii="Calibri" w:eastAsia="Times New Roman" w:hAnsi="Calibri" w:cs="Times New Roman"/>
                <w:color w:val="000000"/>
                <w:sz w:val="22"/>
                <w:lang w:eastAsia="cs-CZ"/>
              </w:rPr>
              <w:t>[Ω]</w:t>
            </w:r>
          </w:p>
        </w:tc>
        <w:tc>
          <w:tcPr>
            <w:tcW w:w="1134" w:type="dxa"/>
            <w:tcBorders>
              <w:top w:val="nil"/>
              <w:left w:val="nil"/>
              <w:bottom w:val="single" w:sz="4" w:space="0" w:color="auto"/>
              <w:right w:val="single" w:sz="4" w:space="0" w:color="auto"/>
            </w:tcBorders>
            <w:shd w:val="clear" w:color="auto" w:fill="auto"/>
            <w:noWrap/>
            <w:vAlign w:val="bottom"/>
            <w:hideMark/>
          </w:tcPr>
          <w:p w:rsidR="00D83C8D" w:rsidRPr="00D83C8D" w:rsidRDefault="00D83C8D" w:rsidP="00D83C8D">
            <w:pPr>
              <w:spacing w:after="0" w:line="240" w:lineRule="auto"/>
              <w:jc w:val="right"/>
              <w:rPr>
                <w:rFonts w:ascii="Calibri" w:eastAsia="Times New Roman" w:hAnsi="Calibri" w:cs="Times New Roman"/>
                <w:color w:val="000000"/>
                <w:lang w:eastAsia="cs-CZ"/>
              </w:rPr>
            </w:pPr>
            <w:r w:rsidRPr="00D83C8D">
              <w:rPr>
                <w:rFonts w:ascii="Calibri" w:eastAsia="Times New Roman" w:hAnsi="Calibri" w:cs="Times New Roman"/>
                <w:color w:val="000000"/>
                <w:sz w:val="22"/>
                <w:lang w:eastAsia="cs-CZ"/>
              </w:rPr>
              <w:t>9,44</w:t>
            </w:r>
          </w:p>
        </w:tc>
      </w:tr>
      <w:tr w:rsidR="00D83C8D" w:rsidRPr="00D83C8D" w:rsidTr="00B441FC">
        <w:trPr>
          <w:trHeight w:val="300"/>
        </w:trPr>
        <w:tc>
          <w:tcPr>
            <w:tcW w:w="1281" w:type="dxa"/>
            <w:tcBorders>
              <w:top w:val="nil"/>
              <w:left w:val="single" w:sz="4" w:space="0" w:color="auto"/>
              <w:bottom w:val="single" w:sz="4" w:space="0" w:color="auto"/>
              <w:right w:val="single" w:sz="4" w:space="0" w:color="auto"/>
            </w:tcBorders>
            <w:shd w:val="clear" w:color="auto" w:fill="auto"/>
            <w:noWrap/>
            <w:vAlign w:val="bottom"/>
            <w:hideMark/>
          </w:tcPr>
          <w:p w:rsidR="00D83C8D" w:rsidRPr="00D83C8D" w:rsidRDefault="00D83C8D" w:rsidP="00045C58">
            <w:pPr>
              <w:spacing w:after="0" w:line="240" w:lineRule="auto"/>
              <w:rPr>
                <w:rFonts w:ascii="Calibri" w:eastAsia="Times New Roman" w:hAnsi="Calibri" w:cs="Times New Roman"/>
                <w:color w:val="000000"/>
                <w:lang w:eastAsia="cs-CZ"/>
              </w:rPr>
            </w:pPr>
            <w:proofErr w:type="spellStart"/>
            <w:r w:rsidRPr="00D83C8D">
              <w:rPr>
                <w:rFonts w:ascii="Calibri" w:eastAsia="Times New Roman" w:hAnsi="Calibri" w:cs="Times New Roman"/>
                <w:color w:val="000000"/>
                <w:sz w:val="22"/>
                <w:lang w:eastAsia="cs-CZ"/>
              </w:rPr>
              <w:t>R</w:t>
            </w:r>
            <w:r w:rsidR="00045C58" w:rsidRPr="00045C58">
              <w:rPr>
                <w:rFonts w:ascii="Calibri" w:eastAsia="Times New Roman" w:hAnsi="Calibri" w:cs="Times New Roman"/>
                <w:color w:val="000000"/>
                <w:sz w:val="22"/>
                <w:vertAlign w:val="subscript"/>
                <w:lang w:eastAsia="cs-CZ"/>
              </w:rPr>
              <w:t>průměrný</w:t>
            </w:r>
            <w:proofErr w:type="spellEnd"/>
            <w:r w:rsidR="00B441FC">
              <w:rPr>
                <w:rFonts w:ascii="Calibri" w:eastAsia="Times New Roman" w:hAnsi="Calibri" w:cs="Times New Roman"/>
                <w:color w:val="000000"/>
                <w:sz w:val="22"/>
                <w:vertAlign w:val="subscript"/>
                <w:lang w:eastAsia="cs-CZ"/>
              </w:rPr>
              <w:t xml:space="preserve">  </w:t>
            </w:r>
            <w:r w:rsidR="00B441FC" w:rsidRPr="00D83C8D">
              <w:rPr>
                <w:rFonts w:ascii="Calibri" w:eastAsia="Times New Roman" w:hAnsi="Calibri" w:cs="Times New Roman"/>
                <w:color w:val="000000"/>
                <w:sz w:val="22"/>
                <w:lang w:eastAsia="cs-CZ"/>
              </w:rPr>
              <w:t>[Ω]</w:t>
            </w:r>
          </w:p>
        </w:tc>
        <w:tc>
          <w:tcPr>
            <w:tcW w:w="1134" w:type="dxa"/>
            <w:tcBorders>
              <w:top w:val="nil"/>
              <w:left w:val="nil"/>
              <w:bottom w:val="single" w:sz="4" w:space="0" w:color="auto"/>
              <w:right w:val="single" w:sz="4" w:space="0" w:color="auto"/>
            </w:tcBorders>
            <w:shd w:val="clear" w:color="auto" w:fill="auto"/>
            <w:noWrap/>
            <w:vAlign w:val="bottom"/>
            <w:hideMark/>
          </w:tcPr>
          <w:p w:rsidR="00D83C8D" w:rsidRPr="00D83C8D" w:rsidRDefault="00D83C8D" w:rsidP="00D83C8D">
            <w:pPr>
              <w:spacing w:after="0" w:line="240" w:lineRule="auto"/>
              <w:jc w:val="right"/>
              <w:rPr>
                <w:rFonts w:ascii="Calibri" w:eastAsia="Times New Roman" w:hAnsi="Calibri" w:cs="Times New Roman"/>
                <w:color w:val="000000"/>
                <w:lang w:eastAsia="cs-CZ"/>
              </w:rPr>
            </w:pPr>
            <w:r w:rsidRPr="00D83C8D">
              <w:rPr>
                <w:rFonts w:ascii="Calibri" w:eastAsia="Times New Roman" w:hAnsi="Calibri" w:cs="Times New Roman"/>
                <w:color w:val="000000"/>
                <w:sz w:val="22"/>
                <w:lang w:eastAsia="cs-CZ"/>
              </w:rPr>
              <w:t>9,79</w:t>
            </w:r>
          </w:p>
        </w:tc>
      </w:tr>
    </w:tbl>
    <w:p w:rsidR="00D83C8D" w:rsidRDefault="00D83C8D" w:rsidP="00227134">
      <w:pPr>
        <w:rPr>
          <w:i/>
        </w:rPr>
      </w:pPr>
    </w:p>
    <w:p w:rsidR="00227134" w:rsidRDefault="00227134" w:rsidP="00227134">
      <w:pPr>
        <w:rPr>
          <w:i/>
        </w:rPr>
      </w:pPr>
      <w:r>
        <w:rPr>
          <w:i/>
        </w:rPr>
        <w:t xml:space="preserve">Tab. </w:t>
      </w:r>
      <w:r w:rsidR="004E51C1">
        <w:rPr>
          <w:i/>
        </w:rPr>
        <w:t>3</w:t>
      </w:r>
      <w:r>
        <w:rPr>
          <w:i/>
        </w:rPr>
        <w:t>: Naměřené hodnoty</w:t>
      </w:r>
    </w:p>
    <w:tbl>
      <w:tblPr>
        <w:tblW w:w="10205" w:type="dxa"/>
        <w:jc w:val="center"/>
        <w:tblCellMar>
          <w:left w:w="70" w:type="dxa"/>
          <w:right w:w="70" w:type="dxa"/>
        </w:tblCellMar>
        <w:tblLook w:val="04A0"/>
      </w:tblPr>
      <w:tblGrid>
        <w:gridCol w:w="850"/>
        <w:gridCol w:w="850"/>
        <w:gridCol w:w="850"/>
        <w:gridCol w:w="850"/>
        <w:gridCol w:w="850"/>
        <w:gridCol w:w="850"/>
        <w:gridCol w:w="850"/>
        <w:gridCol w:w="850"/>
        <w:gridCol w:w="850"/>
        <w:gridCol w:w="854"/>
        <w:gridCol w:w="850"/>
        <w:gridCol w:w="851"/>
      </w:tblGrid>
      <w:tr w:rsidR="00DF0526" w:rsidRPr="00DF0526" w:rsidTr="004B51C4">
        <w:trPr>
          <w:trHeight w:val="360"/>
          <w:jc w:val="center"/>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b/>
                <w:bCs/>
                <w:color w:val="000000"/>
                <w:lang w:eastAsia="cs-CZ"/>
              </w:rPr>
            </w:pPr>
            <w:r w:rsidRPr="00DF0526">
              <w:rPr>
                <w:rFonts w:ascii="Calibri" w:eastAsia="Times New Roman" w:hAnsi="Calibri" w:cs="Times New Roman"/>
                <w:b/>
                <w:bCs/>
                <w:color w:val="000000"/>
                <w:sz w:val="22"/>
                <w:lang w:eastAsia="cs-CZ"/>
              </w:rPr>
              <w:t>U</w:t>
            </w:r>
            <w:r w:rsidRPr="00DF0526">
              <w:rPr>
                <w:rFonts w:ascii="Calibri" w:eastAsia="Times New Roman" w:hAnsi="Calibri" w:cs="Times New Roman"/>
                <w:b/>
                <w:bCs/>
                <w:color w:val="000000"/>
                <w:sz w:val="22"/>
                <w:vertAlign w:val="subscript"/>
                <w:lang w:eastAsia="cs-CZ"/>
              </w:rPr>
              <w:t>L1L2</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b/>
                <w:bCs/>
                <w:color w:val="000000"/>
                <w:lang w:eastAsia="cs-CZ"/>
              </w:rPr>
            </w:pPr>
            <w:r w:rsidRPr="00DF0526">
              <w:rPr>
                <w:rFonts w:ascii="Calibri" w:eastAsia="Times New Roman" w:hAnsi="Calibri" w:cs="Times New Roman"/>
                <w:b/>
                <w:bCs/>
                <w:color w:val="000000"/>
                <w:sz w:val="22"/>
                <w:lang w:eastAsia="cs-CZ"/>
              </w:rPr>
              <w:t>U</w:t>
            </w:r>
            <w:r w:rsidRPr="00DF0526">
              <w:rPr>
                <w:rFonts w:ascii="Calibri" w:eastAsia="Times New Roman" w:hAnsi="Calibri" w:cs="Times New Roman"/>
                <w:b/>
                <w:bCs/>
                <w:color w:val="000000"/>
                <w:sz w:val="22"/>
                <w:vertAlign w:val="subscript"/>
                <w:lang w:eastAsia="cs-CZ"/>
              </w:rPr>
              <w:t>L2L3</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b/>
                <w:bCs/>
                <w:color w:val="000000"/>
                <w:lang w:eastAsia="cs-CZ"/>
              </w:rPr>
            </w:pPr>
            <w:r w:rsidRPr="00DF0526">
              <w:rPr>
                <w:rFonts w:ascii="Calibri" w:eastAsia="Times New Roman" w:hAnsi="Calibri" w:cs="Times New Roman"/>
                <w:b/>
                <w:bCs/>
                <w:color w:val="000000"/>
                <w:sz w:val="22"/>
                <w:lang w:eastAsia="cs-CZ"/>
              </w:rPr>
              <w:t>U</w:t>
            </w:r>
            <w:r w:rsidRPr="00DF0526">
              <w:rPr>
                <w:rFonts w:ascii="Calibri" w:eastAsia="Times New Roman" w:hAnsi="Calibri" w:cs="Times New Roman"/>
                <w:b/>
                <w:bCs/>
                <w:color w:val="000000"/>
                <w:sz w:val="22"/>
                <w:vertAlign w:val="subscript"/>
                <w:lang w:eastAsia="cs-CZ"/>
              </w:rPr>
              <w:t>L3L1</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b/>
                <w:bCs/>
                <w:color w:val="000000"/>
                <w:lang w:eastAsia="cs-CZ"/>
              </w:rPr>
            </w:pPr>
            <w:r w:rsidRPr="00DF0526">
              <w:rPr>
                <w:rFonts w:ascii="Calibri" w:eastAsia="Times New Roman" w:hAnsi="Calibri" w:cs="Times New Roman"/>
                <w:b/>
                <w:bCs/>
                <w:color w:val="000000"/>
                <w:sz w:val="22"/>
                <w:lang w:eastAsia="cs-CZ"/>
              </w:rPr>
              <w:t>I</w:t>
            </w:r>
            <w:r w:rsidRPr="00DF0526">
              <w:rPr>
                <w:rFonts w:ascii="Calibri" w:eastAsia="Times New Roman" w:hAnsi="Calibri" w:cs="Times New Roman"/>
                <w:b/>
                <w:bCs/>
                <w:color w:val="000000"/>
                <w:sz w:val="22"/>
                <w:vertAlign w:val="subscript"/>
                <w:lang w:eastAsia="cs-CZ"/>
              </w:rPr>
              <w:t>L1</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b/>
                <w:bCs/>
                <w:color w:val="000000"/>
                <w:lang w:eastAsia="cs-CZ"/>
              </w:rPr>
            </w:pPr>
            <w:r w:rsidRPr="00DF0526">
              <w:rPr>
                <w:rFonts w:ascii="Calibri" w:eastAsia="Times New Roman" w:hAnsi="Calibri" w:cs="Times New Roman"/>
                <w:b/>
                <w:bCs/>
                <w:color w:val="000000"/>
                <w:sz w:val="22"/>
                <w:lang w:eastAsia="cs-CZ"/>
              </w:rPr>
              <w:t>I</w:t>
            </w:r>
            <w:r w:rsidRPr="00DF0526">
              <w:rPr>
                <w:rFonts w:ascii="Calibri" w:eastAsia="Times New Roman" w:hAnsi="Calibri" w:cs="Times New Roman"/>
                <w:b/>
                <w:bCs/>
                <w:color w:val="000000"/>
                <w:sz w:val="22"/>
                <w:vertAlign w:val="subscript"/>
                <w:lang w:eastAsia="cs-CZ"/>
              </w:rPr>
              <w:t>L2</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b/>
                <w:bCs/>
                <w:color w:val="000000"/>
                <w:lang w:eastAsia="cs-CZ"/>
              </w:rPr>
            </w:pPr>
            <w:r w:rsidRPr="00DF0526">
              <w:rPr>
                <w:rFonts w:ascii="Calibri" w:eastAsia="Times New Roman" w:hAnsi="Calibri" w:cs="Times New Roman"/>
                <w:b/>
                <w:bCs/>
                <w:color w:val="000000"/>
                <w:sz w:val="22"/>
                <w:lang w:eastAsia="cs-CZ"/>
              </w:rPr>
              <w:t>I</w:t>
            </w:r>
            <w:r w:rsidRPr="00DF0526">
              <w:rPr>
                <w:rFonts w:ascii="Calibri" w:eastAsia="Times New Roman" w:hAnsi="Calibri" w:cs="Times New Roman"/>
                <w:b/>
                <w:bCs/>
                <w:color w:val="000000"/>
                <w:sz w:val="22"/>
                <w:vertAlign w:val="subscript"/>
                <w:lang w:eastAsia="cs-CZ"/>
              </w:rPr>
              <w:t>L3</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b/>
                <w:bCs/>
                <w:color w:val="000000"/>
                <w:lang w:eastAsia="cs-CZ"/>
              </w:rPr>
            </w:pPr>
            <w:r w:rsidRPr="00DF0526">
              <w:rPr>
                <w:rFonts w:ascii="Calibri" w:eastAsia="Times New Roman" w:hAnsi="Calibri" w:cs="Times New Roman"/>
                <w:b/>
                <w:bCs/>
                <w:color w:val="000000"/>
                <w:sz w:val="22"/>
                <w:lang w:eastAsia="cs-CZ"/>
              </w:rPr>
              <w:t>P</w:t>
            </w:r>
            <w:r w:rsidRPr="00DF0526">
              <w:rPr>
                <w:rFonts w:ascii="Calibri" w:eastAsia="Times New Roman" w:hAnsi="Calibri" w:cs="Times New Roman"/>
                <w:b/>
                <w:bCs/>
                <w:color w:val="000000"/>
                <w:sz w:val="22"/>
                <w:vertAlign w:val="subscript"/>
                <w:lang w:eastAsia="cs-CZ"/>
              </w:rPr>
              <w:t>L1</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b/>
                <w:bCs/>
                <w:color w:val="000000"/>
                <w:lang w:eastAsia="cs-CZ"/>
              </w:rPr>
            </w:pPr>
            <w:r w:rsidRPr="00DF0526">
              <w:rPr>
                <w:rFonts w:ascii="Calibri" w:eastAsia="Times New Roman" w:hAnsi="Calibri" w:cs="Times New Roman"/>
                <w:b/>
                <w:bCs/>
                <w:color w:val="000000"/>
                <w:sz w:val="22"/>
                <w:lang w:eastAsia="cs-CZ"/>
              </w:rPr>
              <w:t>P</w:t>
            </w:r>
            <w:r w:rsidRPr="00DF0526">
              <w:rPr>
                <w:rFonts w:ascii="Calibri" w:eastAsia="Times New Roman" w:hAnsi="Calibri" w:cs="Times New Roman"/>
                <w:b/>
                <w:bCs/>
                <w:color w:val="000000"/>
                <w:sz w:val="22"/>
                <w:vertAlign w:val="subscript"/>
                <w:lang w:eastAsia="cs-CZ"/>
              </w:rPr>
              <w:t>L2</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b/>
                <w:bCs/>
                <w:color w:val="000000"/>
                <w:lang w:eastAsia="cs-CZ"/>
              </w:rPr>
            </w:pPr>
            <w:r w:rsidRPr="00DF0526">
              <w:rPr>
                <w:rFonts w:ascii="Calibri" w:eastAsia="Times New Roman" w:hAnsi="Calibri" w:cs="Times New Roman"/>
                <w:b/>
                <w:bCs/>
                <w:color w:val="000000"/>
                <w:sz w:val="22"/>
                <w:lang w:eastAsia="cs-CZ"/>
              </w:rPr>
              <w:t>P</w:t>
            </w:r>
            <w:r w:rsidRPr="00DF0526">
              <w:rPr>
                <w:rFonts w:ascii="Calibri" w:eastAsia="Times New Roman" w:hAnsi="Calibri" w:cs="Times New Roman"/>
                <w:b/>
                <w:bCs/>
                <w:color w:val="000000"/>
                <w:sz w:val="22"/>
                <w:vertAlign w:val="subscript"/>
                <w:lang w:eastAsia="cs-CZ"/>
              </w:rPr>
              <w:t>L3</w:t>
            </w:r>
          </w:p>
        </w:tc>
        <w:tc>
          <w:tcPr>
            <w:tcW w:w="854" w:type="dxa"/>
            <w:tcBorders>
              <w:top w:val="single" w:sz="4" w:space="0" w:color="auto"/>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b/>
                <w:bCs/>
                <w:color w:val="000000"/>
                <w:lang w:eastAsia="cs-CZ"/>
              </w:rPr>
            </w:pPr>
            <w:r w:rsidRPr="00DF0526">
              <w:rPr>
                <w:rFonts w:ascii="Calibri" w:eastAsia="Times New Roman" w:hAnsi="Calibri" w:cs="Times New Roman"/>
                <w:b/>
                <w:bCs/>
                <w:color w:val="000000"/>
                <w:sz w:val="22"/>
                <w:lang w:eastAsia="cs-CZ"/>
              </w:rPr>
              <w:t>Q</w:t>
            </w:r>
            <w:r w:rsidRPr="00DF0526">
              <w:rPr>
                <w:rFonts w:ascii="Calibri" w:eastAsia="Times New Roman" w:hAnsi="Calibri" w:cs="Times New Roman"/>
                <w:b/>
                <w:bCs/>
                <w:color w:val="000000"/>
                <w:sz w:val="22"/>
                <w:vertAlign w:val="subscript"/>
                <w:lang w:eastAsia="cs-CZ"/>
              </w:rPr>
              <w:t>L1</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b/>
                <w:bCs/>
                <w:color w:val="000000"/>
                <w:lang w:eastAsia="cs-CZ"/>
              </w:rPr>
            </w:pPr>
            <w:r w:rsidRPr="00DF0526">
              <w:rPr>
                <w:rFonts w:ascii="Calibri" w:eastAsia="Times New Roman" w:hAnsi="Calibri" w:cs="Times New Roman"/>
                <w:b/>
                <w:bCs/>
                <w:color w:val="000000"/>
                <w:sz w:val="22"/>
                <w:lang w:eastAsia="cs-CZ"/>
              </w:rPr>
              <w:t>Q</w:t>
            </w:r>
            <w:r w:rsidRPr="00DF0526">
              <w:rPr>
                <w:rFonts w:ascii="Calibri" w:eastAsia="Times New Roman" w:hAnsi="Calibri" w:cs="Times New Roman"/>
                <w:b/>
                <w:bCs/>
                <w:color w:val="000000"/>
                <w:sz w:val="22"/>
                <w:vertAlign w:val="subscript"/>
                <w:lang w:eastAsia="cs-CZ"/>
              </w:rPr>
              <w:t>L2</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b/>
                <w:bCs/>
                <w:color w:val="000000"/>
                <w:lang w:eastAsia="cs-CZ"/>
              </w:rPr>
            </w:pPr>
            <w:r w:rsidRPr="00DF0526">
              <w:rPr>
                <w:rFonts w:ascii="Calibri" w:eastAsia="Times New Roman" w:hAnsi="Calibri" w:cs="Times New Roman"/>
                <w:b/>
                <w:bCs/>
                <w:color w:val="000000"/>
                <w:sz w:val="22"/>
                <w:lang w:eastAsia="cs-CZ"/>
              </w:rPr>
              <w:t>Q</w:t>
            </w:r>
            <w:r w:rsidRPr="00DF0526">
              <w:rPr>
                <w:rFonts w:ascii="Calibri" w:eastAsia="Times New Roman" w:hAnsi="Calibri" w:cs="Times New Roman"/>
                <w:b/>
                <w:bCs/>
                <w:color w:val="000000"/>
                <w:sz w:val="22"/>
                <w:vertAlign w:val="subscript"/>
                <w:lang w:eastAsia="cs-CZ"/>
              </w:rPr>
              <w:t>L3</w:t>
            </w:r>
          </w:p>
        </w:tc>
      </w:tr>
      <w:tr w:rsidR="00DF0526" w:rsidRPr="00DF0526" w:rsidTr="004B51C4">
        <w:trPr>
          <w:trHeight w:val="300"/>
          <w:jc w:val="center"/>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[V]</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[V]</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[V]</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[A]</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[A]</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[A]</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[W]</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[W]</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[W]</w:t>
            </w:r>
          </w:p>
        </w:tc>
        <w:tc>
          <w:tcPr>
            <w:tcW w:w="854"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w:t>
            </w:r>
            <w:proofErr w:type="spellStart"/>
            <w:r w:rsidRPr="00DF0526">
              <w:rPr>
                <w:rFonts w:ascii="Calibri" w:eastAsia="Times New Roman" w:hAnsi="Calibri" w:cs="Times New Roman"/>
                <w:color w:val="000000"/>
                <w:sz w:val="22"/>
                <w:lang w:eastAsia="cs-CZ"/>
              </w:rPr>
              <w:t>VAr</w:t>
            </w:r>
            <w:proofErr w:type="spellEnd"/>
            <w:r w:rsidRPr="00DF0526">
              <w:rPr>
                <w:rFonts w:ascii="Calibri" w:eastAsia="Times New Roman" w:hAnsi="Calibri" w:cs="Times New Roman"/>
                <w:color w:val="000000"/>
                <w:sz w:val="22"/>
                <w:lang w:eastAsia="cs-CZ"/>
              </w:rPr>
              <w:t>]</w:t>
            </w:r>
          </w:p>
        </w:tc>
        <w:tc>
          <w:tcPr>
            <w:tcW w:w="850"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w:t>
            </w:r>
            <w:proofErr w:type="spellStart"/>
            <w:r w:rsidRPr="00DF0526">
              <w:rPr>
                <w:rFonts w:ascii="Calibri" w:eastAsia="Times New Roman" w:hAnsi="Calibri" w:cs="Times New Roman"/>
                <w:color w:val="000000"/>
                <w:sz w:val="22"/>
                <w:lang w:eastAsia="cs-CZ"/>
              </w:rPr>
              <w:t>VAr</w:t>
            </w:r>
            <w:proofErr w:type="spellEnd"/>
            <w:r w:rsidRPr="00DF0526">
              <w:rPr>
                <w:rFonts w:ascii="Calibri" w:eastAsia="Times New Roman" w:hAnsi="Calibri" w:cs="Times New Roman"/>
                <w:color w:val="000000"/>
                <w:sz w:val="22"/>
                <w:lang w:eastAsia="cs-CZ"/>
              </w:rPr>
              <w:t>]</w:t>
            </w:r>
          </w:p>
        </w:tc>
        <w:tc>
          <w:tcPr>
            <w:tcW w:w="851" w:type="dxa"/>
            <w:tcBorders>
              <w:top w:val="nil"/>
              <w:left w:val="nil"/>
              <w:bottom w:val="single" w:sz="4" w:space="0" w:color="auto"/>
              <w:right w:val="single" w:sz="4" w:space="0" w:color="auto"/>
            </w:tcBorders>
            <w:shd w:val="clear" w:color="auto" w:fill="auto"/>
            <w:noWrap/>
            <w:vAlign w:val="bottom"/>
            <w:hideMark/>
          </w:tcPr>
          <w:p w:rsidR="00DF0526" w:rsidRPr="00DF0526" w:rsidRDefault="00DF0526" w:rsidP="00DF0526">
            <w:pPr>
              <w:spacing w:after="0" w:line="240" w:lineRule="auto"/>
              <w:jc w:val="center"/>
              <w:rPr>
                <w:rFonts w:ascii="Calibri" w:eastAsia="Times New Roman" w:hAnsi="Calibri" w:cs="Times New Roman"/>
                <w:color w:val="000000"/>
                <w:lang w:eastAsia="cs-CZ"/>
              </w:rPr>
            </w:pPr>
            <w:r w:rsidRPr="00DF0526">
              <w:rPr>
                <w:rFonts w:ascii="Calibri" w:eastAsia="Times New Roman" w:hAnsi="Calibri" w:cs="Times New Roman"/>
                <w:color w:val="000000"/>
                <w:sz w:val="22"/>
                <w:lang w:eastAsia="cs-CZ"/>
              </w:rPr>
              <w:t>[</w:t>
            </w:r>
            <w:proofErr w:type="spellStart"/>
            <w:r w:rsidRPr="00DF0526">
              <w:rPr>
                <w:rFonts w:ascii="Calibri" w:eastAsia="Times New Roman" w:hAnsi="Calibri" w:cs="Times New Roman"/>
                <w:color w:val="000000"/>
                <w:sz w:val="22"/>
                <w:lang w:eastAsia="cs-CZ"/>
              </w:rPr>
              <w:t>VAr</w:t>
            </w:r>
            <w:proofErr w:type="spellEnd"/>
            <w:r w:rsidRPr="00DF0526">
              <w:rPr>
                <w:rFonts w:ascii="Calibri" w:eastAsia="Times New Roman" w:hAnsi="Calibri" w:cs="Times New Roman"/>
                <w:color w:val="000000"/>
                <w:sz w:val="22"/>
                <w:lang w:eastAsia="cs-CZ"/>
              </w:rPr>
              <w:t>]</w:t>
            </w:r>
          </w:p>
        </w:tc>
      </w:tr>
      <w:tr w:rsidR="00DF0526" w:rsidRPr="00DF0526" w:rsidTr="004B51C4">
        <w:trPr>
          <w:trHeight w:val="300"/>
          <w:jc w:val="center"/>
        </w:trPr>
        <w:tc>
          <w:tcPr>
            <w:tcW w:w="10205" w:type="dxa"/>
            <w:gridSpan w:val="1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F0526" w:rsidRPr="00DF0526" w:rsidRDefault="004B51C4" w:rsidP="004B51C4">
            <w:pPr>
              <w:spacing w:after="0" w:line="240" w:lineRule="auto"/>
              <w:jc w:val="center"/>
              <w:rPr>
                <w:rFonts w:ascii="Calibri" w:eastAsia="Times New Roman" w:hAnsi="Calibri" w:cs="Times New Roman"/>
                <w:b/>
                <w:bCs/>
                <w:color w:val="000000"/>
                <w:lang w:eastAsia="cs-CZ"/>
              </w:rPr>
            </w:pPr>
            <w:r>
              <w:rPr>
                <w:rFonts w:ascii="Calibri" w:eastAsia="Times New Roman" w:hAnsi="Calibri" w:cs="Times New Roman"/>
                <w:b/>
                <w:bCs/>
                <w:color w:val="000000"/>
                <w:sz w:val="22"/>
                <w:lang w:eastAsia="cs-CZ"/>
              </w:rPr>
              <w:t>Zapojení do h</w:t>
            </w:r>
            <w:r w:rsidR="00DF0526" w:rsidRPr="00DF0526">
              <w:rPr>
                <w:rFonts w:ascii="Calibri" w:eastAsia="Times New Roman" w:hAnsi="Calibri" w:cs="Times New Roman"/>
                <w:b/>
                <w:bCs/>
                <w:color w:val="000000"/>
                <w:sz w:val="22"/>
                <w:lang w:eastAsia="cs-CZ"/>
              </w:rPr>
              <w:t>vězd</w:t>
            </w:r>
            <w:r>
              <w:rPr>
                <w:rFonts w:ascii="Calibri" w:eastAsia="Times New Roman" w:hAnsi="Calibri" w:cs="Times New Roman"/>
                <w:b/>
                <w:bCs/>
                <w:color w:val="000000"/>
                <w:sz w:val="22"/>
                <w:lang w:eastAsia="cs-CZ"/>
              </w:rPr>
              <w:t xml:space="preserve">y </w:t>
            </w:r>
            <w:r w:rsidR="00DF0526" w:rsidRPr="00DF0526">
              <w:rPr>
                <w:rFonts w:ascii="Calibri" w:eastAsia="Times New Roman" w:hAnsi="Calibri" w:cs="Times New Roman"/>
                <w:b/>
                <w:bCs/>
                <w:color w:val="000000"/>
                <w:sz w:val="22"/>
                <w:lang w:eastAsia="cs-CZ"/>
              </w:rPr>
              <w:t>(Y)</w:t>
            </w:r>
          </w:p>
        </w:tc>
      </w:tr>
      <w:tr w:rsidR="004B51C4" w:rsidRPr="00DF0526" w:rsidTr="004B51C4">
        <w:trPr>
          <w:cantSplit/>
          <w:trHeight w:hRule="exact" w:val="284"/>
          <w:jc w:val="center"/>
        </w:trPr>
        <w:tc>
          <w:tcPr>
            <w:tcW w:w="0" w:type="auto"/>
            <w:tcBorders>
              <w:top w:val="nil"/>
              <w:left w:val="single" w:sz="4" w:space="0" w:color="auto"/>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385,00</w:t>
            </w:r>
          </w:p>
        </w:tc>
        <w:tc>
          <w:tcPr>
            <w:tcW w:w="0" w:type="auto"/>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384,00</w:t>
            </w:r>
          </w:p>
        </w:tc>
        <w:tc>
          <w:tcPr>
            <w:tcW w:w="0" w:type="auto"/>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382,00</w:t>
            </w:r>
          </w:p>
        </w:tc>
        <w:tc>
          <w:tcPr>
            <w:tcW w:w="0" w:type="auto"/>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2,22</w:t>
            </w:r>
          </w:p>
        </w:tc>
        <w:tc>
          <w:tcPr>
            <w:tcW w:w="0" w:type="auto"/>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2,10</w:t>
            </w:r>
          </w:p>
        </w:tc>
        <w:tc>
          <w:tcPr>
            <w:tcW w:w="0" w:type="auto"/>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2,14</w:t>
            </w:r>
          </w:p>
        </w:tc>
        <w:tc>
          <w:tcPr>
            <w:tcW w:w="0" w:type="auto"/>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197,00</w:t>
            </w:r>
          </w:p>
        </w:tc>
        <w:tc>
          <w:tcPr>
            <w:tcW w:w="0" w:type="auto"/>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190,00</w:t>
            </w:r>
          </w:p>
        </w:tc>
        <w:tc>
          <w:tcPr>
            <w:tcW w:w="0" w:type="auto"/>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167,00</w:t>
            </w:r>
          </w:p>
        </w:tc>
        <w:tc>
          <w:tcPr>
            <w:tcW w:w="0" w:type="auto"/>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463,00</w:t>
            </w:r>
          </w:p>
        </w:tc>
        <w:tc>
          <w:tcPr>
            <w:tcW w:w="0" w:type="auto"/>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434,00</w:t>
            </w:r>
          </w:p>
        </w:tc>
        <w:tc>
          <w:tcPr>
            <w:tcW w:w="0" w:type="auto"/>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450,00</w:t>
            </w:r>
          </w:p>
        </w:tc>
      </w:tr>
      <w:tr w:rsidR="004B51C4" w:rsidRPr="00DF0526" w:rsidTr="004B51C4">
        <w:trPr>
          <w:cantSplit/>
          <w:trHeight w:hRule="exact" w:val="284"/>
          <w:jc w:val="center"/>
        </w:trPr>
        <w:tc>
          <w:tcPr>
            <w:tcW w:w="850" w:type="dxa"/>
            <w:tcBorders>
              <w:top w:val="nil"/>
              <w:left w:val="single" w:sz="4" w:space="0" w:color="auto"/>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365,00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364,00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362,00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2,04</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1,92</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1,95</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186,00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185,00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165,00</w:t>
            </w:r>
          </w:p>
        </w:tc>
        <w:tc>
          <w:tcPr>
            <w:tcW w:w="854"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390,00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364,00</w:t>
            </w:r>
          </w:p>
        </w:tc>
        <w:tc>
          <w:tcPr>
            <w:tcW w:w="851"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381,00</w:t>
            </w:r>
          </w:p>
        </w:tc>
      </w:tr>
      <w:tr w:rsidR="004B51C4" w:rsidRPr="00DF0526" w:rsidTr="004B51C4">
        <w:trPr>
          <w:cantSplit/>
          <w:trHeight w:hRule="exact" w:val="284"/>
          <w:jc w:val="center"/>
        </w:trPr>
        <w:tc>
          <w:tcPr>
            <w:tcW w:w="850" w:type="dxa"/>
            <w:tcBorders>
              <w:top w:val="nil"/>
              <w:left w:val="single" w:sz="4" w:space="0" w:color="auto"/>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347,00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346,00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345,00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1,88</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1,80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1,83</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178,00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171,00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157,00</w:t>
            </w:r>
          </w:p>
        </w:tc>
        <w:tc>
          <w:tcPr>
            <w:tcW w:w="854"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339,00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318,00</w:t>
            </w:r>
          </w:p>
        </w:tc>
        <w:tc>
          <w:tcPr>
            <w:tcW w:w="851"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331,00</w:t>
            </w:r>
          </w:p>
        </w:tc>
      </w:tr>
      <w:tr w:rsidR="004B51C4" w:rsidRPr="00DF0526" w:rsidTr="004B51C4">
        <w:trPr>
          <w:cantSplit/>
          <w:trHeight w:hRule="exact" w:val="284"/>
          <w:jc w:val="center"/>
        </w:trPr>
        <w:tc>
          <w:tcPr>
            <w:tcW w:w="850" w:type="dxa"/>
            <w:tcBorders>
              <w:top w:val="nil"/>
              <w:left w:val="single" w:sz="4" w:space="0" w:color="auto"/>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320,00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319,00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318,00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1,74</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1,67</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1,65</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164,00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170,00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153,00</w:t>
            </w:r>
          </w:p>
        </w:tc>
        <w:tc>
          <w:tcPr>
            <w:tcW w:w="854"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273,00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255,00</w:t>
            </w:r>
          </w:p>
        </w:tc>
        <w:tc>
          <w:tcPr>
            <w:tcW w:w="851"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261,00</w:t>
            </w:r>
          </w:p>
        </w:tc>
      </w:tr>
      <w:tr w:rsidR="004B51C4" w:rsidRPr="00DF0526" w:rsidTr="004B51C4">
        <w:trPr>
          <w:cantSplit/>
          <w:trHeight w:hRule="exact" w:val="284"/>
          <w:jc w:val="center"/>
        </w:trPr>
        <w:tc>
          <w:tcPr>
            <w:tcW w:w="850" w:type="dxa"/>
            <w:tcBorders>
              <w:top w:val="nil"/>
              <w:left w:val="single" w:sz="4" w:space="0" w:color="auto"/>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305,00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304,00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302,00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1,65</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1,59</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1,57</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162,00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164,00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148,00</w:t>
            </w:r>
          </w:p>
        </w:tc>
        <w:tc>
          <w:tcPr>
            <w:tcW w:w="854"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245,00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228,00</w:t>
            </w:r>
          </w:p>
        </w:tc>
        <w:tc>
          <w:tcPr>
            <w:tcW w:w="851"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233,00</w:t>
            </w:r>
          </w:p>
        </w:tc>
      </w:tr>
      <w:tr w:rsidR="004B51C4" w:rsidRPr="00DF0526" w:rsidTr="004B51C4">
        <w:trPr>
          <w:cantSplit/>
          <w:trHeight w:hRule="exact" w:val="284"/>
          <w:jc w:val="center"/>
        </w:trPr>
        <w:tc>
          <w:tcPr>
            <w:tcW w:w="850" w:type="dxa"/>
            <w:tcBorders>
              <w:top w:val="nil"/>
              <w:left w:val="single" w:sz="4" w:space="0" w:color="auto"/>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285,00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284,00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283,00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1,58</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1,51</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1,49</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157,00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157,00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145,00</w:t>
            </w:r>
          </w:p>
        </w:tc>
        <w:tc>
          <w:tcPr>
            <w:tcW w:w="854"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207,00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191,00</w:t>
            </w:r>
          </w:p>
        </w:tc>
        <w:tc>
          <w:tcPr>
            <w:tcW w:w="851"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197,00</w:t>
            </w:r>
          </w:p>
        </w:tc>
      </w:tr>
      <w:tr w:rsidR="004B51C4" w:rsidRPr="00DF0526" w:rsidTr="004B51C4">
        <w:trPr>
          <w:cantSplit/>
          <w:trHeight w:hRule="exact" w:val="284"/>
          <w:jc w:val="center"/>
        </w:trPr>
        <w:tc>
          <w:tcPr>
            <w:tcW w:w="850" w:type="dxa"/>
            <w:tcBorders>
              <w:top w:val="nil"/>
              <w:left w:val="single" w:sz="4" w:space="0" w:color="auto"/>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266,00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265,00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264,00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1,52</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1,46</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1,43</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152,00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152,00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140,00</w:t>
            </w:r>
          </w:p>
        </w:tc>
        <w:tc>
          <w:tcPr>
            <w:tcW w:w="854"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176,00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162,00</w:t>
            </w:r>
          </w:p>
        </w:tc>
        <w:tc>
          <w:tcPr>
            <w:tcW w:w="851"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169,00</w:t>
            </w:r>
          </w:p>
        </w:tc>
      </w:tr>
      <w:tr w:rsidR="004B51C4" w:rsidRPr="00DF0526" w:rsidTr="004B51C4">
        <w:trPr>
          <w:cantSplit/>
          <w:trHeight w:hRule="exact" w:val="284"/>
          <w:jc w:val="center"/>
        </w:trPr>
        <w:tc>
          <w:tcPr>
            <w:tcW w:w="850" w:type="dxa"/>
            <w:tcBorders>
              <w:top w:val="nil"/>
              <w:left w:val="single" w:sz="4" w:space="0" w:color="auto"/>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245,00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244,00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243,00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1,47</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1,43</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1,39</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146,00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148,00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136,00</w:t>
            </w:r>
          </w:p>
        </w:tc>
        <w:tc>
          <w:tcPr>
            <w:tcW w:w="854"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148,00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135,00</w:t>
            </w:r>
          </w:p>
        </w:tc>
        <w:tc>
          <w:tcPr>
            <w:tcW w:w="851"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139,00</w:t>
            </w:r>
          </w:p>
        </w:tc>
      </w:tr>
      <w:tr w:rsidR="004B51C4" w:rsidRPr="00DF0526" w:rsidTr="004B51C4">
        <w:trPr>
          <w:cantSplit/>
          <w:trHeight w:hRule="exact" w:val="284"/>
          <w:jc w:val="center"/>
        </w:trPr>
        <w:tc>
          <w:tcPr>
            <w:tcW w:w="850" w:type="dxa"/>
            <w:tcBorders>
              <w:top w:val="nil"/>
              <w:left w:val="single" w:sz="4" w:space="0" w:color="auto"/>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214,00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214,00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213,00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1,45</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1,40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1,37</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142,00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141,00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132,00</w:t>
            </w:r>
          </w:p>
        </w:tc>
        <w:tc>
          <w:tcPr>
            <w:tcW w:w="854"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109,00</w:t>
            </w:r>
          </w:p>
        </w:tc>
        <w:tc>
          <w:tcPr>
            <w:tcW w:w="850"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99,00</w:t>
            </w:r>
          </w:p>
        </w:tc>
        <w:tc>
          <w:tcPr>
            <w:tcW w:w="851" w:type="dxa"/>
            <w:tcBorders>
              <w:top w:val="nil"/>
              <w:left w:val="nil"/>
              <w:bottom w:val="single" w:sz="4" w:space="0" w:color="auto"/>
              <w:right w:val="single" w:sz="4" w:space="0" w:color="auto"/>
            </w:tcBorders>
            <w:shd w:val="clear" w:color="auto" w:fill="auto"/>
            <w:noWrap/>
            <w:hideMark/>
          </w:tcPr>
          <w:p w:rsidR="004B51C4" w:rsidRPr="004B51C4" w:rsidRDefault="004B51C4" w:rsidP="004B51C4">
            <w:pPr>
              <w:jc w:val="center"/>
              <w:rPr>
                <w:rFonts w:asciiTheme="minorHAnsi" w:hAnsiTheme="minorHAnsi"/>
              </w:rPr>
            </w:pPr>
            <w:r w:rsidRPr="004B51C4">
              <w:rPr>
                <w:rFonts w:asciiTheme="minorHAnsi" w:hAnsiTheme="minorHAnsi"/>
                <w:sz w:val="22"/>
              </w:rPr>
              <w:t>105,00</w:t>
            </w:r>
          </w:p>
        </w:tc>
      </w:tr>
      <w:tr w:rsidR="004B51C4" w:rsidRPr="00DF0526" w:rsidTr="004B51C4">
        <w:trPr>
          <w:trHeight w:hRule="exact" w:val="301"/>
          <w:jc w:val="center"/>
        </w:trPr>
        <w:tc>
          <w:tcPr>
            <w:tcW w:w="10205" w:type="dxa"/>
            <w:gridSpan w:val="12"/>
            <w:tcBorders>
              <w:top w:val="nil"/>
              <w:left w:val="single" w:sz="4" w:space="0" w:color="auto"/>
              <w:bottom w:val="single" w:sz="4" w:space="0" w:color="auto"/>
              <w:right w:val="single" w:sz="4" w:space="0" w:color="auto"/>
            </w:tcBorders>
            <w:shd w:val="clear" w:color="auto" w:fill="auto"/>
            <w:noWrap/>
            <w:vAlign w:val="bottom"/>
            <w:hideMark/>
          </w:tcPr>
          <w:p w:rsidR="004B51C4" w:rsidRDefault="004B51C4" w:rsidP="004B51C4">
            <w:pPr>
              <w:jc w:val="center"/>
              <w:rPr>
                <w:rFonts w:ascii="Calibri" w:hAnsi="Calibri"/>
                <w:color w:val="000000"/>
              </w:rPr>
            </w:pPr>
            <w:r>
              <w:rPr>
                <w:rFonts w:ascii="Calibri" w:eastAsia="Times New Roman" w:hAnsi="Calibri" w:cs="Times New Roman"/>
                <w:b/>
                <w:bCs/>
                <w:color w:val="000000"/>
                <w:sz w:val="22"/>
                <w:lang w:eastAsia="cs-CZ"/>
              </w:rPr>
              <w:t xml:space="preserve">Zapojení do trojúhelníka </w:t>
            </w:r>
            <w:r w:rsidRPr="00DF0526">
              <w:rPr>
                <w:rFonts w:ascii="Calibri" w:eastAsia="Times New Roman" w:hAnsi="Calibri" w:cs="Times New Roman"/>
                <w:b/>
                <w:bCs/>
                <w:color w:val="000000"/>
                <w:sz w:val="22"/>
                <w:lang w:eastAsia="cs-CZ"/>
              </w:rPr>
              <w:t>(</w:t>
            </w:r>
            <w:r>
              <w:rPr>
                <w:rFonts w:ascii="Calibri" w:eastAsia="Times New Roman" w:hAnsi="Calibri" w:cs="Times New Roman"/>
                <w:b/>
                <w:bCs/>
                <w:color w:val="000000"/>
                <w:sz w:val="22"/>
                <w:lang w:eastAsia="cs-CZ"/>
              </w:rPr>
              <w:t>D</w:t>
            </w:r>
            <w:r w:rsidRPr="00DF0526">
              <w:rPr>
                <w:rFonts w:ascii="Calibri" w:eastAsia="Times New Roman" w:hAnsi="Calibri" w:cs="Times New Roman"/>
                <w:b/>
                <w:bCs/>
                <w:color w:val="000000"/>
                <w:sz w:val="22"/>
                <w:lang w:eastAsia="cs-CZ"/>
              </w:rPr>
              <w:t>)</w:t>
            </w:r>
          </w:p>
        </w:tc>
      </w:tr>
      <w:tr w:rsidR="004B51C4" w:rsidRPr="00DF0526" w:rsidTr="004B51C4">
        <w:trPr>
          <w:trHeight w:hRule="exact" w:val="301"/>
          <w:jc w:val="center"/>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232,00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231,00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230,00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4,25</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4,05</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4,13</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209,00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204,00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185,00</w:t>
            </w:r>
          </w:p>
        </w:tc>
        <w:tc>
          <w:tcPr>
            <w:tcW w:w="854"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527,00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496,00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513,00</w:t>
            </w:r>
          </w:p>
        </w:tc>
      </w:tr>
      <w:tr w:rsidR="004B51C4" w:rsidRPr="00DF0526" w:rsidTr="004B51C4">
        <w:trPr>
          <w:trHeight w:hRule="exact" w:val="301"/>
          <w:jc w:val="center"/>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231,00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232,00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231,00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5,02</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3,77</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3,07</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203,00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278,00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71,00</w:t>
            </w:r>
          </w:p>
        </w:tc>
        <w:tc>
          <w:tcPr>
            <w:tcW w:w="854"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540,00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335,00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339,00</w:t>
            </w:r>
          </w:p>
        </w:tc>
      </w:tr>
      <w:tr w:rsidR="004B51C4" w:rsidRPr="00DF0526" w:rsidTr="004B51C4">
        <w:trPr>
          <w:trHeight w:hRule="exact" w:val="301"/>
          <w:jc w:val="center"/>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210,00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211,00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210,00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4,30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3,24</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2,73</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211,00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278,00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75,00</w:t>
            </w:r>
          </w:p>
        </w:tc>
        <w:tc>
          <w:tcPr>
            <w:tcW w:w="854"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476,00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274,00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322,00</w:t>
            </w:r>
          </w:p>
        </w:tc>
      </w:tr>
      <w:tr w:rsidR="004B51C4" w:rsidRPr="00DF0526" w:rsidTr="004B51C4">
        <w:trPr>
          <w:trHeight w:hRule="exact" w:val="301"/>
          <w:jc w:val="center"/>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196,00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197,00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196,00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3,97</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2,95</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2,49</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200,00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251,00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77,00</w:t>
            </w:r>
          </w:p>
        </w:tc>
        <w:tc>
          <w:tcPr>
            <w:tcW w:w="854"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402,00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221,00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271,00</w:t>
            </w:r>
          </w:p>
        </w:tc>
      </w:tr>
      <w:tr w:rsidR="004B51C4" w:rsidRPr="00DF0526" w:rsidTr="004B51C4">
        <w:trPr>
          <w:trHeight w:hRule="exact" w:val="301"/>
          <w:jc w:val="center"/>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190,00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191,00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189,00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3,78</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2,86</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2,36</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196,00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242,00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78,00</w:t>
            </w:r>
          </w:p>
        </w:tc>
        <w:tc>
          <w:tcPr>
            <w:tcW w:w="854"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369,00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205,00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248,00</w:t>
            </w:r>
          </w:p>
        </w:tc>
      </w:tr>
      <w:tr w:rsidR="004B51C4" w:rsidRPr="00DF0526" w:rsidTr="004B51C4">
        <w:trPr>
          <w:trHeight w:hRule="exact" w:val="301"/>
          <w:jc w:val="center"/>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176,00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176,00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175,00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3,59</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2,67</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2,21</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194,00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222,00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77,00</w:t>
            </w:r>
          </w:p>
        </w:tc>
        <w:tc>
          <w:tcPr>
            <w:tcW w:w="854"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311,00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160,00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211,00</w:t>
            </w:r>
          </w:p>
        </w:tc>
      </w:tr>
      <w:tr w:rsidR="004B51C4" w:rsidRPr="00DF0526" w:rsidTr="004B51C4">
        <w:trPr>
          <w:trHeight w:hRule="exact" w:val="301"/>
          <w:jc w:val="center"/>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166,00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166,00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166,00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3,43</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2,54</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2,15</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191,00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204,00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81,00</w:t>
            </w:r>
          </w:p>
        </w:tc>
        <w:tc>
          <w:tcPr>
            <w:tcW w:w="854"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270,00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131,00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189,00</w:t>
            </w:r>
          </w:p>
        </w:tc>
      </w:tr>
      <w:tr w:rsidR="004B51C4" w:rsidRPr="00DF0526" w:rsidTr="004B51C4">
        <w:trPr>
          <w:trHeight w:hRule="exact" w:val="301"/>
          <w:jc w:val="center"/>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156,00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156,00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156,00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3,33</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2,46</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2,08</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188,00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194,00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85,00</w:t>
            </w:r>
          </w:p>
        </w:tc>
        <w:tc>
          <w:tcPr>
            <w:tcW w:w="854"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234,00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106,00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168,00</w:t>
            </w:r>
          </w:p>
        </w:tc>
      </w:tr>
      <w:tr w:rsidR="004B51C4" w:rsidRPr="00DF0526" w:rsidTr="004B51C4">
        <w:trPr>
          <w:trHeight w:hRule="exact" w:val="301"/>
          <w:jc w:val="center"/>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145,00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145,00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144,00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3,24</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2,43</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1,99</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184,00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184,00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88,00</w:t>
            </w:r>
          </w:p>
        </w:tc>
        <w:tc>
          <w:tcPr>
            <w:tcW w:w="854"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200,00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88,00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144,00</w:t>
            </w:r>
          </w:p>
        </w:tc>
      </w:tr>
      <w:tr w:rsidR="004B51C4" w:rsidRPr="00DF0526" w:rsidTr="004B51C4">
        <w:trPr>
          <w:trHeight w:hRule="exact" w:val="301"/>
          <w:jc w:val="center"/>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135,00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135,00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134,00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3,22</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2,43</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1,96</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180,00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177,00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89,00</w:t>
            </w:r>
          </w:p>
        </w:tc>
        <w:tc>
          <w:tcPr>
            <w:tcW w:w="854"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174,00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69,00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4B51C4" w:rsidRPr="004B51C4" w:rsidRDefault="004B51C4">
            <w:pPr>
              <w:jc w:val="center"/>
              <w:rPr>
                <w:rFonts w:asciiTheme="minorHAnsi" w:hAnsiTheme="minorHAnsi"/>
                <w:color w:val="000000"/>
              </w:rPr>
            </w:pPr>
            <w:r w:rsidRPr="004B51C4">
              <w:rPr>
                <w:rFonts w:asciiTheme="minorHAnsi" w:hAnsiTheme="minorHAnsi"/>
                <w:color w:val="000000"/>
                <w:sz w:val="22"/>
              </w:rPr>
              <w:t>125,00</w:t>
            </w:r>
          </w:p>
        </w:tc>
      </w:tr>
    </w:tbl>
    <w:p w:rsidR="003A32B7" w:rsidRDefault="003A32B7" w:rsidP="00521B1F">
      <w:pPr>
        <w:rPr>
          <w:i/>
        </w:rPr>
      </w:pPr>
    </w:p>
    <w:p w:rsidR="003A32B7" w:rsidRDefault="003A32B7">
      <w:pPr>
        <w:rPr>
          <w:i/>
        </w:rPr>
      </w:pPr>
      <w:r>
        <w:rPr>
          <w:i/>
        </w:rPr>
        <w:br w:type="page"/>
      </w:r>
    </w:p>
    <w:p w:rsidR="00A92DD6" w:rsidRDefault="00A92DD6" w:rsidP="00A92DD6">
      <w:pPr>
        <w:rPr>
          <w:i/>
        </w:rPr>
      </w:pPr>
      <w:r>
        <w:rPr>
          <w:i/>
        </w:rPr>
        <w:lastRenderedPageBreak/>
        <w:t xml:space="preserve">Tab. </w:t>
      </w:r>
      <w:r w:rsidR="004E51C1">
        <w:rPr>
          <w:i/>
        </w:rPr>
        <w:t>4</w:t>
      </w:r>
      <w:r>
        <w:rPr>
          <w:i/>
        </w:rPr>
        <w:t>: Vypočítané hodnoty</w:t>
      </w:r>
    </w:p>
    <w:tbl>
      <w:tblPr>
        <w:tblW w:w="9358" w:type="dxa"/>
        <w:tblInd w:w="65" w:type="dxa"/>
        <w:tblCellMar>
          <w:left w:w="70" w:type="dxa"/>
          <w:right w:w="70" w:type="dxa"/>
        </w:tblCellMar>
        <w:tblLook w:val="04A0"/>
      </w:tblPr>
      <w:tblGrid>
        <w:gridCol w:w="850"/>
        <w:gridCol w:w="850"/>
        <w:gridCol w:w="850"/>
        <w:gridCol w:w="850"/>
        <w:gridCol w:w="850"/>
        <w:gridCol w:w="850"/>
        <w:gridCol w:w="853"/>
        <w:gridCol w:w="850"/>
        <w:gridCol w:w="850"/>
        <w:gridCol w:w="850"/>
        <w:gridCol w:w="855"/>
      </w:tblGrid>
      <w:tr w:rsidR="007670DE" w:rsidRPr="00227134" w:rsidTr="007670DE">
        <w:trPr>
          <w:trHeight w:hRule="exact" w:val="301"/>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670DE" w:rsidRDefault="007670DE">
            <w:pPr>
              <w:jc w:val="center"/>
              <w:rPr>
                <w:rFonts w:ascii="Calibri" w:hAnsi="Calibri"/>
                <w:b/>
                <w:bCs/>
                <w:color w:val="000000"/>
              </w:rPr>
            </w:pPr>
            <w:r>
              <w:rPr>
                <w:rFonts w:ascii="Calibri" w:hAnsi="Calibri"/>
                <w:b/>
                <w:bCs/>
                <w:color w:val="000000"/>
                <w:sz w:val="22"/>
              </w:rPr>
              <w:t>U</w:t>
            </w:r>
            <w:r>
              <w:rPr>
                <w:rFonts w:ascii="Calibri" w:hAnsi="Calibri"/>
                <w:b/>
                <w:bCs/>
                <w:color w:val="000000"/>
                <w:sz w:val="22"/>
                <w:vertAlign w:val="subscript"/>
              </w:rPr>
              <w:t>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b/>
                <w:bCs/>
                <w:color w:val="000000"/>
              </w:rPr>
            </w:pPr>
            <w:r>
              <w:rPr>
                <w:rFonts w:ascii="Calibri" w:hAnsi="Calibri"/>
                <w:b/>
                <w:bCs/>
                <w:color w:val="000000"/>
                <w:sz w:val="22"/>
              </w:rPr>
              <w:t>I</w:t>
            </w:r>
            <w:r>
              <w:rPr>
                <w:rFonts w:ascii="Calibri" w:hAnsi="Calibri"/>
                <w:b/>
                <w:bCs/>
                <w:color w:val="000000"/>
                <w:sz w:val="22"/>
                <w:vertAlign w:val="subscript"/>
              </w:rPr>
              <w:t>0</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b/>
                <w:bCs/>
                <w:color w:val="000000"/>
              </w:rPr>
            </w:pPr>
            <w:r>
              <w:rPr>
                <w:rFonts w:ascii="Calibri" w:hAnsi="Calibri"/>
                <w:b/>
                <w:bCs/>
                <w:color w:val="000000"/>
                <w:sz w:val="22"/>
              </w:rPr>
              <w:t>I</w:t>
            </w:r>
            <w:r>
              <w:rPr>
                <w:rFonts w:ascii="Calibri" w:hAnsi="Calibri"/>
                <w:b/>
                <w:bCs/>
                <w:color w:val="000000"/>
                <w:sz w:val="22"/>
                <w:vertAlign w:val="subscript"/>
              </w:rPr>
              <w:t>L1S</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b/>
                <w:bCs/>
                <w:color w:val="000000"/>
              </w:rPr>
            </w:pPr>
            <w:r>
              <w:rPr>
                <w:rFonts w:ascii="Calibri" w:hAnsi="Calibri"/>
                <w:b/>
                <w:bCs/>
                <w:color w:val="000000"/>
                <w:sz w:val="22"/>
              </w:rPr>
              <w:t>I</w:t>
            </w:r>
            <w:r>
              <w:rPr>
                <w:rFonts w:ascii="Calibri" w:hAnsi="Calibri"/>
                <w:b/>
                <w:bCs/>
                <w:color w:val="000000"/>
                <w:sz w:val="22"/>
                <w:vertAlign w:val="subscript"/>
              </w:rPr>
              <w:t>L2S</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b/>
                <w:bCs/>
                <w:color w:val="000000"/>
              </w:rPr>
            </w:pPr>
            <w:r>
              <w:rPr>
                <w:rFonts w:ascii="Calibri" w:hAnsi="Calibri"/>
                <w:b/>
                <w:bCs/>
                <w:color w:val="000000"/>
                <w:sz w:val="22"/>
              </w:rPr>
              <w:t>I</w:t>
            </w:r>
            <w:r>
              <w:rPr>
                <w:rFonts w:ascii="Calibri" w:hAnsi="Calibri"/>
                <w:b/>
                <w:bCs/>
                <w:color w:val="000000"/>
                <w:sz w:val="22"/>
                <w:vertAlign w:val="subscript"/>
              </w:rPr>
              <w:t>L3</w:t>
            </w:r>
            <w:r w:rsidR="00C35CA0">
              <w:rPr>
                <w:rFonts w:ascii="Calibri" w:hAnsi="Calibri"/>
                <w:b/>
                <w:bCs/>
                <w:color w:val="000000"/>
                <w:sz w:val="22"/>
                <w:vertAlign w:val="subscript"/>
              </w:rPr>
              <w:t>S</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b/>
                <w:bCs/>
                <w:color w:val="000000"/>
              </w:rPr>
            </w:pPr>
            <w:r>
              <w:rPr>
                <w:rFonts w:ascii="Calibri" w:hAnsi="Calibri"/>
                <w:b/>
                <w:bCs/>
                <w:color w:val="000000"/>
                <w:sz w:val="22"/>
              </w:rPr>
              <w:t>P</w:t>
            </w:r>
            <w:r>
              <w:rPr>
                <w:rFonts w:ascii="Calibri" w:hAnsi="Calibri"/>
                <w:b/>
                <w:bCs/>
                <w:color w:val="000000"/>
                <w:sz w:val="22"/>
                <w:vertAlign w:val="subscript"/>
              </w:rPr>
              <w:t>L1</w:t>
            </w:r>
            <w:r w:rsidR="00CE19B8">
              <w:rPr>
                <w:rFonts w:ascii="Calibri" w:hAnsi="Calibri"/>
                <w:b/>
                <w:bCs/>
                <w:color w:val="000000"/>
                <w:sz w:val="22"/>
                <w:vertAlign w:val="subscript"/>
              </w:rPr>
              <w:t>S</w:t>
            </w:r>
          </w:p>
        </w:tc>
        <w:tc>
          <w:tcPr>
            <w:tcW w:w="853" w:type="dxa"/>
            <w:tcBorders>
              <w:top w:val="single" w:sz="4" w:space="0" w:color="auto"/>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b/>
                <w:bCs/>
                <w:color w:val="000000"/>
              </w:rPr>
            </w:pPr>
            <w:r>
              <w:rPr>
                <w:rFonts w:ascii="Calibri" w:hAnsi="Calibri"/>
                <w:b/>
                <w:bCs/>
                <w:color w:val="000000"/>
                <w:sz w:val="22"/>
              </w:rPr>
              <w:t>P</w:t>
            </w:r>
            <w:r>
              <w:rPr>
                <w:rFonts w:ascii="Calibri" w:hAnsi="Calibri"/>
                <w:b/>
                <w:bCs/>
                <w:color w:val="000000"/>
                <w:sz w:val="22"/>
                <w:vertAlign w:val="subscript"/>
              </w:rPr>
              <w:t>L2</w:t>
            </w:r>
            <w:r w:rsidR="00CE19B8">
              <w:rPr>
                <w:rFonts w:ascii="Calibri" w:hAnsi="Calibri"/>
                <w:b/>
                <w:bCs/>
                <w:color w:val="000000"/>
                <w:sz w:val="22"/>
                <w:vertAlign w:val="subscript"/>
              </w:rPr>
              <w:t>S</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b/>
                <w:bCs/>
                <w:color w:val="000000"/>
              </w:rPr>
            </w:pPr>
            <w:r>
              <w:rPr>
                <w:rFonts w:ascii="Calibri" w:hAnsi="Calibri"/>
                <w:b/>
                <w:bCs/>
                <w:color w:val="000000"/>
                <w:sz w:val="22"/>
              </w:rPr>
              <w:t>P</w:t>
            </w:r>
            <w:r>
              <w:rPr>
                <w:rFonts w:ascii="Calibri" w:hAnsi="Calibri"/>
                <w:b/>
                <w:bCs/>
                <w:color w:val="000000"/>
                <w:sz w:val="22"/>
                <w:vertAlign w:val="subscript"/>
              </w:rPr>
              <w:t>L3</w:t>
            </w:r>
            <w:r w:rsidR="00CE19B8">
              <w:rPr>
                <w:rFonts w:ascii="Calibri" w:hAnsi="Calibri"/>
                <w:b/>
                <w:bCs/>
                <w:color w:val="000000"/>
                <w:sz w:val="22"/>
                <w:vertAlign w:val="subscript"/>
              </w:rPr>
              <w:t>S</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b/>
                <w:bCs/>
                <w:color w:val="000000"/>
              </w:rPr>
            </w:pPr>
            <w:r>
              <w:rPr>
                <w:rFonts w:ascii="Calibri" w:hAnsi="Calibri"/>
                <w:b/>
                <w:bCs/>
                <w:color w:val="000000"/>
                <w:sz w:val="22"/>
              </w:rPr>
              <w:t>Q</w:t>
            </w:r>
            <w:r>
              <w:rPr>
                <w:rFonts w:ascii="Calibri" w:hAnsi="Calibri"/>
                <w:b/>
                <w:bCs/>
                <w:color w:val="000000"/>
                <w:sz w:val="22"/>
                <w:vertAlign w:val="subscript"/>
              </w:rPr>
              <w:t>L1</w:t>
            </w:r>
            <w:r w:rsidR="00CE19B8">
              <w:rPr>
                <w:rFonts w:ascii="Calibri" w:hAnsi="Calibri"/>
                <w:b/>
                <w:bCs/>
                <w:color w:val="000000"/>
                <w:sz w:val="22"/>
                <w:vertAlign w:val="subscript"/>
              </w:rPr>
              <w:t>S</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b/>
                <w:bCs/>
                <w:color w:val="000000"/>
              </w:rPr>
            </w:pPr>
            <w:r>
              <w:rPr>
                <w:rFonts w:ascii="Calibri" w:hAnsi="Calibri"/>
                <w:b/>
                <w:bCs/>
                <w:color w:val="000000"/>
                <w:sz w:val="22"/>
              </w:rPr>
              <w:t>Q</w:t>
            </w:r>
            <w:r>
              <w:rPr>
                <w:rFonts w:ascii="Calibri" w:hAnsi="Calibri"/>
                <w:b/>
                <w:bCs/>
                <w:color w:val="000000"/>
                <w:sz w:val="22"/>
                <w:vertAlign w:val="subscript"/>
              </w:rPr>
              <w:t>L2</w:t>
            </w:r>
            <w:r w:rsidR="00CE19B8">
              <w:rPr>
                <w:rFonts w:ascii="Calibri" w:hAnsi="Calibri"/>
                <w:b/>
                <w:bCs/>
                <w:color w:val="000000"/>
                <w:sz w:val="22"/>
                <w:vertAlign w:val="subscript"/>
              </w:rPr>
              <w:t>S</w:t>
            </w:r>
          </w:p>
        </w:tc>
        <w:tc>
          <w:tcPr>
            <w:tcW w:w="855" w:type="dxa"/>
            <w:tcBorders>
              <w:top w:val="single" w:sz="4" w:space="0" w:color="auto"/>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b/>
                <w:bCs/>
                <w:color w:val="000000"/>
              </w:rPr>
            </w:pPr>
            <w:r>
              <w:rPr>
                <w:rFonts w:ascii="Calibri" w:hAnsi="Calibri"/>
                <w:b/>
                <w:bCs/>
                <w:color w:val="000000"/>
                <w:sz w:val="22"/>
              </w:rPr>
              <w:t>Q</w:t>
            </w:r>
            <w:r>
              <w:rPr>
                <w:rFonts w:ascii="Calibri" w:hAnsi="Calibri"/>
                <w:b/>
                <w:bCs/>
                <w:color w:val="000000"/>
                <w:sz w:val="22"/>
                <w:vertAlign w:val="subscript"/>
              </w:rPr>
              <w:t>L3</w:t>
            </w:r>
            <w:r w:rsidR="00CE19B8">
              <w:rPr>
                <w:rFonts w:ascii="Calibri" w:hAnsi="Calibri"/>
                <w:b/>
                <w:bCs/>
                <w:color w:val="000000"/>
                <w:sz w:val="22"/>
                <w:vertAlign w:val="subscript"/>
              </w:rPr>
              <w:t>S</w:t>
            </w:r>
          </w:p>
        </w:tc>
      </w:tr>
      <w:tr w:rsidR="007670DE" w:rsidRPr="00227134" w:rsidTr="007670DE">
        <w:trPr>
          <w:trHeight w:hRule="exact" w:val="301"/>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[V]</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[A]</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[A]</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[A]</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[A]</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[W]</w:t>
            </w:r>
          </w:p>
        </w:tc>
        <w:tc>
          <w:tcPr>
            <w:tcW w:w="853"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[W]</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[W]</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w:t>
            </w:r>
            <w:proofErr w:type="spellStart"/>
            <w:r>
              <w:rPr>
                <w:rFonts w:ascii="Calibri" w:hAnsi="Calibri"/>
                <w:color w:val="000000"/>
                <w:sz w:val="22"/>
              </w:rPr>
              <w:t>VAr</w:t>
            </w:r>
            <w:proofErr w:type="spellEnd"/>
            <w:r>
              <w:rPr>
                <w:rFonts w:ascii="Calibri" w:hAnsi="Calibri"/>
                <w:color w:val="000000"/>
                <w:sz w:val="22"/>
              </w:rPr>
              <w:t>]</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w:t>
            </w:r>
            <w:proofErr w:type="spellStart"/>
            <w:r>
              <w:rPr>
                <w:rFonts w:ascii="Calibri" w:hAnsi="Calibri"/>
                <w:color w:val="000000"/>
                <w:sz w:val="22"/>
              </w:rPr>
              <w:t>VAr</w:t>
            </w:r>
            <w:proofErr w:type="spellEnd"/>
            <w:r>
              <w:rPr>
                <w:rFonts w:ascii="Calibri" w:hAnsi="Calibri"/>
                <w:color w:val="000000"/>
                <w:sz w:val="22"/>
              </w:rPr>
              <w:t>]</w:t>
            </w:r>
          </w:p>
        </w:tc>
        <w:tc>
          <w:tcPr>
            <w:tcW w:w="855"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w:t>
            </w:r>
            <w:proofErr w:type="spellStart"/>
            <w:r>
              <w:rPr>
                <w:rFonts w:ascii="Calibri" w:hAnsi="Calibri"/>
                <w:color w:val="000000"/>
                <w:sz w:val="22"/>
              </w:rPr>
              <w:t>VAr</w:t>
            </w:r>
            <w:proofErr w:type="spellEnd"/>
            <w:r>
              <w:rPr>
                <w:rFonts w:ascii="Calibri" w:hAnsi="Calibri"/>
                <w:color w:val="000000"/>
                <w:sz w:val="22"/>
              </w:rPr>
              <w:t>]</w:t>
            </w:r>
          </w:p>
        </w:tc>
      </w:tr>
      <w:tr w:rsidR="00227134" w:rsidRPr="00227134" w:rsidTr="007670DE">
        <w:trPr>
          <w:trHeight w:hRule="exact" w:val="301"/>
        </w:trPr>
        <w:tc>
          <w:tcPr>
            <w:tcW w:w="9358" w:type="dxa"/>
            <w:gridSpan w:val="11"/>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7134" w:rsidRPr="00227134" w:rsidRDefault="007670DE" w:rsidP="00227134">
            <w:pPr>
              <w:spacing w:after="0" w:line="240" w:lineRule="auto"/>
              <w:jc w:val="center"/>
              <w:rPr>
                <w:rFonts w:ascii="Calibri" w:eastAsia="Times New Roman" w:hAnsi="Calibri" w:cs="Times New Roman"/>
                <w:b/>
                <w:bCs/>
                <w:color w:val="000000"/>
                <w:lang w:eastAsia="cs-CZ"/>
              </w:rPr>
            </w:pPr>
            <w:r>
              <w:rPr>
                <w:rFonts w:ascii="Calibri" w:eastAsia="Times New Roman" w:hAnsi="Calibri" w:cs="Times New Roman"/>
                <w:b/>
                <w:bCs/>
                <w:color w:val="000000"/>
                <w:sz w:val="22"/>
                <w:lang w:eastAsia="cs-CZ"/>
              </w:rPr>
              <w:t>Zapojení do h</w:t>
            </w:r>
            <w:r w:rsidRPr="00DF0526">
              <w:rPr>
                <w:rFonts w:ascii="Calibri" w:eastAsia="Times New Roman" w:hAnsi="Calibri" w:cs="Times New Roman"/>
                <w:b/>
                <w:bCs/>
                <w:color w:val="000000"/>
                <w:sz w:val="22"/>
                <w:lang w:eastAsia="cs-CZ"/>
              </w:rPr>
              <w:t>vězd</w:t>
            </w:r>
            <w:r>
              <w:rPr>
                <w:rFonts w:ascii="Calibri" w:eastAsia="Times New Roman" w:hAnsi="Calibri" w:cs="Times New Roman"/>
                <w:b/>
                <w:bCs/>
                <w:color w:val="000000"/>
                <w:sz w:val="22"/>
                <w:lang w:eastAsia="cs-CZ"/>
              </w:rPr>
              <w:t xml:space="preserve">y </w:t>
            </w:r>
            <w:r w:rsidRPr="00DF0526">
              <w:rPr>
                <w:rFonts w:ascii="Calibri" w:eastAsia="Times New Roman" w:hAnsi="Calibri" w:cs="Times New Roman"/>
                <w:b/>
                <w:bCs/>
                <w:color w:val="000000"/>
                <w:sz w:val="22"/>
                <w:lang w:eastAsia="cs-CZ"/>
              </w:rPr>
              <w:t>(Y)</w:t>
            </w:r>
          </w:p>
        </w:tc>
      </w:tr>
      <w:tr w:rsidR="007670DE" w:rsidRPr="00227134" w:rsidTr="007670DE">
        <w:trPr>
          <w:trHeight w:hRule="exact" w:val="301"/>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383,67</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0,86</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0,89</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0,84</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0,86</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78,80</w:t>
            </w:r>
          </w:p>
        </w:tc>
        <w:tc>
          <w:tcPr>
            <w:tcW w:w="853"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76,00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66,80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185,20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173,60</w:t>
            </w:r>
          </w:p>
        </w:tc>
        <w:tc>
          <w:tcPr>
            <w:tcW w:w="855"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180,00</w:t>
            </w:r>
          </w:p>
        </w:tc>
      </w:tr>
      <w:tr w:rsidR="007670DE" w:rsidRPr="00227134" w:rsidTr="007670DE">
        <w:trPr>
          <w:trHeight w:hRule="exact" w:val="301"/>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363,67</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0,79</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0,82</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0,77</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0,78</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74,40</w:t>
            </w:r>
          </w:p>
        </w:tc>
        <w:tc>
          <w:tcPr>
            <w:tcW w:w="853"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74,00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66,00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156,00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145,60</w:t>
            </w:r>
          </w:p>
        </w:tc>
        <w:tc>
          <w:tcPr>
            <w:tcW w:w="855"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152,40</w:t>
            </w:r>
          </w:p>
        </w:tc>
      </w:tr>
      <w:tr w:rsidR="007670DE" w:rsidRPr="00227134" w:rsidTr="007670DE">
        <w:trPr>
          <w:trHeight w:hRule="exact" w:val="301"/>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346,00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0,73</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0,75</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0,72</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0,73</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71,20</w:t>
            </w:r>
          </w:p>
        </w:tc>
        <w:tc>
          <w:tcPr>
            <w:tcW w:w="853"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68,40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62,80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135,60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127,20</w:t>
            </w:r>
          </w:p>
        </w:tc>
        <w:tc>
          <w:tcPr>
            <w:tcW w:w="855"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132,40</w:t>
            </w:r>
          </w:p>
        </w:tc>
      </w:tr>
      <w:tr w:rsidR="007670DE" w:rsidRPr="00227134" w:rsidTr="007670DE">
        <w:trPr>
          <w:trHeight w:hRule="exact" w:val="301"/>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319,00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0,67</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0,70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0,67</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0,66</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65,60</w:t>
            </w:r>
          </w:p>
        </w:tc>
        <w:tc>
          <w:tcPr>
            <w:tcW w:w="853"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68,00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61,20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109,20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102,00</w:t>
            </w:r>
          </w:p>
        </w:tc>
        <w:tc>
          <w:tcPr>
            <w:tcW w:w="855"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104,40</w:t>
            </w:r>
          </w:p>
        </w:tc>
      </w:tr>
      <w:tr w:rsidR="007670DE" w:rsidRPr="00227134" w:rsidTr="007670DE">
        <w:trPr>
          <w:trHeight w:hRule="exact" w:val="301"/>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303,67</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0,64</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0,66</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0,64</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0,63</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64,80</w:t>
            </w:r>
          </w:p>
        </w:tc>
        <w:tc>
          <w:tcPr>
            <w:tcW w:w="853"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65,60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59,20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98,00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91,20</w:t>
            </w:r>
          </w:p>
        </w:tc>
        <w:tc>
          <w:tcPr>
            <w:tcW w:w="855"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93,20</w:t>
            </w:r>
          </w:p>
        </w:tc>
      </w:tr>
      <w:tr w:rsidR="007670DE" w:rsidRPr="00227134" w:rsidTr="007670DE">
        <w:trPr>
          <w:trHeight w:hRule="exact" w:val="301"/>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284,00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0,61</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0,63</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0,60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0,60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62,80</w:t>
            </w:r>
          </w:p>
        </w:tc>
        <w:tc>
          <w:tcPr>
            <w:tcW w:w="853"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62,80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58,00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82,80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76,40</w:t>
            </w:r>
          </w:p>
        </w:tc>
        <w:tc>
          <w:tcPr>
            <w:tcW w:w="855"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78,80</w:t>
            </w:r>
          </w:p>
        </w:tc>
      </w:tr>
      <w:tr w:rsidR="007670DE" w:rsidRPr="00227134" w:rsidTr="007670DE">
        <w:trPr>
          <w:trHeight w:hRule="exact" w:val="301"/>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265,00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0,59</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0,61</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0,58</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0,57</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60,80</w:t>
            </w:r>
          </w:p>
        </w:tc>
        <w:tc>
          <w:tcPr>
            <w:tcW w:w="853"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60,80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56,00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70,40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64,80</w:t>
            </w:r>
          </w:p>
        </w:tc>
        <w:tc>
          <w:tcPr>
            <w:tcW w:w="855"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67,60</w:t>
            </w:r>
          </w:p>
        </w:tc>
      </w:tr>
      <w:tr w:rsidR="007670DE" w:rsidRPr="00227134" w:rsidTr="007670DE">
        <w:trPr>
          <w:trHeight w:hRule="exact" w:val="301"/>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244,00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0,57</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0,59</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0,57</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0,56</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58,40</w:t>
            </w:r>
          </w:p>
        </w:tc>
        <w:tc>
          <w:tcPr>
            <w:tcW w:w="853"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59,20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54,40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59,20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54,00</w:t>
            </w:r>
          </w:p>
        </w:tc>
        <w:tc>
          <w:tcPr>
            <w:tcW w:w="855"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55,60</w:t>
            </w:r>
          </w:p>
        </w:tc>
      </w:tr>
      <w:tr w:rsidR="007670DE" w:rsidRPr="00227134" w:rsidTr="007670DE">
        <w:trPr>
          <w:trHeight w:hRule="exact" w:val="301"/>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213,67</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0,56</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0,58</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0,56</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0,55</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56,80</w:t>
            </w:r>
          </w:p>
        </w:tc>
        <w:tc>
          <w:tcPr>
            <w:tcW w:w="853"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56,40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52,80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43,60</w:t>
            </w:r>
          </w:p>
        </w:tc>
        <w:tc>
          <w:tcPr>
            <w:tcW w:w="850"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39,60</w:t>
            </w:r>
          </w:p>
        </w:tc>
        <w:tc>
          <w:tcPr>
            <w:tcW w:w="855" w:type="dxa"/>
            <w:tcBorders>
              <w:top w:val="nil"/>
              <w:left w:val="nil"/>
              <w:bottom w:val="single" w:sz="4" w:space="0" w:color="auto"/>
              <w:right w:val="single" w:sz="4" w:space="0" w:color="auto"/>
            </w:tcBorders>
            <w:shd w:val="clear" w:color="auto" w:fill="auto"/>
            <w:noWrap/>
            <w:vAlign w:val="bottom"/>
            <w:hideMark/>
          </w:tcPr>
          <w:p w:rsidR="007670DE" w:rsidRDefault="007670DE">
            <w:pPr>
              <w:jc w:val="center"/>
              <w:rPr>
                <w:rFonts w:ascii="Calibri" w:hAnsi="Calibri"/>
                <w:color w:val="000000"/>
              </w:rPr>
            </w:pPr>
            <w:r>
              <w:rPr>
                <w:rFonts w:ascii="Calibri" w:hAnsi="Calibri"/>
                <w:color w:val="000000"/>
                <w:sz w:val="22"/>
              </w:rPr>
              <w:t>42,00</w:t>
            </w:r>
          </w:p>
        </w:tc>
      </w:tr>
      <w:tr w:rsidR="00227134" w:rsidRPr="00227134" w:rsidTr="00227134">
        <w:trPr>
          <w:trHeight w:val="300"/>
        </w:trPr>
        <w:tc>
          <w:tcPr>
            <w:tcW w:w="9358" w:type="dxa"/>
            <w:gridSpan w:val="11"/>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7134" w:rsidRPr="00227134" w:rsidRDefault="007670DE" w:rsidP="00227134">
            <w:pPr>
              <w:spacing w:after="0" w:line="240" w:lineRule="auto"/>
              <w:jc w:val="center"/>
              <w:rPr>
                <w:rFonts w:ascii="Calibri" w:eastAsia="Times New Roman" w:hAnsi="Calibri" w:cs="Times New Roman"/>
                <w:b/>
                <w:bCs/>
                <w:color w:val="000000"/>
                <w:lang w:eastAsia="cs-CZ"/>
              </w:rPr>
            </w:pPr>
            <w:r>
              <w:rPr>
                <w:rFonts w:ascii="Calibri" w:eastAsia="Times New Roman" w:hAnsi="Calibri" w:cs="Times New Roman"/>
                <w:b/>
                <w:bCs/>
                <w:color w:val="000000"/>
                <w:sz w:val="22"/>
                <w:lang w:eastAsia="cs-CZ"/>
              </w:rPr>
              <w:t xml:space="preserve">Zapojení do trojúhelníka </w:t>
            </w:r>
            <w:r w:rsidRPr="00DF0526">
              <w:rPr>
                <w:rFonts w:ascii="Calibri" w:eastAsia="Times New Roman" w:hAnsi="Calibri" w:cs="Times New Roman"/>
                <w:b/>
                <w:bCs/>
                <w:color w:val="000000"/>
                <w:sz w:val="22"/>
                <w:lang w:eastAsia="cs-CZ"/>
              </w:rPr>
              <w:t>(</w:t>
            </w:r>
            <w:r>
              <w:rPr>
                <w:rFonts w:ascii="Calibri" w:eastAsia="Times New Roman" w:hAnsi="Calibri" w:cs="Times New Roman"/>
                <w:b/>
                <w:bCs/>
                <w:color w:val="000000"/>
                <w:sz w:val="22"/>
                <w:lang w:eastAsia="cs-CZ"/>
              </w:rPr>
              <w:t>D</w:t>
            </w:r>
            <w:r w:rsidRPr="00DF0526">
              <w:rPr>
                <w:rFonts w:ascii="Calibri" w:eastAsia="Times New Roman" w:hAnsi="Calibri" w:cs="Times New Roman"/>
                <w:b/>
                <w:bCs/>
                <w:color w:val="000000"/>
                <w:sz w:val="22"/>
                <w:lang w:eastAsia="cs-CZ"/>
              </w:rPr>
              <w:t>)</w:t>
            </w:r>
          </w:p>
        </w:tc>
      </w:tr>
      <w:tr w:rsidR="00C134D8" w:rsidRPr="00227134" w:rsidTr="00C134D8">
        <w:trPr>
          <w:trHeight w:hRule="exact" w:val="301"/>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231,00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1,66</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1,70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1,62</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1,65</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83,60</w:t>
            </w:r>
          </w:p>
        </w:tc>
        <w:tc>
          <w:tcPr>
            <w:tcW w:w="853"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81,60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74,00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210,80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198,40</w:t>
            </w:r>
          </w:p>
        </w:tc>
        <w:tc>
          <w:tcPr>
            <w:tcW w:w="855"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205,20</w:t>
            </w:r>
          </w:p>
        </w:tc>
      </w:tr>
      <w:tr w:rsidR="00C134D8" w:rsidRPr="00227134" w:rsidTr="00C134D8">
        <w:trPr>
          <w:trHeight w:hRule="exact" w:val="301"/>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231,33</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1,58</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2,01</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1,51</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1,23</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81,20</w:t>
            </w:r>
          </w:p>
        </w:tc>
        <w:tc>
          <w:tcPr>
            <w:tcW w:w="853"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111,20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28,40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216,00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134,00</w:t>
            </w:r>
          </w:p>
        </w:tc>
        <w:tc>
          <w:tcPr>
            <w:tcW w:w="855"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135,60</w:t>
            </w:r>
          </w:p>
        </w:tc>
      </w:tr>
      <w:tr w:rsidR="00C134D8" w:rsidRPr="00227134" w:rsidTr="00C134D8">
        <w:trPr>
          <w:trHeight w:hRule="exact" w:val="301"/>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210,33</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1,37</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1,72</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1,30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1,09</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84,40</w:t>
            </w:r>
          </w:p>
        </w:tc>
        <w:tc>
          <w:tcPr>
            <w:tcW w:w="853"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111,20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30,00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190,40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109,60</w:t>
            </w:r>
          </w:p>
        </w:tc>
        <w:tc>
          <w:tcPr>
            <w:tcW w:w="855"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128,80</w:t>
            </w:r>
          </w:p>
        </w:tc>
      </w:tr>
      <w:tr w:rsidR="00C134D8" w:rsidRPr="00227134" w:rsidTr="00C134D8">
        <w:trPr>
          <w:trHeight w:hRule="exact" w:val="301"/>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196,33</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1,25</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1,59</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1,18</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1,00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80,00</w:t>
            </w:r>
          </w:p>
        </w:tc>
        <w:tc>
          <w:tcPr>
            <w:tcW w:w="853"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100,40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30,80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160,80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88,40</w:t>
            </w:r>
          </w:p>
        </w:tc>
        <w:tc>
          <w:tcPr>
            <w:tcW w:w="855"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108,40</w:t>
            </w:r>
          </w:p>
        </w:tc>
      </w:tr>
      <w:tr w:rsidR="00C134D8" w:rsidRPr="00227134" w:rsidTr="00C134D8">
        <w:trPr>
          <w:trHeight w:hRule="exact" w:val="301"/>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190,00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1,20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1,51</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1,14</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0,94</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78,40</w:t>
            </w:r>
          </w:p>
        </w:tc>
        <w:tc>
          <w:tcPr>
            <w:tcW w:w="853"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96,80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31,20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147,60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82,00</w:t>
            </w:r>
          </w:p>
        </w:tc>
        <w:tc>
          <w:tcPr>
            <w:tcW w:w="855"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99,20</w:t>
            </w:r>
          </w:p>
        </w:tc>
      </w:tr>
      <w:tr w:rsidR="00C134D8" w:rsidRPr="00227134" w:rsidTr="00C134D8">
        <w:trPr>
          <w:trHeight w:hRule="exact" w:val="301"/>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175,67</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1,13</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1,44</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1,07</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0,88</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77,60</w:t>
            </w:r>
          </w:p>
        </w:tc>
        <w:tc>
          <w:tcPr>
            <w:tcW w:w="853"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88,80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30,80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124,40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64,00</w:t>
            </w:r>
          </w:p>
        </w:tc>
        <w:tc>
          <w:tcPr>
            <w:tcW w:w="855"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84,40</w:t>
            </w:r>
          </w:p>
        </w:tc>
      </w:tr>
      <w:tr w:rsidR="00C134D8" w:rsidRPr="00227134" w:rsidTr="00C134D8">
        <w:trPr>
          <w:trHeight w:hRule="exact" w:val="301"/>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166,00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1,08</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1,37</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1,02</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0,86</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76,40</w:t>
            </w:r>
          </w:p>
        </w:tc>
        <w:tc>
          <w:tcPr>
            <w:tcW w:w="853"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81,60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32,40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108,00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52,40</w:t>
            </w:r>
          </w:p>
        </w:tc>
        <w:tc>
          <w:tcPr>
            <w:tcW w:w="855"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75,60</w:t>
            </w:r>
          </w:p>
        </w:tc>
      </w:tr>
      <w:tr w:rsidR="00C134D8" w:rsidRPr="00227134" w:rsidTr="00C134D8">
        <w:trPr>
          <w:trHeight w:hRule="exact" w:val="301"/>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156,00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1,05</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1,33</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0,98</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0,83</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75,20</w:t>
            </w:r>
          </w:p>
        </w:tc>
        <w:tc>
          <w:tcPr>
            <w:tcW w:w="853"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77,60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34,00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93,60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42,40</w:t>
            </w:r>
          </w:p>
        </w:tc>
        <w:tc>
          <w:tcPr>
            <w:tcW w:w="855"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67,20</w:t>
            </w:r>
          </w:p>
        </w:tc>
      </w:tr>
      <w:tr w:rsidR="00C134D8" w:rsidRPr="00227134" w:rsidTr="00C134D8">
        <w:trPr>
          <w:trHeight w:hRule="exact" w:val="301"/>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144,67</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1,02</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1,30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0,97</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0,80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73,60</w:t>
            </w:r>
          </w:p>
        </w:tc>
        <w:tc>
          <w:tcPr>
            <w:tcW w:w="853"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73,60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35,20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80,00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35,20</w:t>
            </w:r>
          </w:p>
        </w:tc>
        <w:tc>
          <w:tcPr>
            <w:tcW w:w="855"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57,60</w:t>
            </w:r>
          </w:p>
        </w:tc>
      </w:tr>
      <w:tr w:rsidR="00C134D8" w:rsidRPr="00227134" w:rsidTr="00C134D8">
        <w:trPr>
          <w:trHeight w:hRule="exact" w:val="301"/>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134,67</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1,01</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1,29</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0,97</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0,78</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72,00</w:t>
            </w:r>
          </w:p>
        </w:tc>
        <w:tc>
          <w:tcPr>
            <w:tcW w:w="853"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70,80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35,60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69,60</w:t>
            </w:r>
          </w:p>
        </w:tc>
        <w:tc>
          <w:tcPr>
            <w:tcW w:w="850"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27,60</w:t>
            </w:r>
          </w:p>
        </w:tc>
        <w:tc>
          <w:tcPr>
            <w:tcW w:w="855"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50,00</w:t>
            </w:r>
          </w:p>
        </w:tc>
      </w:tr>
    </w:tbl>
    <w:p w:rsidR="00227134" w:rsidRDefault="00227134" w:rsidP="00A92DD6">
      <w:pPr>
        <w:rPr>
          <w:i/>
        </w:rPr>
      </w:pPr>
    </w:p>
    <w:p w:rsidR="00C134D8" w:rsidRDefault="00C134D8" w:rsidP="00A92DD6">
      <w:pPr>
        <w:rPr>
          <w:i/>
        </w:rPr>
      </w:pPr>
    </w:p>
    <w:p w:rsidR="00C134D8" w:rsidRDefault="00C134D8" w:rsidP="00A92DD6">
      <w:pPr>
        <w:rPr>
          <w:i/>
        </w:rPr>
      </w:pPr>
    </w:p>
    <w:p w:rsidR="00C134D8" w:rsidRDefault="00C134D8" w:rsidP="00A92DD6">
      <w:pPr>
        <w:rPr>
          <w:i/>
        </w:rPr>
      </w:pPr>
    </w:p>
    <w:p w:rsidR="00C134D8" w:rsidRDefault="00C134D8" w:rsidP="00A92DD6">
      <w:pPr>
        <w:rPr>
          <w:i/>
        </w:rPr>
      </w:pPr>
    </w:p>
    <w:p w:rsidR="00C134D8" w:rsidRDefault="00C134D8" w:rsidP="00A92DD6">
      <w:pPr>
        <w:rPr>
          <w:i/>
        </w:rPr>
      </w:pPr>
    </w:p>
    <w:p w:rsidR="00C134D8" w:rsidRDefault="00C134D8" w:rsidP="00A92DD6">
      <w:pPr>
        <w:rPr>
          <w:i/>
        </w:rPr>
      </w:pPr>
    </w:p>
    <w:p w:rsidR="00B93E57" w:rsidRDefault="00B93E57">
      <w:pPr>
        <w:rPr>
          <w:i/>
        </w:rPr>
      </w:pPr>
      <w:r>
        <w:rPr>
          <w:i/>
        </w:rPr>
        <w:br w:type="page"/>
      </w:r>
    </w:p>
    <w:p w:rsidR="00C134D8" w:rsidRDefault="00C134D8" w:rsidP="00C134D8">
      <w:pPr>
        <w:rPr>
          <w:i/>
        </w:rPr>
      </w:pPr>
      <w:r>
        <w:rPr>
          <w:i/>
        </w:rPr>
        <w:lastRenderedPageBreak/>
        <w:t xml:space="preserve">Tab. </w:t>
      </w:r>
      <w:r w:rsidR="004E51C1">
        <w:rPr>
          <w:i/>
        </w:rPr>
        <w:t>5</w:t>
      </w:r>
      <w:r>
        <w:rPr>
          <w:i/>
        </w:rPr>
        <w:t>: Vypočítané hodnoty</w:t>
      </w:r>
    </w:p>
    <w:tbl>
      <w:tblPr>
        <w:tblW w:w="6804" w:type="dxa"/>
        <w:tblInd w:w="65" w:type="dxa"/>
        <w:tblLayout w:type="fixed"/>
        <w:tblCellMar>
          <w:left w:w="70" w:type="dxa"/>
          <w:right w:w="70" w:type="dxa"/>
        </w:tblCellMar>
        <w:tblLook w:val="04A0"/>
      </w:tblPr>
      <w:tblGrid>
        <w:gridCol w:w="1134"/>
        <w:gridCol w:w="1134"/>
        <w:gridCol w:w="1134"/>
        <w:gridCol w:w="1134"/>
        <w:gridCol w:w="1134"/>
        <w:gridCol w:w="1134"/>
      </w:tblGrid>
      <w:tr w:rsidR="00C134D8" w:rsidTr="00CF0221">
        <w:trPr>
          <w:trHeight w:hRule="exact" w:val="301"/>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4D8" w:rsidRDefault="00C134D8">
            <w:pPr>
              <w:jc w:val="center"/>
              <w:rPr>
                <w:rFonts w:ascii="Calibri" w:hAnsi="Calibri"/>
                <w:b/>
                <w:bCs/>
                <w:color w:val="000000"/>
              </w:rPr>
            </w:pPr>
            <w:r>
              <w:rPr>
                <w:rFonts w:ascii="Calibri" w:hAnsi="Calibri"/>
                <w:b/>
                <w:bCs/>
                <w:color w:val="000000"/>
                <w:sz w:val="22"/>
              </w:rPr>
              <w:t>P</w:t>
            </w:r>
            <w:r>
              <w:rPr>
                <w:rFonts w:ascii="Calibri" w:hAnsi="Calibri"/>
                <w:b/>
                <w:bCs/>
                <w:color w:val="000000"/>
                <w:sz w:val="22"/>
                <w:vertAlign w:val="subscript"/>
              </w:rPr>
              <w:t>0</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b/>
                <w:bCs/>
                <w:color w:val="000000"/>
              </w:rPr>
            </w:pPr>
            <w:r>
              <w:rPr>
                <w:rFonts w:ascii="Calibri" w:hAnsi="Calibri"/>
                <w:b/>
                <w:bCs/>
                <w:color w:val="000000"/>
                <w:sz w:val="22"/>
              </w:rPr>
              <w:t>Q</w:t>
            </w:r>
            <w:r>
              <w:rPr>
                <w:rFonts w:ascii="Calibri" w:hAnsi="Calibri"/>
                <w:b/>
                <w:bCs/>
                <w:color w:val="000000"/>
                <w:sz w:val="22"/>
                <w:vertAlign w:val="subscript"/>
              </w:rPr>
              <w:t>0</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C134D8" w:rsidRDefault="00CF0221">
            <w:pPr>
              <w:jc w:val="center"/>
              <w:rPr>
                <w:rFonts w:ascii="Calibri" w:hAnsi="Calibri"/>
                <w:b/>
                <w:bCs/>
                <w:color w:val="000000"/>
              </w:rPr>
            </w:pPr>
            <w:r>
              <w:sym w:font="Symbol" w:char="F044"/>
            </w:r>
            <w:r w:rsidR="00C134D8">
              <w:rPr>
                <w:rFonts w:ascii="Calibri" w:hAnsi="Calibri"/>
                <w:b/>
                <w:bCs/>
                <w:color w:val="000000"/>
                <w:sz w:val="22"/>
              </w:rPr>
              <w:t>P</w:t>
            </w:r>
            <w:r w:rsidR="00C134D8">
              <w:rPr>
                <w:rFonts w:ascii="Calibri" w:hAnsi="Calibri"/>
                <w:b/>
                <w:bCs/>
                <w:color w:val="000000"/>
                <w:sz w:val="22"/>
                <w:vertAlign w:val="subscript"/>
              </w:rPr>
              <w:t>J</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C134D8" w:rsidRDefault="00CF0221" w:rsidP="00BF08A6">
            <w:pPr>
              <w:jc w:val="center"/>
              <w:rPr>
                <w:rFonts w:ascii="Calibri" w:hAnsi="Calibri"/>
                <w:b/>
                <w:bCs/>
                <w:color w:val="000000"/>
              </w:rPr>
            </w:pPr>
            <w:r>
              <w:sym w:font="Symbol" w:char="F044"/>
            </w:r>
            <w:proofErr w:type="spellStart"/>
            <w:r w:rsidR="00C134D8">
              <w:rPr>
                <w:rFonts w:ascii="Calibri" w:hAnsi="Calibri"/>
                <w:b/>
                <w:bCs/>
                <w:color w:val="000000"/>
                <w:sz w:val="22"/>
              </w:rPr>
              <w:t>P</w:t>
            </w:r>
            <w:r w:rsidR="00C134D8">
              <w:rPr>
                <w:rFonts w:ascii="Calibri" w:hAnsi="Calibri"/>
                <w:b/>
                <w:bCs/>
                <w:color w:val="000000"/>
                <w:sz w:val="22"/>
                <w:vertAlign w:val="subscript"/>
              </w:rPr>
              <w:t>F</w:t>
            </w:r>
            <w:r w:rsidR="006F1801">
              <w:rPr>
                <w:rFonts w:ascii="Calibri" w:hAnsi="Calibri"/>
                <w:b/>
                <w:bCs/>
                <w:color w:val="000000"/>
                <w:sz w:val="22"/>
                <w:vertAlign w:val="subscript"/>
              </w:rPr>
              <w:t>e</w:t>
            </w:r>
            <w:proofErr w:type="spellEnd"/>
            <w:r w:rsidR="00BF08A6">
              <w:rPr>
                <w:rFonts w:ascii="Calibri" w:hAnsi="Calibri"/>
                <w:b/>
                <w:bCs/>
                <w:color w:val="000000"/>
                <w:sz w:val="22"/>
                <w:vertAlign w:val="subscript"/>
              </w:rPr>
              <w:t>+m</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C134D8" w:rsidRDefault="00CF0221" w:rsidP="006F1801">
            <w:pPr>
              <w:jc w:val="center"/>
              <w:rPr>
                <w:rFonts w:ascii="Calibri" w:hAnsi="Calibri"/>
                <w:b/>
                <w:bCs/>
                <w:color w:val="000000"/>
              </w:rPr>
            </w:pPr>
            <w:r>
              <w:sym w:font="Symbol" w:char="F044"/>
            </w:r>
            <w:proofErr w:type="spellStart"/>
            <w:r w:rsidR="00C134D8">
              <w:rPr>
                <w:rFonts w:ascii="Calibri" w:hAnsi="Calibri"/>
                <w:b/>
                <w:bCs/>
                <w:color w:val="000000"/>
                <w:sz w:val="22"/>
              </w:rPr>
              <w:t>P</w:t>
            </w:r>
            <w:r w:rsidR="006F1801">
              <w:rPr>
                <w:rFonts w:ascii="Calibri" w:hAnsi="Calibri"/>
                <w:b/>
                <w:bCs/>
                <w:color w:val="000000"/>
                <w:sz w:val="22"/>
                <w:vertAlign w:val="subscript"/>
              </w:rPr>
              <w:t>Fe</w:t>
            </w:r>
            <w:proofErr w:type="spellEnd"/>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b/>
                <w:bCs/>
                <w:color w:val="000000"/>
              </w:rPr>
            </w:pPr>
            <w:r>
              <w:rPr>
                <w:rFonts w:ascii="Calibri" w:hAnsi="Calibri"/>
                <w:b/>
                <w:bCs/>
                <w:color w:val="000000"/>
                <w:sz w:val="22"/>
              </w:rPr>
              <w:t>cos(ϕ</w:t>
            </w:r>
            <w:r>
              <w:rPr>
                <w:rFonts w:ascii="Calibri" w:hAnsi="Calibri"/>
                <w:b/>
                <w:bCs/>
                <w:color w:val="000000"/>
                <w:sz w:val="22"/>
                <w:vertAlign w:val="subscript"/>
              </w:rPr>
              <w:t>0</w:t>
            </w:r>
            <w:r>
              <w:rPr>
                <w:rFonts w:ascii="Calibri" w:hAnsi="Calibri"/>
                <w:b/>
                <w:bCs/>
                <w:color w:val="000000"/>
                <w:sz w:val="22"/>
              </w:rPr>
              <w:t>)</w:t>
            </w:r>
          </w:p>
        </w:tc>
      </w:tr>
      <w:tr w:rsidR="00C134D8" w:rsidTr="00CF0221">
        <w:trPr>
          <w:trHeight w:hRule="exact" w:val="301"/>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[W]</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w:t>
            </w:r>
            <w:proofErr w:type="spellStart"/>
            <w:r>
              <w:rPr>
                <w:rFonts w:ascii="Calibri" w:hAnsi="Calibri"/>
                <w:color w:val="000000"/>
                <w:sz w:val="22"/>
              </w:rPr>
              <w:t>VAr</w:t>
            </w:r>
            <w:proofErr w:type="spellEnd"/>
            <w:r>
              <w:rPr>
                <w:rFonts w:ascii="Calibri" w:hAnsi="Calibri"/>
                <w:color w:val="000000"/>
                <w:sz w:val="22"/>
              </w:rPr>
              <w:t>]</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[W]</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[W]</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[W]</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w:t>
            </w:r>
          </w:p>
        </w:tc>
      </w:tr>
      <w:tr w:rsidR="00C134D8" w:rsidRPr="00227134" w:rsidTr="007C5E39">
        <w:trPr>
          <w:trHeight w:hRule="exact" w:val="301"/>
        </w:trPr>
        <w:tc>
          <w:tcPr>
            <w:tcW w:w="6804"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4D8" w:rsidRPr="00227134" w:rsidRDefault="00C134D8" w:rsidP="007C5E39">
            <w:pPr>
              <w:spacing w:after="0" w:line="240" w:lineRule="auto"/>
              <w:jc w:val="center"/>
              <w:rPr>
                <w:rFonts w:ascii="Calibri" w:eastAsia="Times New Roman" w:hAnsi="Calibri" w:cs="Times New Roman"/>
                <w:b/>
                <w:bCs/>
                <w:color w:val="000000"/>
                <w:lang w:eastAsia="cs-CZ"/>
              </w:rPr>
            </w:pPr>
            <w:r>
              <w:rPr>
                <w:rFonts w:ascii="Calibri" w:eastAsia="Times New Roman" w:hAnsi="Calibri" w:cs="Times New Roman"/>
                <w:b/>
                <w:bCs/>
                <w:color w:val="000000"/>
                <w:sz w:val="22"/>
                <w:lang w:eastAsia="cs-CZ"/>
              </w:rPr>
              <w:t>Zapojení do h</w:t>
            </w:r>
            <w:r w:rsidRPr="00DF0526">
              <w:rPr>
                <w:rFonts w:ascii="Calibri" w:eastAsia="Times New Roman" w:hAnsi="Calibri" w:cs="Times New Roman"/>
                <w:b/>
                <w:bCs/>
                <w:color w:val="000000"/>
                <w:sz w:val="22"/>
                <w:lang w:eastAsia="cs-CZ"/>
              </w:rPr>
              <w:t>vězd</w:t>
            </w:r>
            <w:r>
              <w:rPr>
                <w:rFonts w:ascii="Calibri" w:eastAsia="Times New Roman" w:hAnsi="Calibri" w:cs="Times New Roman"/>
                <w:b/>
                <w:bCs/>
                <w:color w:val="000000"/>
                <w:sz w:val="22"/>
                <w:lang w:eastAsia="cs-CZ"/>
              </w:rPr>
              <w:t xml:space="preserve">y </w:t>
            </w:r>
            <w:r w:rsidRPr="00DF0526">
              <w:rPr>
                <w:rFonts w:ascii="Calibri" w:eastAsia="Times New Roman" w:hAnsi="Calibri" w:cs="Times New Roman"/>
                <w:b/>
                <w:bCs/>
                <w:color w:val="000000"/>
                <w:sz w:val="22"/>
                <w:lang w:eastAsia="cs-CZ"/>
              </w:rPr>
              <w:t>(Y)</w:t>
            </w:r>
          </w:p>
        </w:tc>
      </w:tr>
      <w:tr w:rsidR="00C134D8" w:rsidTr="00CF0221">
        <w:trPr>
          <w:trHeight w:hRule="exact" w:val="301"/>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221,60</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538,80</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21,79</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199,81</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92,11</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0,09</w:t>
            </w:r>
          </w:p>
        </w:tc>
      </w:tr>
      <w:tr w:rsidR="00C134D8" w:rsidTr="00CF0221">
        <w:trPr>
          <w:trHeight w:hRule="exact" w:val="301"/>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214,40</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454,00</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18,24</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196,16</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88,46</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0,10</w:t>
            </w:r>
          </w:p>
        </w:tc>
      </w:tr>
      <w:tr w:rsidR="00C134D8" w:rsidTr="00CF0221">
        <w:trPr>
          <w:trHeight w:hRule="exact" w:val="301"/>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202,40</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395,20</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15,85</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186,55</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78,85</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0,11</w:t>
            </w:r>
          </w:p>
        </w:tc>
      </w:tr>
      <w:tr w:rsidR="00C134D8" w:rsidTr="00CF0221">
        <w:trPr>
          <w:trHeight w:hRule="exact" w:val="301"/>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194,80</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315,60</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13,37</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181,43</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73,73</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0,12</w:t>
            </w:r>
          </w:p>
        </w:tc>
      </w:tr>
      <w:tr w:rsidR="00C134D8" w:rsidTr="00CF0221">
        <w:trPr>
          <w:trHeight w:hRule="exact" w:val="301"/>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189,60</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282,40</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12,08</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177,52</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69,82</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0,13</w:t>
            </w:r>
          </w:p>
        </w:tc>
      </w:tr>
      <w:tr w:rsidR="00C134D8" w:rsidTr="00CF0221">
        <w:trPr>
          <w:trHeight w:hRule="exact" w:val="301"/>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183,60</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238,00</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10,95</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172,65</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64,95</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0,14</w:t>
            </w:r>
          </w:p>
        </w:tc>
      </w:tr>
      <w:tr w:rsidR="00C134D8" w:rsidTr="00CF0221">
        <w:trPr>
          <w:trHeight w:hRule="exact" w:val="301"/>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177,60</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202,80</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10,15</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167,45</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59,75</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0,15</w:t>
            </w:r>
          </w:p>
        </w:tc>
      </w:tr>
      <w:tr w:rsidR="00C134D8" w:rsidTr="00CF0221">
        <w:trPr>
          <w:trHeight w:hRule="exact" w:val="301"/>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172,00</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168,80</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9,61</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162,39</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54,69</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0,17</w:t>
            </w:r>
          </w:p>
        </w:tc>
      </w:tr>
      <w:tr w:rsidR="00C134D8" w:rsidTr="00CF0221">
        <w:trPr>
          <w:trHeight w:hRule="exact" w:val="301"/>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166,00</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125,20</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9,30</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156,70</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49,00</w:t>
            </w:r>
          </w:p>
        </w:tc>
        <w:tc>
          <w:tcPr>
            <w:tcW w:w="1134" w:type="dxa"/>
            <w:tcBorders>
              <w:top w:val="nil"/>
              <w:left w:val="nil"/>
              <w:bottom w:val="single" w:sz="4" w:space="0" w:color="auto"/>
              <w:right w:val="single" w:sz="4" w:space="0" w:color="auto"/>
            </w:tcBorders>
            <w:shd w:val="clear" w:color="auto" w:fill="auto"/>
            <w:noWrap/>
            <w:vAlign w:val="bottom"/>
            <w:hideMark/>
          </w:tcPr>
          <w:p w:rsidR="00C134D8" w:rsidRDefault="00C134D8">
            <w:pPr>
              <w:jc w:val="center"/>
              <w:rPr>
                <w:rFonts w:ascii="Calibri" w:hAnsi="Calibri"/>
                <w:color w:val="000000"/>
              </w:rPr>
            </w:pPr>
            <w:r>
              <w:rPr>
                <w:rFonts w:ascii="Calibri" w:hAnsi="Calibri"/>
                <w:color w:val="000000"/>
                <w:sz w:val="22"/>
              </w:rPr>
              <w:t>0,18</w:t>
            </w:r>
          </w:p>
        </w:tc>
      </w:tr>
      <w:tr w:rsidR="00CF0221" w:rsidRPr="00227134" w:rsidTr="007C5E39">
        <w:trPr>
          <w:trHeight w:val="300"/>
        </w:trPr>
        <w:tc>
          <w:tcPr>
            <w:tcW w:w="6804"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34D8" w:rsidRPr="00227134" w:rsidRDefault="00C134D8" w:rsidP="007C5E39">
            <w:pPr>
              <w:spacing w:after="0" w:line="240" w:lineRule="auto"/>
              <w:jc w:val="center"/>
              <w:rPr>
                <w:rFonts w:ascii="Calibri" w:eastAsia="Times New Roman" w:hAnsi="Calibri" w:cs="Times New Roman"/>
                <w:b/>
                <w:bCs/>
                <w:color w:val="000000"/>
                <w:lang w:eastAsia="cs-CZ"/>
              </w:rPr>
            </w:pPr>
            <w:r>
              <w:rPr>
                <w:rFonts w:ascii="Calibri" w:eastAsia="Times New Roman" w:hAnsi="Calibri" w:cs="Times New Roman"/>
                <w:b/>
                <w:bCs/>
                <w:color w:val="000000"/>
                <w:sz w:val="22"/>
                <w:lang w:eastAsia="cs-CZ"/>
              </w:rPr>
              <w:t xml:space="preserve">Zapojení do trojúhelníka </w:t>
            </w:r>
            <w:r w:rsidRPr="00DF0526">
              <w:rPr>
                <w:rFonts w:ascii="Calibri" w:eastAsia="Times New Roman" w:hAnsi="Calibri" w:cs="Times New Roman"/>
                <w:b/>
                <w:bCs/>
                <w:color w:val="000000"/>
                <w:sz w:val="22"/>
                <w:lang w:eastAsia="cs-CZ"/>
              </w:rPr>
              <w:t>(</w:t>
            </w:r>
            <w:r>
              <w:rPr>
                <w:rFonts w:ascii="Calibri" w:eastAsia="Times New Roman" w:hAnsi="Calibri" w:cs="Times New Roman"/>
                <w:b/>
                <w:bCs/>
                <w:color w:val="000000"/>
                <w:sz w:val="22"/>
                <w:lang w:eastAsia="cs-CZ"/>
              </w:rPr>
              <w:t>D</w:t>
            </w:r>
            <w:r w:rsidRPr="00DF0526">
              <w:rPr>
                <w:rFonts w:ascii="Calibri" w:eastAsia="Times New Roman" w:hAnsi="Calibri" w:cs="Times New Roman"/>
                <w:b/>
                <w:bCs/>
                <w:color w:val="000000"/>
                <w:sz w:val="22"/>
                <w:lang w:eastAsia="cs-CZ"/>
              </w:rPr>
              <w:t>)</w:t>
            </w:r>
          </w:p>
        </w:tc>
      </w:tr>
      <w:tr w:rsidR="007C5E39" w:rsidTr="00CF0221">
        <w:trPr>
          <w:trHeight w:hRule="exact" w:val="301"/>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239,20</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614,40</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80,67</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158,53</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117,49</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0,09</w:t>
            </w:r>
          </w:p>
        </w:tc>
      </w:tr>
      <w:tr w:rsidR="007C5E39" w:rsidTr="00CF0221">
        <w:trPr>
          <w:trHeight w:hRule="exact" w:val="301"/>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220,80</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485,60</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73,44</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147,36</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106,32</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0,08</w:t>
            </w:r>
          </w:p>
        </w:tc>
      </w:tr>
      <w:tr w:rsidR="007C5E39" w:rsidTr="00CF0221">
        <w:trPr>
          <w:trHeight w:hRule="exact" w:val="301"/>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225,60</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428,80</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55,07</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170,53</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129,49</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0,10</w:t>
            </w:r>
          </w:p>
        </w:tc>
      </w:tr>
      <w:tr w:rsidR="007C5E39" w:rsidTr="00CF0221">
        <w:trPr>
          <w:trHeight w:hRule="exact" w:val="301"/>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211,20</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357,60</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46,23</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164,97</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123,93</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0,11</w:t>
            </w:r>
          </w:p>
        </w:tc>
      </w:tr>
      <w:tr w:rsidR="007C5E39" w:rsidTr="00CF0221">
        <w:trPr>
          <w:trHeight w:hRule="exact" w:val="301"/>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206,40</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328,80</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42,29</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164,11</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123,07</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0,12</w:t>
            </w:r>
          </w:p>
        </w:tc>
      </w:tr>
      <w:tr w:rsidR="007C5E39" w:rsidTr="00CF0221">
        <w:trPr>
          <w:trHeight w:hRule="exact" w:val="301"/>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197,20</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272,80</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37,46</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159,74</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118,70</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0,13</w:t>
            </w:r>
          </w:p>
        </w:tc>
      </w:tr>
      <w:tr w:rsidR="007C5E39" w:rsidTr="00CF0221">
        <w:trPr>
          <w:trHeight w:hRule="exact" w:val="301"/>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190,40</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236,00</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34,43</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155,97</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114,93</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0,14</w:t>
            </w:r>
          </w:p>
        </w:tc>
      </w:tr>
      <w:tr w:rsidR="007C5E39" w:rsidTr="00CF0221">
        <w:trPr>
          <w:trHeight w:hRule="exact" w:val="301"/>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186,80</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203,20</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32,34</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154,46</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113,42</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0,15</w:t>
            </w:r>
          </w:p>
        </w:tc>
      </w:tr>
      <w:tr w:rsidR="007C5E39" w:rsidTr="00CF0221">
        <w:trPr>
          <w:trHeight w:hRule="exact" w:val="301"/>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182,40</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172,80</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30,64</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151,76</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110,72</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0,16</w:t>
            </w:r>
          </w:p>
        </w:tc>
      </w:tr>
      <w:tr w:rsidR="007C5E39" w:rsidTr="00CF0221">
        <w:trPr>
          <w:trHeight w:hRule="exact" w:val="301"/>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178,40</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147,20</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30,24</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148,16</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107,12</w:t>
            </w:r>
          </w:p>
        </w:tc>
        <w:tc>
          <w:tcPr>
            <w:tcW w:w="1134" w:type="dxa"/>
            <w:tcBorders>
              <w:top w:val="nil"/>
              <w:left w:val="nil"/>
              <w:bottom w:val="single" w:sz="4" w:space="0" w:color="auto"/>
              <w:right w:val="single" w:sz="4" w:space="0" w:color="auto"/>
            </w:tcBorders>
            <w:shd w:val="clear" w:color="auto" w:fill="auto"/>
            <w:noWrap/>
            <w:vAlign w:val="bottom"/>
            <w:hideMark/>
          </w:tcPr>
          <w:p w:rsidR="007C5E39" w:rsidRDefault="007C5E39">
            <w:pPr>
              <w:jc w:val="center"/>
              <w:rPr>
                <w:rFonts w:ascii="Calibri" w:hAnsi="Calibri"/>
                <w:color w:val="000000"/>
              </w:rPr>
            </w:pPr>
            <w:r>
              <w:rPr>
                <w:rFonts w:ascii="Calibri" w:hAnsi="Calibri"/>
                <w:color w:val="000000"/>
                <w:sz w:val="22"/>
              </w:rPr>
              <w:t>0,17</w:t>
            </w:r>
          </w:p>
        </w:tc>
      </w:tr>
    </w:tbl>
    <w:p w:rsidR="00C134D8" w:rsidRDefault="00C134D8" w:rsidP="00A92DD6">
      <w:pPr>
        <w:rPr>
          <w:i/>
        </w:rPr>
      </w:pPr>
    </w:p>
    <w:p w:rsidR="00A92DD6" w:rsidRDefault="00A92DD6" w:rsidP="00A92DD6">
      <w:pPr>
        <w:rPr>
          <w:i/>
        </w:rPr>
      </w:pPr>
    </w:p>
    <w:p w:rsidR="00323C46" w:rsidRDefault="00323C46" w:rsidP="00A92DD6">
      <w:pPr>
        <w:rPr>
          <w:i/>
        </w:rPr>
      </w:pPr>
    </w:p>
    <w:p w:rsidR="00A92DD6" w:rsidRDefault="00A92DD6" w:rsidP="00A92DD6">
      <w:pPr>
        <w:rPr>
          <w:i/>
        </w:rPr>
      </w:pPr>
    </w:p>
    <w:p w:rsidR="004D0338" w:rsidRDefault="004D0338">
      <w:pPr>
        <w:rPr>
          <w:rFonts w:ascii="Arial" w:eastAsiaTheme="majorEastAsia" w:hAnsi="Arial" w:cstheme="majorBidi"/>
          <w:b/>
          <w:bCs/>
          <w:sz w:val="32"/>
          <w:szCs w:val="26"/>
        </w:rPr>
      </w:pPr>
      <w:r>
        <w:br w:type="page"/>
      </w:r>
    </w:p>
    <w:p w:rsidR="008C1562" w:rsidRDefault="008C1562" w:rsidP="008C1562">
      <w:pPr>
        <w:pStyle w:val="Nadpis2"/>
      </w:pPr>
      <w:r>
        <w:lastRenderedPageBreak/>
        <w:t>3.4 Příklady výpočt</w:t>
      </w:r>
      <w:r w:rsidR="00014235">
        <w:t>u</w:t>
      </w:r>
    </w:p>
    <w:p w:rsidR="00CF0221" w:rsidRDefault="00CF0221" w:rsidP="008C1562">
      <w:pPr>
        <w:pStyle w:val="Nadpis2"/>
      </w:pPr>
    </w:p>
    <w:p w:rsidR="00CF0221" w:rsidRPr="00F02B6E" w:rsidRDefault="004842F3" w:rsidP="00CF0221">
      <w:pPr>
        <w:rPr>
          <w:b/>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průměrný</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3</m:t>
                  </m:r>
                </m:sub>
              </m:sSub>
            </m:num>
            <m:den>
              <m:r>
                <w:rPr>
                  <w:rFonts w:ascii="Cambria Math" w:hAnsi="Cambria Math"/>
                </w:rPr>
                <m:t>3</m:t>
              </m:r>
            </m:den>
          </m:f>
          <m:r>
            <w:rPr>
              <w:rFonts w:ascii="Cambria Math" w:hAnsi="Cambria Math"/>
            </w:rPr>
            <m:t>=</m:t>
          </m:r>
          <m:f>
            <m:fPr>
              <m:ctrlPr>
                <w:rPr>
                  <w:rFonts w:ascii="Cambria Math" w:hAnsi="Cambria Math"/>
                  <w:i/>
                </w:rPr>
              </m:ctrlPr>
            </m:fPr>
            <m:num>
              <m:r>
                <m:rPr>
                  <m:sty m:val="p"/>
                </m:rPr>
                <w:rPr>
                  <w:rFonts w:ascii="Cambria Math" w:hAnsi="Cambria Math"/>
                </w:rPr>
                <m:t>9,44+10,5+9,44</m:t>
              </m:r>
            </m:num>
            <m:den>
              <m:r>
                <w:rPr>
                  <w:rFonts w:ascii="Cambria Math" w:hAnsi="Cambria Math"/>
                </w:rPr>
                <m:t>3</m:t>
              </m:r>
            </m:den>
          </m:f>
          <m:acc>
            <m:accPr>
              <m:chr m:val="̇"/>
              <m:ctrlPr>
                <w:rPr>
                  <w:rFonts w:ascii="Cambria Math" w:hAnsi="Cambria Math"/>
                  <w:i/>
                </w:rPr>
              </m:ctrlPr>
            </m:accPr>
            <m:e>
              <m:r>
                <w:rPr>
                  <w:rFonts w:ascii="Cambria Math" w:hAnsi="Cambria Math"/>
                </w:rPr>
                <m:t>=</m:t>
              </m:r>
            </m:e>
          </m:acc>
          <m:r>
            <w:rPr>
              <w:rFonts w:ascii="Cambria Math" w:hAnsi="Cambria Math"/>
            </w:rPr>
            <m:t xml:space="preserve">9,79 </m:t>
          </m:r>
          <m:r>
            <m:rPr>
              <m:sty m:val="p"/>
            </m:rPr>
            <w:rPr>
              <w:rFonts w:ascii="Cambria Math" w:hAnsi="Cambria Math" w:cs="Times New Roman"/>
              <w:color w:val="000000" w:themeColor="text1"/>
              <w:shd w:val="clear" w:color="auto" w:fill="FFFFFF"/>
            </w:rPr>
            <m:t>Ω</m:t>
          </m:r>
        </m:oMath>
      </m:oMathPara>
    </w:p>
    <w:p w:rsidR="00CF0221" w:rsidRDefault="004842F3" w:rsidP="00FC44B9">
      <w:pPr>
        <w:jc w:val="center"/>
        <w:rPr>
          <w:rFonts w:eastAsiaTheme="minorEastAsia"/>
        </w:rPr>
      </w:pPr>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L1L2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L2L3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L3L1</m:t>
                  </m:r>
                </m:sub>
              </m:sSub>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385+384+382</m:t>
              </m:r>
            </m:num>
            <m:den>
              <m:r>
                <w:rPr>
                  <w:rFonts w:ascii="Cambria Math" w:hAnsi="Cambria Math"/>
                </w:rPr>
                <m:t>3</m:t>
              </m:r>
            </m:den>
          </m:f>
          <m:acc>
            <m:accPr>
              <m:chr m:val="̇"/>
              <m:ctrlPr>
                <w:rPr>
                  <w:rFonts w:ascii="Cambria Math" w:hAnsi="Cambria Math"/>
                  <w:i/>
                </w:rPr>
              </m:ctrlPr>
            </m:accPr>
            <m:e>
              <m:r>
                <w:rPr>
                  <w:rFonts w:ascii="Cambria Math" w:hAnsi="Cambria Math"/>
                </w:rPr>
                <m:t>=</m:t>
              </m:r>
            </m:e>
          </m:acc>
          <m:r>
            <w:rPr>
              <w:rFonts w:ascii="Cambria Math" w:hAnsi="Cambria Math"/>
            </w:rPr>
            <m:t>383,67 V</m:t>
          </m:r>
        </m:oMath>
      </m:oMathPara>
    </w:p>
    <w:p w:rsidR="00DB7683" w:rsidRDefault="004842F3" w:rsidP="00DB7683">
      <w:pPr>
        <w:jc w:val="center"/>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L1s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L2s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L3s</m:t>
                  </m:r>
                </m:sub>
              </m:sSub>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0,89+0,84+0,86</m:t>
              </m:r>
            </m:num>
            <m:den>
              <m:r>
                <w:rPr>
                  <w:rFonts w:ascii="Cambria Math" w:hAnsi="Cambria Math"/>
                </w:rPr>
                <m:t>3</m:t>
              </m:r>
            </m:den>
          </m:f>
          <m:acc>
            <m:accPr>
              <m:chr m:val="̇"/>
              <m:ctrlPr>
                <w:rPr>
                  <w:rFonts w:ascii="Cambria Math" w:hAnsi="Cambria Math"/>
                  <w:i/>
                </w:rPr>
              </m:ctrlPr>
            </m:accPr>
            <m:e>
              <m:r>
                <w:rPr>
                  <w:rFonts w:ascii="Cambria Math" w:hAnsi="Cambria Math"/>
                </w:rPr>
                <m:t>=</m:t>
              </m:r>
            </m:e>
          </m:acc>
          <m:r>
            <w:rPr>
              <w:rFonts w:ascii="Cambria Math" w:hAnsi="Cambria Math"/>
            </w:rPr>
            <m:t>0,86 A</m:t>
          </m:r>
        </m:oMath>
      </m:oMathPara>
    </w:p>
    <w:p w:rsidR="00DB7683" w:rsidRDefault="00DB7683" w:rsidP="00FC44B9">
      <w:pPr>
        <w:jc w:val="center"/>
        <w:rPr>
          <w:rFonts w:eastAsiaTheme="minorEastAsia"/>
        </w:rPr>
      </w:pPr>
    </w:p>
    <w:p w:rsidR="00DB7683" w:rsidRDefault="00DB7683" w:rsidP="00FC44B9">
      <w:pPr>
        <w:jc w:val="center"/>
        <w:rPr>
          <w:rFonts w:eastAsiaTheme="minorEastAsia"/>
        </w:rPr>
      </w:pPr>
    </w:p>
    <w:p w:rsidR="00FC44B9" w:rsidRDefault="004842F3" w:rsidP="002E454B">
      <w:pPr>
        <w:rPr>
          <w:rFonts w:eastAsiaTheme="minorEastAsia"/>
        </w:rPr>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L1s</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L1</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∙2,22=0,89 A</m:t>
          </m:r>
        </m:oMath>
      </m:oMathPara>
    </w:p>
    <w:p w:rsidR="005B3EDB" w:rsidRDefault="004842F3" w:rsidP="005B3EDB">
      <w:pPr>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L1s</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L1</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∙197=78,8 W</m:t>
          </m:r>
        </m:oMath>
      </m:oMathPara>
    </w:p>
    <w:p w:rsidR="008F1BF0" w:rsidRDefault="004842F3" w:rsidP="008F1BF0">
      <w:pPr>
        <w:rPr>
          <w:rFonts w:eastAsiaTheme="minorEastAsia"/>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L1s</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L1</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∙463=185,2 VAr</m:t>
          </m:r>
        </m:oMath>
      </m:oMathPara>
    </w:p>
    <w:p w:rsidR="00BA4F37" w:rsidRDefault="004842F3" w:rsidP="00BA4F37">
      <w:pPr>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L1S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L2S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L3S</m:t>
              </m:r>
            </m:sub>
          </m:sSub>
          <m:r>
            <w:rPr>
              <w:rFonts w:ascii="Cambria Math" w:hAnsi="Cambria Math"/>
            </w:rPr>
            <m:t>=78,8+76+66,8=221,6 W</m:t>
          </m:r>
        </m:oMath>
      </m:oMathPara>
    </w:p>
    <w:p w:rsidR="00C75311" w:rsidRDefault="004842F3" w:rsidP="008F1BF0">
      <w:pPr>
        <w:rPr>
          <w:rFonts w:eastAsiaTheme="minorEastAsia"/>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L1S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L2S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L3S</m:t>
              </m:r>
            </m:sub>
          </m:sSub>
          <m:r>
            <w:rPr>
              <w:rFonts w:ascii="Cambria Math" w:hAnsi="Cambria Math"/>
            </w:rPr>
            <m:t>=185,2+173,6+180=538,8 VAr</m:t>
          </m:r>
        </m:oMath>
      </m:oMathPara>
    </w:p>
    <w:p w:rsidR="00CF0221" w:rsidRDefault="00CF0221" w:rsidP="00CF0221">
      <w:pPr>
        <w:rPr>
          <w:rFonts w:eastAsiaTheme="minorEastAsia"/>
        </w:rPr>
      </w:pPr>
    </w:p>
    <w:p w:rsidR="00CF0221" w:rsidRDefault="004842F3" w:rsidP="00CF0221">
      <w:pPr>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=3∙</m:t>
          </m:r>
          <m:sSub>
            <m:sSubPr>
              <m:ctrlPr>
                <w:rPr>
                  <w:rFonts w:ascii="Cambria Math" w:hAnsi="Cambria Math"/>
                  <w:i/>
                </w:rPr>
              </m:ctrlPr>
            </m:sSubPr>
            <m:e>
              <m:r>
                <w:rPr>
                  <w:rFonts w:ascii="Cambria Math" w:hAnsi="Cambria Math"/>
                </w:rPr>
                <m:t>R</m:t>
              </m:r>
            </m:e>
            <m:sub>
              <m:r>
                <w:rPr>
                  <w:rFonts w:ascii="Cambria Math" w:hAnsi="Cambria Math"/>
                </w:rPr>
                <m:t>průměrný</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=3∙9,79∙</m:t>
          </m:r>
          <m:sSup>
            <m:sSupPr>
              <m:ctrlPr>
                <w:rPr>
                  <w:rFonts w:ascii="Cambria Math" w:hAnsi="Cambria Math"/>
                  <w:i/>
                </w:rPr>
              </m:ctrlPr>
            </m:sSupPr>
            <m:e>
              <m:r>
                <w:rPr>
                  <w:rFonts w:ascii="Cambria Math" w:hAnsi="Cambria Math"/>
                </w:rPr>
                <m:t>0,86</m:t>
              </m:r>
            </m:e>
            <m:sup>
              <m:r>
                <w:rPr>
                  <w:rFonts w:ascii="Cambria Math" w:hAnsi="Cambria Math"/>
                </w:rPr>
                <m:t>2</m:t>
              </m:r>
            </m:sup>
          </m:sSup>
          <m:acc>
            <m:accPr>
              <m:chr m:val="̇"/>
              <m:ctrlPr>
                <w:rPr>
                  <w:rFonts w:ascii="Cambria Math" w:hAnsi="Cambria Math"/>
                  <w:i/>
                </w:rPr>
              </m:ctrlPr>
            </m:accPr>
            <m:e>
              <m:r>
                <w:rPr>
                  <w:rFonts w:ascii="Cambria Math" w:hAnsi="Cambria Math"/>
                </w:rPr>
                <m:t>=</m:t>
              </m:r>
            </m:e>
          </m:acc>
          <m:r>
            <w:rPr>
              <w:rFonts w:ascii="Cambria Math" w:hAnsi="Cambria Math"/>
            </w:rPr>
            <m:t>21,79 W</m:t>
          </m:r>
        </m:oMath>
      </m:oMathPara>
    </w:p>
    <w:p w:rsidR="008C763B" w:rsidRDefault="004842F3" w:rsidP="008C763B">
      <w:pPr>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Fe+m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=221,6-21,79=199,81 W</m:t>
          </m:r>
        </m:oMath>
      </m:oMathPara>
    </w:p>
    <w:p w:rsidR="00BB7ED2" w:rsidRDefault="004842F3" w:rsidP="008C763B">
      <w:pPr>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m:t>
          </m:r>
          <m:r>
            <w:rPr>
              <w:rFonts w:ascii="Cambria Math" w:hAnsi="Cambria Math"/>
              <w:color w:val="000000"/>
              <w:sz w:val="22"/>
            </w:rPr>
            <m:t>1∙</m:t>
          </m:r>
          <m:sSup>
            <m:sSupPr>
              <m:ctrlPr>
                <w:rPr>
                  <w:rFonts w:ascii="Cambria Math" w:hAnsi="Cambria Math"/>
                  <w:bCs/>
                  <w:i/>
                  <w:color w:val="000000"/>
                  <w:sz w:val="22"/>
                </w:rPr>
              </m:ctrlPr>
            </m:sSupPr>
            <m:e>
              <m:r>
                <w:rPr>
                  <w:rFonts w:ascii="Cambria Math" w:hAnsi="Cambria Math"/>
                  <w:color w:val="000000"/>
                  <w:sz w:val="22"/>
                </w:rPr>
                <m:t>10</m:t>
              </m:r>
            </m:e>
            <m:sup>
              <m:r>
                <w:rPr>
                  <w:rFonts w:ascii="Cambria Math" w:hAnsi="Cambria Math"/>
                  <w:color w:val="000000"/>
                  <w:sz w:val="22"/>
                </w:rPr>
                <m:t>-4</m:t>
              </m:r>
            </m:sup>
          </m:sSup>
          <m:r>
            <w:rPr>
              <w:rFonts w:ascii="Cambria Math" w:hAnsi="Cambria Math"/>
              <w:color w:val="000000"/>
              <w:sz w:val="22"/>
            </w:rPr>
            <m:t>∙</m:t>
          </m:r>
          <m:sSup>
            <m:sSupPr>
              <m:ctrlPr>
                <w:rPr>
                  <w:rFonts w:ascii="Cambria Math" w:hAnsi="Cambria Math"/>
                  <w:bCs/>
                  <w:i/>
                  <w:color w:val="000000"/>
                  <w:sz w:val="22"/>
                </w:rPr>
              </m:ctrlPr>
            </m:sSupPr>
            <m:e>
              <m:r>
                <w:rPr>
                  <w:rFonts w:ascii="Cambria Math" w:hAnsi="Cambria Math"/>
                  <w:color w:val="000000"/>
                  <w:sz w:val="22"/>
                </w:rPr>
                <m:t>0</m:t>
              </m:r>
            </m:e>
            <m:sup>
              <m:r>
                <w:rPr>
                  <w:rFonts w:ascii="Cambria Math" w:hAnsi="Cambria Math"/>
                  <w:color w:val="000000"/>
                  <w:sz w:val="22"/>
                </w:rPr>
                <m:t>2</m:t>
              </m:r>
            </m:sup>
          </m:sSup>
          <m:r>
            <w:rPr>
              <w:rFonts w:ascii="Cambria Math" w:hAnsi="Cambria Math"/>
              <w:color w:val="000000"/>
              <w:sz w:val="22"/>
            </w:rPr>
            <m:t>+0,043∙0+130,8=130,8 W</m:t>
          </m:r>
        </m:oMath>
      </m:oMathPara>
    </w:p>
    <w:p w:rsidR="009151F1" w:rsidRDefault="004842F3" w:rsidP="009151F1">
      <w:pPr>
        <w:rPr>
          <w:rFonts w:eastAsiaTheme="minorEastAsia"/>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Fe</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Fe+m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=199,81-130,8=69,01 W</m:t>
          </m:r>
        </m:oMath>
      </m:oMathPara>
    </w:p>
    <w:p w:rsidR="00AD4A9F" w:rsidRDefault="00AD4A9F" w:rsidP="009151F1">
      <w:pPr>
        <w:rPr>
          <w:rFonts w:eastAsiaTheme="minorEastAsia"/>
        </w:rPr>
      </w:pPr>
    </w:p>
    <w:p w:rsidR="00AD4A9F" w:rsidRDefault="000E3D8D" w:rsidP="009151F1">
      <w:pPr>
        <w:rPr>
          <w:rFonts w:ascii="Calibri" w:hAnsi="Calibri"/>
          <w:bCs/>
          <w:color w:val="000000"/>
          <w:sz w:val="22"/>
        </w:rPr>
      </w:pPr>
      <w:r>
        <w:rPr>
          <w:rFonts w:eastAsiaTheme="minorEastAsia"/>
        </w:rPr>
        <w:t>polynom</w:t>
      </w:r>
      <w:r w:rsidR="00AD4A9F">
        <w:rPr>
          <w:rFonts w:eastAsiaTheme="minorEastAsia"/>
        </w:rPr>
        <w:t xml:space="preserve"> proložení  </w:t>
      </w:r>
      <w:r w:rsidR="00AD4A9F" w:rsidRPr="00AD4A9F">
        <w:sym w:font="Symbol" w:char="F044"/>
      </w:r>
      <w:proofErr w:type="spellStart"/>
      <w:r w:rsidR="00AD4A9F" w:rsidRPr="00AD4A9F">
        <w:rPr>
          <w:rFonts w:ascii="Calibri" w:hAnsi="Calibri"/>
          <w:bCs/>
          <w:color w:val="000000"/>
          <w:sz w:val="22"/>
        </w:rPr>
        <w:t>P</w:t>
      </w:r>
      <w:r w:rsidR="00AD4A9F" w:rsidRPr="00AD4A9F">
        <w:rPr>
          <w:rFonts w:ascii="Calibri" w:hAnsi="Calibri"/>
          <w:bCs/>
          <w:color w:val="000000"/>
          <w:sz w:val="22"/>
          <w:vertAlign w:val="subscript"/>
        </w:rPr>
        <w:t>F</w:t>
      </w:r>
      <w:r w:rsidR="00FC7C68">
        <w:rPr>
          <w:rFonts w:ascii="Calibri" w:hAnsi="Calibri"/>
          <w:bCs/>
          <w:color w:val="000000"/>
          <w:sz w:val="22"/>
          <w:vertAlign w:val="subscript"/>
        </w:rPr>
        <w:t>e</w:t>
      </w:r>
      <w:proofErr w:type="spellEnd"/>
      <w:r w:rsidR="00FC7C68">
        <w:rPr>
          <w:rFonts w:ascii="Calibri" w:hAnsi="Calibri"/>
          <w:bCs/>
          <w:color w:val="000000"/>
          <w:sz w:val="22"/>
          <w:vertAlign w:val="subscript"/>
        </w:rPr>
        <w:t>+m</w:t>
      </w:r>
      <w:r w:rsidR="00AD4A9F">
        <w:rPr>
          <w:rFonts w:ascii="Calibri" w:hAnsi="Calibri"/>
          <w:bCs/>
          <w:color w:val="000000"/>
          <w:sz w:val="22"/>
        </w:rPr>
        <w:t>:</w:t>
      </w:r>
    </w:p>
    <w:p w:rsidR="00AD4A9F" w:rsidRDefault="00AD4A9F" w:rsidP="009151F1">
      <w:pPr>
        <w:rPr>
          <w:rFonts w:ascii="Calibri" w:eastAsiaTheme="minorEastAsia" w:hAnsi="Calibri"/>
          <w:bCs/>
          <w:color w:val="000000"/>
          <w:sz w:val="22"/>
        </w:rPr>
      </w:pPr>
      <w:r>
        <w:rPr>
          <w:rFonts w:ascii="Calibri" w:hAnsi="Calibri"/>
          <w:bCs/>
          <w:color w:val="000000"/>
          <w:sz w:val="22"/>
        </w:rPr>
        <w:t>Hvězda:</w:t>
      </w:r>
      <w:r>
        <w:rPr>
          <w:rFonts w:ascii="Calibri" w:hAnsi="Calibri"/>
          <w:bCs/>
          <w:color w:val="000000"/>
          <w:sz w:val="22"/>
        </w:rPr>
        <w:tab/>
        <w:t xml:space="preserve"> </w:t>
      </w:r>
      <m:oMath>
        <m:r>
          <w:rPr>
            <w:rFonts w:ascii="Cambria Math" w:hAnsi="Cambria Math"/>
            <w:color w:val="000000"/>
            <w:sz w:val="22"/>
          </w:rPr>
          <m:t>f</m:t>
        </m:r>
        <m:d>
          <m:dPr>
            <m:ctrlPr>
              <w:rPr>
                <w:rFonts w:ascii="Cambria Math" w:hAnsi="Cambria Math"/>
                <w:bCs/>
                <w:i/>
                <w:color w:val="000000"/>
                <w:sz w:val="22"/>
              </w:rPr>
            </m:ctrlPr>
          </m:dPr>
          <m:e>
            <m:r>
              <w:rPr>
                <w:rFonts w:ascii="Cambria Math" w:hAnsi="Cambria Math"/>
                <w:color w:val="000000"/>
                <w:sz w:val="22"/>
              </w:rPr>
              <m:t>x</m:t>
            </m:r>
          </m:e>
        </m:d>
        <m:r>
          <w:rPr>
            <w:rFonts w:ascii="Cambria Math" w:hAnsi="Cambria Math"/>
            <w:color w:val="000000"/>
            <w:sz w:val="22"/>
          </w:rPr>
          <m:t>=1∙</m:t>
        </m:r>
        <m:sSup>
          <m:sSupPr>
            <m:ctrlPr>
              <w:rPr>
                <w:rFonts w:ascii="Cambria Math" w:hAnsi="Cambria Math"/>
                <w:bCs/>
                <w:i/>
                <w:color w:val="000000"/>
                <w:sz w:val="22"/>
              </w:rPr>
            </m:ctrlPr>
          </m:sSupPr>
          <m:e>
            <m:r>
              <w:rPr>
                <w:rFonts w:ascii="Cambria Math" w:hAnsi="Cambria Math"/>
                <w:color w:val="000000"/>
                <w:sz w:val="22"/>
              </w:rPr>
              <m:t>10</m:t>
            </m:r>
          </m:e>
          <m:sup>
            <m:r>
              <w:rPr>
                <w:rFonts w:ascii="Cambria Math" w:hAnsi="Cambria Math"/>
                <w:color w:val="000000"/>
                <w:sz w:val="22"/>
              </w:rPr>
              <m:t>-4</m:t>
            </m:r>
          </m:sup>
        </m:sSup>
        <m:sSup>
          <m:sSupPr>
            <m:ctrlPr>
              <w:rPr>
                <w:rFonts w:ascii="Cambria Math" w:hAnsi="Cambria Math"/>
                <w:bCs/>
                <w:i/>
                <w:color w:val="000000"/>
                <w:sz w:val="22"/>
              </w:rPr>
            </m:ctrlPr>
          </m:sSupPr>
          <m:e>
            <m:r>
              <w:rPr>
                <w:rFonts w:ascii="Cambria Math" w:hAnsi="Cambria Math"/>
                <w:color w:val="000000"/>
                <w:sz w:val="22"/>
              </w:rPr>
              <m:t>x</m:t>
            </m:r>
          </m:e>
          <m:sup>
            <m:r>
              <w:rPr>
                <w:rFonts w:ascii="Cambria Math" w:hAnsi="Cambria Math"/>
                <w:color w:val="000000"/>
                <w:sz w:val="22"/>
              </w:rPr>
              <m:t>2</m:t>
            </m:r>
          </m:sup>
        </m:sSup>
        <m:r>
          <w:rPr>
            <w:rFonts w:ascii="Cambria Math" w:hAnsi="Cambria Math"/>
            <w:color w:val="000000"/>
            <w:sz w:val="22"/>
          </w:rPr>
          <m:t>+0,043x+130,8</m:t>
        </m:r>
      </m:oMath>
    </w:p>
    <w:p w:rsidR="00AD4A9F" w:rsidRPr="00AD4A9F" w:rsidRDefault="00AD4A9F" w:rsidP="009151F1">
      <w:pPr>
        <w:rPr>
          <w:rFonts w:eastAsiaTheme="minorEastAsia"/>
        </w:rPr>
      </w:pPr>
      <w:r>
        <w:rPr>
          <w:rFonts w:ascii="Calibri" w:eastAsiaTheme="minorEastAsia" w:hAnsi="Calibri"/>
          <w:bCs/>
          <w:color w:val="000000"/>
          <w:sz w:val="22"/>
        </w:rPr>
        <w:t>Trojúhelník:</w:t>
      </w:r>
      <w:r>
        <w:rPr>
          <w:rFonts w:ascii="Calibri" w:eastAsiaTheme="minorEastAsia" w:hAnsi="Calibri"/>
          <w:bCs/>
          <w:color w:val="000000"/>
          <w:sz w:val="22"/>
        </w:rPr>
        <w:tab/>
      </w:r>
      <w:r w:rsidR="0098242A">
        <w:rPr>
          <w:rFonts w:ascii="Calibri" w:eastAsiaTheme="minorEastAsia" w:hAnsi="Calibri"/>
          <w:bCs/>
          <w:color w:val="000000"/>
          <w:sz w:val="22"/>
        </w:rPr>
        <w:t xml:space="preserve"> </w:t>
      </w:r>
      <m:oMath>
        <m:r>
          <w:rPr>
            <w:rFonts w:ascii="Cambria Math" w:hAnsi="Cambria Math"/>
            <w:color w:val="000000"/>
            <w:sz w:val="22"/>
          </w:rPr>
          <m:t>f</m:t>
        </m:r>
        <m:d>
          <m:dPr>
            <m:ctrlPr>
              <w:rPr>
                <w:rFonts w:ascii="Cambria Math" w:hAnsi="Cambria Math"/>
                <w:bCs/>
                <w:i/>
                <w:color w:val="000000"/>
                <w:sz w:val="22"/>
              </w:rPr>
            </m:ctrlPr>
          </m:dPr>
          <m:e>
            <m:r>
              <w:rPr>
                <w:rFonts w:ascii="Cambria Math" w:hAnsi="Cambria Math"/>
                <w:color w:val="000000"/>
                <w:sz w:val="22"/>
              </w:rPr>
              <m:t>x</m:t>
            </m:r>
          </m:e>
        </m:d>
        <m:r>
          <w:rPr>
            <w:rFonts w:ascii="Cambria Math" w:hAnsi="Cambria Math"/>
            <w:color w:val="000000"/>
            <w:sz w:val="22"/>
          </w:rPr>
          <m:t>=1∙</m:t>
        </m:r>
        <m:sSup>
          <m:sSupPr>
            <m:ctrlPr>
              <w:rPr>
                <w:rFonts w:ascii="Cambria Math" w:hAnsi="Cambria Math"/>
                <w:bCs/>
                <w:i/>
                <w:color w:val="000000"/>
                <w:sz w:val="22"/>
              </w:rPr>
            </m:ctrlPr>
          </m:sSupPr>
          <m:e>
            <m:r>
              <w:rPr>
                <w:rFonts w:ascii="Cambria Math" w:hAnsi="Cambria Math"/>
                <w:color w:val="000000"/>
                <w:sz w:val="22"/>
              </w:rPr>
              <m:t>10</m:t>
            </m:r>
          </m:e>
          <m:sup>
            <m:r>
              <w:rPr>
                <w:rFonts w:ascii="Cambria Math" w:hAnsi="Cambria Math"/>
                <w:color w:val="000000"/>
                <w:sz w:val="22"/>
              </w:rPr>
              <m:t>-4</m:t>
            </m:r>
          </m:sup>
        </m:sSup>
        <m:sSup>
          <m:sSupPr>
            <m:ctrlPr>
              <w:rPr>
                <w:rFonts w:ascii="Cambria Math" w:hAnsi="Cambria Math"/>
                <w:bCs/>
                <w:i/>
                <w:color w:val="000000"/>
                <w:sz w:val="22"/>
              </w:rPr>
            </m:ctrlPr>
          </m:sSupPr>
          <m:e>
            <m:r>
              <w:rPr>
                <w:rFonts w:ascii="Cambria Math" w:hAnsi="Cambria Math"/>
                <w:color w:val="000000"/>
                <w:sz w:val="22"/>
              </w:rPr>
              <m:t>x</m:t>
            </m:r>
          </m:e>
          <m:sup>
            <m:r>
              <w:rPr>
                <w:rFonts w:ascii="Cambria Math" w:hAnsi="Cambria Math"/>
                <w:color w:val="000000"/>
                <w:sz w:val="22"/>
              </w:rPr>
              <m:t>2</m:t>
            </m:r>
          </m:sup>
        </m:sSup>
        <m:r>
          <w:rPr>
            <w:rFonts w:ascii="Cambria Math" w:hAnsi="Cambria Math"/>
            <w:color w:val="000000"/>
            <w:sz w:val="22"/>
          </w:rPr>
          <m:t>+0,074x+127,6</m:t>
        </m:r>
      </m:oMath>
    </w:p>
    <w:p w:rsidR="009151F1" w:rsidRDefault="009151F1" w:rsidP="008C763B">
      <w:pPr>
        <w:rPr>
          <w:rFonts w:eastAsiaTheme="minorEastAsia"/>
        </w:rPr>
      </w:pPr>
    </w:p>
    <w:p w:rsidR="008C763B" w:rsidRDefault="008C763B" w:rsidP="00CF0221">
      <w:pPr>
        <w:rPr>
          <w:rFonts w:eastAsiaTheme="minorEastAsia"/>
        </w:rPr>
      </w:pPr>
    </w:p>
    <w:p w:rsidR="008C1562" w:rsidRDefault="008C1562" w:rsidP="008C1562">
      <w:pPr>
        <w:pStyle w:val="Nadpis2"/>
      </w:pPr>
      <w:r>
        <w:lastRenderedPageBreak/>
        <w:t>3.5 Grafy</w:t>
      </w:r>
    </w:p>
    <w:p w:rsidR="00E21A5B" w:rsidRDefault="006D6B47" w:rsidP="00E21A5B">
      <w:pPr>
        <w:keepNext/>
        <w:jc w:val="center"/>
      </w:pPr>
      <w:r w:rsidRPr="006D6B47">
        <w:rPr>
          <w:noProof/>
          <w:lang w:eastAsia="cs-CZ"/>
        </w:rPr>
        <w:drawing>
          <wp:inline distT="0" distB="0" distL="0" distR="0">
            <wp:extent cx="5760720" cy="3691466"/>
            <wp:effectExtent l="19050" t="0" r="11430" b="4234"/>
            <wp:docPr id="22" name="Graf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015F3" w:rsidRDefault="00E21A5B" w:rsidP="00F015F3">
      <w:pPr>
        <w:pStyle w:val="Nadpis4"/>
      </w:pPr>
      <w:r w:rsidRPr="00F015F3">
        <w:t xml:space="preserve">Graf  </w:t>
      </w:r>
      <w:r w:rsidR="004C0242">
        <w:t>1</w:t>
      </w:r>
      <w:r w:rsidRPr="00F015F3">
        <w:t xml:space="preserve">: </w:t>
      </w:r>
      <w:r w:rsidR="005B253E" w:rsidRPr="005B253E">
        <w:t>U</w:t>
      </w:r>
      <w:r w:rsidR="005B253E" w:rsidRPr="005B253E">
        <w:rPr>
          <w:vertAlign w:val="subscript"/>
        </w:rPr>
        <w:t>0</w:t>
      </w:r>
      <w:r w:rsidR="005B253E" w:rsidRPr="005B253E">
        <w:t>=f(I</w:t>
      </w:r>
      <w:r w:rsidR="005B253E" w:rsidRPr="005B253E">
        <w:rPr>
          <w:vertAlign w:val="subscript"/>
        </w:rPr>
        <w:t xml:space="preserve">0 </w:t>
      </w:r>
      <w:r w:rsidR="005B253E" w:rsidRPr="005B253E">
        <w:t xml:space="preserve">) </w:t>
      </w:r>
      <w:r w:rsidR="006D6B47">
        <w:t>"Y"</w:t>
      </w:r>
    </w:p>
    <w:p w:rsidR="00F015F3" w:rsidRDefault="005B253E" w:rsidP="00F015F3">
      <w:pPr>
        <w:pStyle w:val="Nadpis4"/>
      </w:pPr>
      <w:r w:rsidRPr="005B253E">
        <w:rPr>
          <w:noProof/>
          <w:lang w:eastAsia="cs-CZ"/>
        </w:rPr>
        <w:drawing>
          <wp:inline distT="0" distB="0" distL="0" distR="0">
            <wp:extent cx="5760720" cy="3691466"/>
            <wp:effectExtent l="19050" t="0" r="11430" b="4234"/>
            <wp:docPr id="9" name="Graf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C0242" w:rsidRDefault="00F015F3" w:rsidP="004C0242">
      <w:pPr>
        <w:pStyle w:val="Nadpis4"/>
      </w:pPr>
      <w:r w:rsidRPr="00F015F3">
        <w:t xml:space="preserve">Graf  2: </w:t>
      </w:r>
      <w:r w:rsidR="005B253E" w:rsidRPr="005B253E">
        <w:rPr>
          <w:szCs w:val="23"/>
        </w:rPr>
        <w:t>U</w:t>
      </w:r>
      <w:r w:rsidR="005B253E" w:rsidRPr="005B253E">
        <w:rPr>
          <w:szCs w:val="23"/>
          <w:vertAlign w:val="subscript"/>
        </w:rPr>
        <w:t>0</w:t>
      </w:r>
      <w:r w:rsidR="005B253E" w:rsidRPr="005B253E">
        <w:rPr>
          <w:szCs w:val="23"/>
        </w:rPr>
        <w:t>=f(I</w:t>
      </w:r>
      <w:r w:rsidR="005B253E" w:rsidRPr="005B253E">
        <w:rPr>
          <w:szCs w:val="23"/>
          <w:vertAlign w:val="subscript"/>
        </w:rPr>
        <w:t xml:space="preserve">0 </w:t>
      </w:r>
      <w:r w:rsidR="005B253E" w:rsidRPr="005B253E">
        <w:rPr>
          <w:szCs w:val="23"/>
        </w:rPr>
        <w:t>)</w:t>
      </w:r>
      <w:r w:rsidR="006D6B47">
        <w:t xml:space="preserve"> "D"</w:t>
      </w:r>
    </w:p>
    <w:p w:rsidR="00A76840" w:rsidRDefault="00A76840" w:rsidP="00A76840">
      <w:pPr>
        <w:keepNext/>
        <w:jc w:val="center"/>
      </w:pPr>
      <w:r w:rsidRPr="006D6B47">
        <w:rPr>
          <w:noProof/>
          <w:lang w:eastAsia="cs-CZ"/>
        </w:rPr>
        <w:lastRenderedPageBreak/>
        <w:drawing>
          <wp:inline distT="0" distB="0" distL="0" distR="0">
            <wp:extent cx="5760720" cy="3691466"/>
            <wp:effectExtent l="19050" t="0" r="11430" b="4234"/>
            <wp:docPr id="11" name="Graf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76840" w:rsidRDefault="00A76840" w:rsidP="00A76840">
      <w:pPr>
        <w:pStyle w:val="Nadpis4"/>
      </w:pPr>
      <w:r w:rsidRPr="00F015F3">
        <w:t xml:space="preserve">Graf  </w:t>
      </w:r>
      <w:r w:rsidR="00417654">
        <w:t>3</w:t>
      </w:r>
      <w:r w:rsidRPr="00F015F3">
        <w:t xml:space="preserve">: </w:t>
      </w:r>
      <w:r w:rsidR="006A37AD" w:rsidRPr="006A37AD">
        <w:t>P</w:t>
      </w:r>
      <w:r w:rsidR="006A37AD" w:rsidRPr="006A37AD">
        <w:rPr>
          <w:vertAlign w:val="subscript"/>
        </w:rPr>
        <w:t>0</w:t>
      </w:r>
      <w:r w:rsidR="006A37AD" w:rsidRPr="006A37AD">
        <w:t>=f(U</w:t>
      </w:r>
      <w:r w:rsidR="006A37AD" w:rsidRPr="006A37AD">
        <w:rPr>
          <w:vertAlign w:val="subscript"/>
        </w:rPr>
        <w:t>0</w:t>
      </w:r>
      <w:r w:rsidR="006A37AD" w:rsidRPr="006A37AD">
        <w:t>)</w:t>
      </w:r>
      <w:r w:rsidR="006A37AD">
        <w:t xml:space="preserve"> </w:t>
      </w:r>
      <w:r>
        <w:t>"Y"</w:t>
      </w:r>
    </w:p>
    <w:p w:rsidR="00A76840" w:rsidRDefault="00A76840" w:rsidP="00A76840">
      <w:pPr>
        <w:pStyle w:val="Nadpis4"/>
      </w:pPr>
      <w:r w:rsidRPr="005B253E">
        <w:rPr>
          <w:noProof/>
          <w:lang w:eastAsia="cs-CZ"/>
        </w:rPr>
        <w:drawing>
          <wp:inline distT="0" distB="0" distL="0" distR="0">
            <wp:extent cx="5760720" cy="3691466"/>
            <wp:effectExtent l="19050" t="0" r="11430" b="4234"/>
            <wp:docPr id="12" name="Graf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76840" w:rsidRDefault="00A76840" w:rsidP="00A76840">
      <w:pPr>
        <w:pStyle w:val="Nadpis4"/>
      </w:pPr>
      <w:r w:rsidRPr="00F015F3">
        <w:t xml:space="preserve">Graf  </w:t>
      </w:r>
      <w:r w:rsidR="00417654">
        <w:t>4</w:t>
      </w:r>
      <w:r w:rsidRPr="00F015F3">
        <w:t xml:space="preserve">: </w:t>
      </w:r>
      <w:r w:rsidR="006A37AD" w:rsidRPr="006A37AD">
        <w:rPr>
          <w:szCs w:val="23"/>
        </w:rPr>
        <w:t>P</w:t>
      </w:r>
      <w:r w:rsidR="006A37AD" w:rsidRPr="006A37AD">
        <w:rPr>
          <w:szCs w:val="23"/>
          <w:vertAlign w:val="subscript"/>
        </w:rPr>
        <w:t>0</w:t>
      </w:r>
      <w:r w:rsidR="006A37AD" w:rsidRPr="006A37AD">
        <w:rPr>
          <w:szCs w:val="23"/>
        </w:rPr>
        <w:t>=f(U</w:t>
      </w:r>
      <w:r w:rsidR="006A37AD" w:rsidRPr="006A37AD">
        <w:rPr>
          <w:szCs w:val="23"/>
          <w:vertAlign w:val="subscript"/>
        </w:rPr>
        <w:t>0</w:t>
      </w:r>
      <w:r w:rsidR="006A37AD" w:rsidRPr="006A37AD">
        <w:rPr>
          <w:szCs w:val="23"/>
        </w:rPr>
        <w:t>)</w:t>
      </w:r>
      <w:r w:rsidR="006A37AD">
        <w:rPr>
          <w:szCs w:val="23"/>
        </w:rPr>
        <w:t xml:space="preserve"> </w:t>
      </w:r>
      <w:r>
        <w:t>"D"</w:t>
      </w:r>
    </w:p>
    <w:p w:rsidR="00A76840" w:rsidRDefault="00A76840" w:rsidP="00A76840">
      <w:pPr>
        <w:rPr>
          <w:rFonts w:asciiTheme="majorHAnsi" w:eastAsiaTheme="majorEastAsia" w:hAnsiTheme="majorHAnsi" w:cstheme="majorBidi"/>
        </w:rPr>
      </w:pPr>
      <w:r>
        <w:br w:type="page"/>
      </w:r>
    </w:p>
    <w:p w:rsidR="00A76840" w:rsidRDefault="00A76840" w:rsidP="00A76840">
      <w:pPr>
        <w:keepNext/>
        <w:jc w:val="center"/>
      </w:pPr>
      <w:r w:rsidRPr="006D6B47">
        <w:rPr>
          <w:noProof/>
          <w:lang w:eastAsia="cs-CZ"/>
        </w:rPr>
        <w:lastRenderedPageBreak/>
        <w:drawing>
          <wp:inline distT="0" distB="0" distL="0" distR="0">
            <wp:extent cx="5760720" cy="3691466"/>
            <wp:effectExtent l="19050" t="0" r="11430" b="4234"/>
            <wp:docPr id="14" name="Graf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76840" w:rsidRDefault="00A76840" w:rsidP="00A76840">
      <w:pPr>
        <w:pStyle w:val="Nadpis4"/>
      </w:pPr>
      <w:r w:rsidRPr="00F015F3">
        <w:t xml:space="preserve">Graf  </w:t>
      </w:r>
      <w:r w:rsidR="00417654">
        <w:t>5</w:t>
      </w:r>
      <w:r w:rsidRPr="00F015F3">
        <w:t xml:space="preserve">: </w:t>
      </w:r>
      <w:r w:rsidR="00A976B1" w:rsidRPr="00A976B1">
        <w:t>Q</w:t>
      </w:r>
      <w:r w:rsidR="00A976B1" w:rsidRPr="00A976B1">
        <w:rPr>
          <w:vertAlign w:val="subscript"/>
        </w:rPr>
        <w:t>0</w:t>
      </w:r>
      <w:r w:rsidR="00A976B1" w:rsidRPr="00A976B1">
        <w:t>=f(U</w:t>
      </w:r>
      <w:r w:rsidR="00A976B1" w:rsidRPr="00A976B1">
        <w:rPr>
          <w:vertAlign w:val="subscript"/>
        </w:rPr>
        <w:t>0</w:t>
      </w:r>
      <w:r w:rsidR="00A976B1" w:rsidRPr="00A976B1">
        <w:t>)</w:t>
      </w:r>
      <w:r w:rsidR="00A976B1">
        <w:t xml:space="preserve"> </w:t>
      </w:r>
      <w:r>
        <w:t>"Y"</w:t>
      </w:r>
    </w:p>
    <w:p w:rsidR="00A76840" w:rsidRDefault="00A76840" w:rsidP="00A76840">
      <w:pPr>
        <w:pStyle w:val="Nadpis4"/>
      </w:pPr>
      <w:r w:rsidRPr="005B253E">
        <w:rPr>
          <w:noProof/>
          <w:lang w:eastAsia="cs-CZ"/>
        </w:rPr>
        <w:drawing>
          <wp:inline distT="0" distB="0" distL="0" distR="0">
            <wp:extent cx="5760720" cy="3691466"/>
            <wp:effectExtent l="19050" t="0" r="11430" b="4234"/>
            <wp:docPr id="15" name="Graf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76840" w:rsidRDefault="00A76840" w:rsidP="00A76840">
      <w:pPr>
        <w:pStyle w:val="Nadpis4"/>
      </w:pPr>
      <w:r w:rsidRPr="00F015F3">
        <w:t xml:space="preserve">Graf  </w:t>
      </w:r>
      <w:r w:rsidR="00417654">
        <w:t>6</w:t>
      </w:r>
      <w:r w:rsidRPr="00F015F3">
        <w:t xml:space="preserve">: </w:t>
      </w:r>
      <w:r w:rsidR="00A976B1" w:rsidRPr="00A976B1">
        <w:rPr>
          <w:szCs w:val="23"/>
        </w:rPr>
        <w:t>Q</w:t>
      </w:r>
      <w:r w:rsidR="00A976B1" w:rsidRPr="00A976B1">
        <w:rPr>
          <w:szCs w:val="23"/>
          <w:vertAlign w:val="subscript"/>
        </w:rPr>
        <w:t>0</w:t>
      </w:r>
      <w:r w:rsidR="00A976B1" w:rsidRPr="00A976B1">
        <w:rPr>
          <w:szCs w:val="23"/>
        </w:rPr>
        <w:t>=f(U</w:t>
      </w:r>
      <w:r w:rsidR="00A976B1" w:rsidRPr="00A976B1">
        <w:rPr>
          <w:szCs w:val="23"/>
          <w:vertAlign w:val="subscript"/>
        </w:rPr>
        <w:t>0</w:t>
      </w:r>
      <w:r w:rsidR="00A976B1" w:rsidRPr="00A976B1">
        <w:rPr>
          <w:szCs w:val="23"/>
        </w:rPr>
        <w:t>)</w:t>
      </w:r>
      <w:r w:rsidR="00A976B1">
        <w:rPr>
          <w:szCs w:val="23"/>
        </w:rPr>
        <w:t xml:space="preserve"> </w:t>
      </w:r>
      <w:r>
        <w:t>"D"</w:t>
      </w:r>
    </w:p>
    <w:p w:rsidR="00A76840" w:rsidRDefault="00A76840" w:rsidP="00A76840">
      <w:r>
        <w:br w:type="page"/>
      </w:r>
    </w:p>
    <w:p w:rsidR="008A050D" w:rsidRDefault="008A050D" w:rsidP="008A050D">
      <w:pPr>
        <w:keepNext/>
        <w:jc w:val="center"/>
      </w:pPr>
      <w:r w:rsidRPr="008A050D">
        <w:rPr>
          <w:noProof/>
          <w:lang w:eastAsia="cs-CZ"/>
        </w:rPr>
        <w:lastRenderedPageBreak/>
        <w:drawing>
          <wp:inline distT="0" distB="0" distL="0" distR="0">
            <wp:extent cx="5655522" cy="3945466"/>
            <wp:effectExtent l="19050" t="0" r="21378" b="0"/>
            <wp:docPr id="29" name="Graf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A050D" w:rsidRDefault="008A050D" w:rsidP="008A050D">
      <w:pPr>
        <w:pStyle w:val="Nadpis4"/>
      </w:pPr>
      <w:r w:rsidRPr="00F015F3">
        <w:t xml:space="preserve">Graf  </w:t>
      </w:r>
      <w:r w:rsidR="00417654">
        <w:t>7</w:t>
      </w:r>
      <w:r w:rsidRPr="00F015F3">
        <w:t xml:space="preserve">: </w:t>
      </w:r>
      <w:r w:rsidRPr="008A050D">
        <w:t>cos(</w:t>
      </w:r>
      <w:r w:rsidRPr="008A050D">
        <w:rPr>
          <w:lang w:val="el-GR"/>
        </w:rPr>
        <w:t>ϕ</w:t>
      </w:r>
      <w:r w:rsidRPr="008A050D">
        <w:rPr>
          <w:vertAlign w:val="subscript"/>
          <w:lang w:val="el-GR"/>
        </w:rPr>
        <w:t>0</w:t>
      </w:r>
      <w:r w:rsidRPr="008A050D">
        <w:rPr>
          <w:lang w:val="el-GR"/>
        </w:rPr>
        <w:t>)</w:t>
      </w:r>
      <w:r w:rsidRPr="008A050D">
        <w:t>=f(I</w:t>
      </w:r>
      <w:r w:rsidRPr="008A050D">
        <w:rPr>
          <w:vertAlign w:val="subscript"/>
        </w:rPr>
        <w:t xml:space="preserve">0 </w:t>
      </w:r>
      <w:r w:rsidRPr="008A050D">
        <w:t xml:space="preserve">) </w:t>
      </w:r>
      <w:r>
        <w:t>"Y"</w:t>
      </w:r>
    </w:p>
    <w:p w:rsidR="008A050D" w:rsidRDefault="008A050D" w:rsidP="008A050D">
      <w:pPr>
        <w:pStyle w:val="Nadpis4"/>
      </w:pPr>
      <w:r w:rsidRPr="008A050D">
        <w:rPr>
          <w:noProof/>
          <w:lang w:eastAsia="cs-CZ"/>
        </w:rPr>
        <w:drawing>
          <wp:inline distT="0" distB="0" distL="0" distR="0">
            <wp:extent cx="5510742" cy="3793067"/>
            <wp:effectExtent l="19050" t="0" r="13758" b="0"/>
            <wp:docPr id="30" name="Graf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A050D" w:rsidRDefault="008A050D" w:rsidP="008A050D">
      <w:pPr>
        <w:pStyle w:val="Nadpis4"/>
      </w:pPr>
      <w:r w:rsidRPr="00F015F3">
        <w:t xml:space="preserve">Graf  </w:t>
      </w:r>
      <w:r w:rsidR="00417654">
        <w:t>8</w:t>
      </w:r>
      <w:r w:rsidRPr="00F015F3">
        <w:t xml:space="preserve">: </w:t>
      </w:r>
      <w:r w:rsidRPr="008A050D">
        <w:rPr>
          <w:szCs w:val="23"/>
        </w:rPr>
        <w:t>cos(</w:t>
      </w:r>
      <w:r w:rsidRPr="008A050D">
        <w:rPr>
          <w:szCs w:val="23"/>
          <w:lang w:val="el-GR"/>
        </w:rPr>
        <w:t>ϕ</w:t>
      </w:r>
      <w:r w:rsidRPr="008A050D">
        <w:rPr>
          <w:szCs w:val="23"/>
          <w:vertAlign w:val="subscript"/>
          <w:lang w:val="el-GR"/>
        </w:rPr>
        <w:t>0</w:t>
      </w:r>
      <w:r w:rsidRPr="008A050D">
        <w:rPr>
          <w:szCs w:val="23"/>
          <w:lang w:val="el-GR"/>
        </w:rPr>
        <w:t>)</w:t>
      </w:r>
      <w:r w:rsidRPr="008A050D">
        <w:rPr>
          <w:szCs w:val="23"/>
        </w:rPr>
        <w:t>=f(I</w:t>
      </w:r>
      <w:r w:rsidRPr="008A050D">
        <w:rPr>
          <w:szCs w:val="23"/>
          <w:vertAlign w:val="subscript"/>
        </w:rPr>
        <w:t xml:space="preserve">0 </w:t>
      </w:r>
      <w:r w:rsidRPr="008A050D">
        <w:rPr>
          <w:szCs w:val="23"/>
        </w:rPr>
        <w:t xml:space="preserve">) </w:t>
      </w:r>
      <w:r>
        <w:t>"D"</w:t>
      </w:r>
    </w:p>
    <w:p w:rsidR="008A050D" w:rsidRDefault="008A050D" w:rsidP="008A050D">
      <w:pPr>
        <w:keepNext/>
        <w:jc w:val="center"/>
      </w:pPr>
      <w:r w:rsidRPr="008A050D">
        <w:rPr>
          <w:noProof/>
          <w:lang w:eastAsia="cs-CZ"/>
        </w:rPr>
        <w:lastRenderedPageBreak/>
        <w:drawing>
          <wp:inline distT="0" distB="0" distL="0" distR="0">
            <wp:extent cx="5655522" cy="3945466"/>
            <wp:effectExtent l="19050" t="0" r="21378" b="0"/>
            <wp:docPr id="31" name="Graf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A050D" w:rsidRDefault="008A050D" w:rsidP="008A050D">
      <w:pPr>
        <w:pStyle w:val="Nadpis4"/>
      </w:pPr>
      <w:r w:rsidRPr="00F015F3">
        <w:t xml:space="preserve">Graf  </w:t>
      </w:r>
      <w:r w:rsidR="00417654">
        <w:t>9</w:t>
      </w:r>
      <w:r w:rsidRPr="00F015F3">
        <w:t xml:space="preserve">: </w:t>
      </w:r>
      <w:r w:rsidRPr="008A050D">
        <w:t>cos(</w:t>
      </w:r>
      <w:r w:rsidRPr="008A050D">
        <w:rPr>
          <w:lang w:val="el-GR"/>
        </w:rPr>
        <w:t>ϕ</w:t>
      </w:r>
      <w:r w:rsidRPr="008A050D">
        <w:rPr>
          <w:vertAlign w:val="subscript"/>
          <w:lang w:val="el-GR"/>
        </w:rPr>
        <w:t>0</w:t>
      </w:r>
      <w:r w:rsidRPr="008A050D">
        <w:rPr>
          <w:lang w:val="el-GR"/>
        </w:rPr>
        <w:t>)</w:t>
      </w:r>
      <w:r w:rsidRPr="008A050D">
        <w:t>=f(U</w:t>
      </w:r>
      <w:r w:rsidRPr="008A050D">
        <w:rPr>
          <w:vertAlign w:val="subscript"/>
        </w:rPr>
        <w:t>0</w:t>
      </w:r>
      <w:r w:rsidRPr="008A050D">
        <w:t xml:space="preserve">) </w:t>
      </w:r>
      <w:r>
        <w:t>"Y"</w:t>
      </w:r>
    </w:p>
    <w:p w:rsidR="008A050D" w:rsidRDefault="008A050D" w:rsidP="008A050D">
      <w:pPr>
        <w:pStyle w:val="Nadpis4"/>
      </w:pPr>
      <w:r w:rsidRPr="008A050D">
        <w:rPr>
          <w:noProof/>
          <w:lang w:eastAsia="cs-CZ"/>
        </w:rPr>
        <w:drawing>
          <wp:inline distT="0" distB="0" distL="0" distR="0">
            <wp:extent cx="5510742" cy="3793067"/>
            <wp:effectExtent l="19050" t="0" r="13758" b="0"/>
            <wp:docPr id="32" name="Graf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A050D" w:rsidRDefault="008A050D" w:rsidP="008A050D">
      <w:pPr>
        <w:pStyle w:val="Nadpis4"/>
      </w:pPr>
      <w:r w:rsidRPr="00F015F3">
        <w:t xml:space="preserve">Graf  </w:t>
      </w:r>
      <w:r w:rsidR="00417654">
        <w:t>10</w:t>
      </w:r>
      <w:r w:rsidRPr="00F015F3">
        <w:t xml:space="preserve">: </w:t>
      </w:r>
      <w:r w:rsidRPr="008A050D">
        <w:rPr>
          <w:szCs w:val="23"/>
        </w:rPr>
        <w:t>cos(</w:t>
      </w:r>
      <w:r w:rsidRPr="008A050D">
        <w:rPr>
          <w:szCs w:val="23"/>
          <w:lang w:val="el-GR"/>
        </w:rPr>
        <w:t>ϕ</w:t>
      </w:r>
      <w:r w:rsidRPr="008A050D">
        <w:rPr>
          <w:szCs w:val="23"/>
          <w:vertAlign w:val="subscript"/>
          <w:lang w:val="el-GR"/>
        </w:rPr>
        <w:t>0</w:t>
      </w:r>
      <w:r w:rsidRPr="008A050D">
        <w:rPr>
          <w:szCs w:val="23"/>
          <w:lang w:val="el-GR"/>
        </w:rPr>
        <w:t>)</w:t>
      </w:r>
      <w:r w:rsidRPr="008A050D">
        <w:rPr>
          <w:szCs w:val="23"/>
        </w:rPr>
        <w:t>=f(U</w:t>
      </w:r>
      <w:r w:rsidRPr="008A050D">
        <w:rPr>
          <w:szCs w:val="23"/>
          <w:vertAlign w:val="subscript"/>
        </w:rPr>
        <w:t>0</w:t>
      </w:r>
      <w:r w:rsidRPr="008A050D">
        <w:rPr>
          <w:szCs w:val="23"/>
        </w:rPr>
        <w:t xml:space="preserve">) </w:t>
      </w:r>
      <w:r>
        <w:t>"D"</w:t>
      </w:r>
    </w:p>
    <w:p w:rsidR="008A050D" w:rsidRPr="008A050D" w:rsidRDefault="008A050D" w:rsidP="008A050D"/>
    <w:p w:rsidR="000A3070" w:rsidRDefault="0071493F" w:rsidP="000A3070">
      <w:pPr>
        <w:keepNext/>
        <w:jc w:val="center"/>
      </w:pPr>
      <w:r w:rsidRPr="0071493F">
        <w:rPr>
          <w:noProof/>
          <w:lang w:eastAsia="cs-CZ"/>
        </w:rPr>
        <w:lastRenderedPageBreak/>
        <w:drawing>
          <wp:inline distT="0" distB="0" distL="0" distR="0">
            <wp:extent cx="5760720" cy="3996266"/>
            <wp:effectExtent l="19050" t="0" r="11430" b="4234"/>
            <wp:docPr id="13" name="Graf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A3070" w:rsidRPr="000A3070" w:rsidRDefault="000A3070" w:rsidP="000A3070">
      <w:pPr>
        <w:keepNext/>
        <w:jc w:val="center"/>
        <w:rPr>
          <w:rFonts w:asciiTheme="majorHAnsi" w:hAnsiTheme="majorHAnsi"/>
          <w:i/>
        </w:rPr>
      </w:pPr>
      <w:r w:rsidRPr="000A3070">
        <w:rPr>
          <w:rFonts w:asciiTheme="majorHAnsi" w:hAnsiTheme="majorHAnsi"/>
          <w:i/>
        </w:rPr>
        <w:t>Graf  11: P=f(U</w:t>
      </w:r>
      <w:r w:rsidRPr="000A3070">
        <w:rPr>
          <w:rFonts w:asciiTheme="majorHAnsi" w:hAnsiTheme="majorHAnsi"/>
          <w:i/>
          <w:vertAlign w:val="subscript"/>
        </w:rPr>
        <w:t>0</w:t>
      </w:r>
      <w:r w:rsidRPr="000A3070">
        <w:rPr>
          <w:rFonts w:asciiTheme="majorHAnsi" w:hAnsiTheme="majorHAnsi"/>
          <w:i/>
        </w:rPr>
        <w:t>) "Y"</w:t>
      </w:r>
    </w:p>
    <w:p w:rsidR="000A3070" w:rsidRDefault="0071493F" w:rsidP="000A3070">
      <w:pPr>
        <w:pStyle w:val="Nadpis4"/>
      </w:pPr>
      <w:r w:rsidRPr="0071493F">
        <w:rPr>
          <w:noProof/>
          <w:lang w:eastAsia="cs-CZ"/>
        </w:rPr>
        <w:drawing>
          <wp:inline distT="0" distB="0" distL="0" distR="0">
            <wp:extent cx="5760720" cy="4021667"/>
            <wp:effectExtent l="19050" t="0" r="11430" b="0"/>
            <wp:docPr id="16" name="Graf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A3070" w:rsidRDefault="000A3070" w:rsidP="000A3070">
      <w:pPr>
        <w:pStyle w:val="Nadpis4"/>
      </w:pPr>
      <w:r w:rsidRPr="00F015F3">
        <w:t xml:space="preserve">Graf  </w:t>
      </w:r>
      <w:r>
        <w:t>12</w:t>
      </w:r>
      <w:r w:rsidRPr="00F015F3">
        <w:t xml:space="preserve">: </w:t>
      </w:r>
      <w:r w:rsidRPr="000A3070">
        <w:rPr>
          <w:szCs w:val="23"/>
        </w:rPr>
        <w:t>P=f(U</w:t>
      </w:r>
      <w:r w:rsidRPr="000A3070">
        <w:rPr>
          <w:szCs w:val="23"/>
          <w:vertAlign w:val="subscript"/>
        </w:rPr>
        <w:t>0</w:t>
      </w:r>
      <w:r w:rsidRPr="000A3070">
        <w:rPr>
          <w:szCs w:val="23"/>
        </w:rPr>
        <w:t>)</w:t>
      </w:r>
      <w:r>
        <w:rPr>
          <w:szCs w:val="23"/>
        </w:rPr>
        <w:t xml:space="preserve"> </w:t>
      </w:r>
      <w:r>
        <w:t>"D"</w:t>
      </w:r>
    </w:p>
    <w:p w:rsidR="00102DCB" w:rsidRPr="00454439" w:rsidRDefault="008C1562" w:rsidP="00102F7C">
      <w:pPr>
        <w:pStyle w:val="Nadpis1"/>
      </w:pPr>
      <w:r w:rsidRPr="00454439">
        <w:lastRenderedPageBreak/>
        <w:t>4 Závěr</w:t>
      </w:r>
    </w:p>
    <w:p w:rsidR="000E3D8D" w:rsidRPr="008F1BFD" w:rsidRDefault="000E3D8D" w:rsidP="006A087B">
      <w:pPr>
        <w:jc w:val="both"/>
        <w:rPr>
          <w:b/>
        </w:rPr>
      </w:pPr>
      <w:r>
        <w:t xml:space="preserve">Naměřené odpory </w:t>
      </w:r>
      <w:r w:rsidR="00CE19B8">
        <w:t xml:space="preserve">vinutí </w:t>
      </w:r>
      <w:r>
        <w:t>se lišil</w:t>
      </w:r>
      <w:r w:rsidR="006A087B">
        <w:t>y</w:t>
      </w:r>
      <w:r>
        <w:t xml:space="preserve"> pouze v jednotkách </w:t>
      </w:r>
      <m:oMath>
        <m:r>
          <m:rPr>
            <m:sty m:val="p"/>
          </m:rPr>
          <w:rPr>
            <w:rFonts w:ascii="Cambria Math" w:hAnsi="Cambria Math" w:cs="Times New Roman"/>
            <w:color w:val="000000" w:themeColor="text1"/>
            <w:shd w:val="clear" w:color="auto" w:fill="FFFFFF"/>
          </w:rPr>
          <m:t>Ω</m:t>
        </m:r>
      </m:oMath>
      <w:r w:rsidR="00CE19B8">
        <w:t xml:space="preserve">, průměrný odpor </w:t>
      </w:r>
      <w:r>
        <w:t xml:space="preserve">potom vyšel </w:t>
      </w:r>
      <w:r>
        <w:rPr>
          <w:rFonts w:ascii="Cambria Math" w:hAnsi="Cambria Math"/>
        </w:rPr>
        <w:br/>
      </w:r>
      <m:oMath>
        <m:sSub>
          <m:sSubPr>
            <m:ctrlPr>
              <w:rPr>
                <w:rFonts w:ascii="Cambria Math" w:hAnsi="Cambria Math"/>
                <w:i/>
              </w:rPr>
            </m:ctrlPr>
          </m:sSubPr>
          <m:e>
            <m:r>
              <w:rPr>
                <w:rFonts w:ascii="Cambria Math" w:hAnsi="Cambria Math"/>
              </w:rPr>
              <m:t>R</m:t>
            </m:r>
          </m:e>
          <m:sub>
            <m:r>
              <w:rPr>
                <w:rFonts w:ascii="Cambria Math" w:hAnsi="Cambria Math"/>
              </w:rPr>
              <m:t>průměrný</m:t>
            </m:r>
          </m:sub>
        </m:sSub>
        <m:r>
          <w:rPr>
            <w:rFonts w:ascii="Cambria Math" w:hAnsi="Cambria Math"/>
          </w:rPr>
          <m:t xml:space="preserve">=9,79 </m:t>
        </m:r>
        <m:r>
          <m:rPr>
            <m:sty m:val="p"/>
          </m:rPr>
          <w:rPr>
            <w:rFonts w:ascii="Cambria Math" w:hAnsi="Cambria Math" w:cs="Times New Roman"/>
            <w:color w:val="000000" w:themeColor="text1"/>
            <w:shd w:val="clear" w:color="auto" w:fill="FFFFFF"/>
          </w:rPr>
          <m:t>Ω</m:t>
        </m:r>
      </m:oMath>
      <w:r>
        <w:rPr>
          <w:rFonts w:eastAsiaTheme="minorEastAsia"/>
          <w:color w:val="000000" w:themeColor="text1"/>
          <w:shd w:val="clear" w:color="auto" w:fill="FFFFFF"/>
        </w:rPr>
        <w:t>. V případě zapojení do hvězdy při jmenovitém napětí (380 V)</w:t>
      </w:r>
      <w:r w:rsidR="00C74D2A">
        <w:rPr>
          <w:rFonts w:eastAsiaTheme="minorEastAsia"/>
          <w:color w:val="000000" w:themeColor="text1"/>
          <w:shd w:val="clear" w:color="auto" w:fill="FFFFFF"/>
        </w:rPr>
        <w:t xml:space="preserve"> vycházejí</w:t>
      </w:r>
      <w:r>
        <w:rPr>
          <w:rFonts w:eastAsiaTheme="minorEastAsia"/>
          <w:color w:val="000000" w:themeColor="text1"/>
          <w:shd w:val="clear" w:color="auto" w:fill="FFFFFF"/>
        </w:rPr>
        <w:t xml:space="preserve"> </w:t>
      </w:r>
      <w:proofErr w:type="spellStart"/>
      <w:r w:rsidR="00810572">
        <w:rPr>
          <w:rFonts w:eastAsiaTheme="minorEastAsia"/>
          <w:color w:val="000000" w:themeColor="text1"/>
          <w:shd w:val="clear" w:color="auto" w:fill="FFFFFF"/>
        </w:rPr>
        <w:t>Jouleovy</w:t>
      </w:r>
      <w:proofErr w:type="spellEnd"/>
      <w:r w:rsidR="00810572">
        <w:rPr>
          <w:rFonts w:eastAsiaTheme="minorEastAsia"/>
          <w:color w:val="000000" w:themeColor="text1"/>
          <w:shd w:val="clear" w:color="auto" w:fill="FFFFFF"/>
        </w:rPr>
        <w:t xml:space="preserve"> ztráty </w:t>
      </w:r>
      <w:r>
        <w:rPr>
          <w:rFonts w:eastAsiaTheme="minorEastAsia"/>
          <w:color w:val="000000" w:themeColor="text1"/>
          <w:shd w:val="clear" w:color="auto" w:fill="FFFFFF"/>
        </w:rPr>
        <w:t xml:space="preserve"> </w:t>
      </w:r>
      <m:oMath>
        <m:sSub>
          <m:sSubPr>
            <m:ctrlPr>
              <w:rPr>
                <w:rFonts w:ascii="Cambria Math" w:hAnsi="Cambria Math"/>
              </w:rPr>
            </m:ctrlPr>
          </m:sSubPr>
          <m:e>
            <m:r>
              <m:rPr>
                <m:sty m:val="p"/>
              </m:rPr>
              <w:rPr>
                <w:rFonts w:ascii="Cambria Math" w:hAnsi="Cambria Math"/>
              </w:rPr>
              <w:sym w:font="Symbol" w:char="F044"/>
            </m:r>
            <m:r>
              <m:rPr>
                <m:sty m:val="p"/>
              </m:rPr>
              <w:rPr>
                <w:rFonts w:ascii="Cambria Math" w:hAnsi="Cambria Math"/>
                <w:color w:val="000000"/>
                <w:sz w:val="22"/>
              </w:rPr>
              <m:t>P</m:t>
            </m:r>
          </m:e>
          <m:sub>
            <m:r>
              <m:rPr>
                <m:sty m:val="p"/>
              </m:rPr>
              <w:rPr>
                <w:rFonts w:ascii="Cambria Math" w:hAnsi="Cambria Math"/>
              </w:rPr>
              <m:t>J</m:t>
            </m:r>
          </m:sub>
        </m:sSub>
        <m:r>
          <w:rPr>
            <w:rFonts w:ascii="Cambria Math" w:hAnsi="Cambria Math"/>
          </w:rPr>
          <m:t>=</m:t>
        </m:r>
        <m:r>
          <m:rPr>
            <m:sty m:val="p"/>
          </m:rPr>
          <w:rPr>
            <w:rFonts w:ascii="Cambria Math" w:hAnsi="Cambria Math"/>
            <w:color w:val="000000"/>
            <w:sz w:val="22"/>
          </w:rPr>
          <m:t>21,79</m:t>
        </m:r>
        <m:r>
          <m:rPr>
            <m:sty m:val="p"/>
          </m:rPr>
          <w:rPr>
            <w:rFonts w:ascii="Cambria Math" w:hAnsi="Calibri"/>
            <w:color w:val="000000"/>
            <w:sz w:val="22"/>
          </w:rPr>
          <m:t xml:space="preserve"> W</m:t>
        </m:r>
      </m:oMath>
      <w:r>
        <w:rPr>
          <w:rFonts w:eastAsiaTheme="minorEastAsia"/>
          <w:color w:val="000000"/>
          <w:sz w:val="22"/>
        </w:rPr>
        <w:t xml:space="preserve">, ztráty v železe </w:t>
      </w:r>
      <m:oMath>
        <m:sSub>
          <m:sSubPr>
            <m:ctrlPr>
              <w:rPr>
                <w:rFonts w:ascii="Cambria Math" w:hAnsi="Cambria Math"/>
              </w:rPr>
            </m:ctrlPr>
          </m:sSubPr>
          <m:e>
            <m:r>
              <m:rPr>
                <m:sty m:val="p"/>
              </m:rPr>
              <w:rPr>
                <w:rFonts w:ascii="Cambria Math" w:hAnsi="Cambria Math"/>
              </w:rPr>
              <w:sym w:font="Symbol" w:char="F044"/>
            </m:r>
            <m:r>
              <m:rPr>
                <m:sty m:val="p"/>
              </m:rPr>
              <w:rPr>
                <w:rFonts w:ascii="Cambria Math" w:hAnsi="Cambria Math"/>
                <w:color w:val="000000"/>
                <w:sz w:val="22"/>
              </w:rPr>
              <m:t>P</m:t>
            </m:r>
          </m:e>
          <m:sub>
            <m:r>
              <m:rPr>
                <m:sty m:val="p"/>
              </m:rPr>
              <w:rPr>
                <w:rFonts w:ascii="Cambria Math" w:hAnsi="Cambria Math"/>
              </w:rPr>
              <m:t>Fe</m:t>
            </m:r>
          </m:sub>
        </m:sSub>
        <m:r>
          <w:rPr>
            <w:rFonts w:ascii="Cambria Math" w:hAnsi="Cambria Math"/>
          </w:rPr>
          <m:t>=</m:t>
        </m:r>
        <m:r>
          <m:rPr>
            <m:sty m:val="p"/>
          </m:rPr>
          <w:rPr>
            <w:rFonts w:ascii="Cambria Math" w:hAnsi="Cambria Math"/>
            <w:color w:val="000000"/>
            <w:sz w:val="22"/>
          </w:rPr>
          <m:t>69,01</m:t>
        </m:r>
        <m:r>
          <m:rPr>
            <m:sty m:val="p"/>
          </m:rPr>
          <w:rPr>
            <w:rFonts w:ascii="Cambria Math" w:hAnsi="Calibri"/>
            <w:color w:val="000000"/>
            <w:sz w:val="22"/>
          </w:rPr>
          <m:t xml:space="preserve"> W</m:t>
        </m:r>
      </m:oMath>
      <w:r w:rsidR="00810572">
        <w:rPr>
          <w:rFonts w:eastAsiaTheme="minorEastAsia"/>
          <w:color w:val="000000"/>
          <w:sz w:val="22"/>
        </w:rPr>
        <w:t>.</w:t>
      </w:r>
      <w:r>
        <w:rPr>
          <w:rFonts w:eastAsiaTheme="minorEastAsia"/>
          <w:color w:val="000000"/>
          <w:sz w:val="22"/>
        </w:rPr>
        <w:t xml:space="preserve"> </w:t>
      </w:r>
      <w:r w:rsidR="00810572">
        <w:rPr>
          <w:rFonts w:eastAsiaTheme="minorEastAsia"/>
          <w:color w:val="000000"/>
          <w:sz w:val="22"/>
        </w:rPr>
        <w:t>M</w:t>
      </w:r>
      <w:r>
        <w:rPr>
          <w:rFonts w:eastAsiaTheme="minorEastAsia"/>
          <w:color w:val="000000"/>
          <w:sz w:val="22"/>
        </w:rPr>
        <w:t>echanické ztráty, nezávislé na napětí</w:t>
      </w:r>
      <w:r w:rsidR="00CE19B8">
        <w:rPr>
          <w:rFonts w:eastAsiaTheme="minorEastAsia"/>
          <w:color w:val="000000"/>
          <w:sz w:val="22"/>
        </w:rPr>
        <w:t>,</w:t>
      </w:r>
      <w:r>
        <w:rPr>
          <w:rFonts w:eastAsiaTheme="minorEastAsia"/>
          <w:color w:val="000000"/>
          <w:sz w:val="22"/>
        </w:rPr>
        <w:t xml:space="preserve"> </w:t>
      </w:r>
      <w:r w:rsidR="00C74D2A">
        <w:rPr>
          <w:rFonts w:eastAsiaTheme="minorEastAsia"/>
          <w:color w:val="000000"/>
          <w:sz w:val="22"/>
        </w:rPr>
        <w:t>odvozené</w:t>
      </w:r>
      <w:r>
        <w:rPr>
          <w:rFonts w:eastAsiaTheme="minorEastAsia"/>
          <w:color w:val="000000"/>
          <w:sz w:val="22"/>
        </w:rPr>
        <w:t xml:space="preserve"> z polynomu proložení</w:t>
      </w:r>
      <w:r w:rsidR="00810572">
        <w:rPr>
          <w:rFonts w:eastAsiaTheme="minorEastAsia"/>
          <w:color w:val="000000"/>
          <w:sz w:val="22"/>
        </w:rPr>
        <w:t xml:space="preserve"> jsou</w:t>
      </w:r>
      <w:r>
        <w:rPr>
          <w:rFonts w:eastAsiaTheme="minorEastAsia"/>
          <w:color w:val="000000"/>
          <w:sz w:val="22"/>
        </w:rPr>
        <w:t xml:space="preserve"> poměrné vysoké </w:t>
      </w:r>
      <m:oMath>
        <m:sSub>
          <m:sSubPr>
            <m:ctrlPr>
              <w:rPr>
                <w:rFonts w:ascii="Cambria Math" w:hAnsi="Cambria Math"/>
              </w:rPr>
            </m:ctrlPr>
          </m:sSubPr>
          <m:e>
            <m:r>
              <m:rPr>
                <m:sty m:val="p"/>
              </m:rPr>
              <w:rPr>
                <w:rFonts w:ascii="Cambria Math" w:hAnsi="Cambria Math"/>
              </w:rPr>
              <w:sym w:font="Symbol" w:char="F044"/>
            </m:r>
            <m:r>
              <m:rPr>
                <m:sty m:val="p"/>
              </m:rPr>
              <w:rPr>
                <w:rFonts w:ascii="Cambria Math" w:hAnsi="Cambria Math"/>
                <w:color w:val="000000"/>
                <w:sz w:val="22"/>
              </w:rPr>
              <m:t>P</m:t>
            </m:r>
          </m:e>
          <m:sub>
            <m:r>
              <m:rPr>
                <m:sty m:val="p"/>
              </m:rPr>
              <w:rPr>
                <w:rFonts w:ascii="Cambria Math" w:hAnsi="Cambria Math"/>
              </w:rPr>
              <m:t>m</m:t>
            </m:r>
          </m:sub>
        </m:sSub>
        <m:r>
          <w:rPr>
            <w:rFonts w:ascii="Cambria Math" w:hAnsi="Cambria Math"/>
          </w:rPr>
          <m:t>=</m:t>
        </m:r>
        <m:r>
          <m:rPr>
            <m:sty m:val="p"/>
          </m:rPr>
          <w:rPr>
            <w:rFonts w:ascii="Cambria Math" w:hAnsi="Cambria Math"/>
            <w:color w:val="000000"/>
            <w:sz w:val="22"/>
          </w:rPr>
          <m:t>130,8</m:t>
        </m:r>
        <m:r>
          <m:rPr>
            <m:sty m:val="p"/>
          </m:rPr>
          <w:rPr>
            <w:rFonts w:ascii="Cambria Math" w:hAnsi="Calibri"/>
            <w:color w:val="000000"/>
            <w:sz w:val="22"/>
          </w:rPr>
          <m:t xml:space="preserve"> W</m:t>
        </m:r>
      </m:oMath>
      <w:r w:rsidR="00C74D2A">
        <w:rPr>
          <w:rFonts w:eastAsiaTheme="minorEastAsia"/>
          <w:color w:val="000000"/>
          <w:sz w:val="22"/>
        </w:rPr>
        <w:t>.</w:t>
      </w:r>
      <w:r w:rsidR="008F1BFD">
        <w:rPr>
          <w:rFonts w:eastAsiaTheme="minorEastAsia"/>
          <w:color w:val="000000"/>
          <w:sz w:val="22"/>
        </w:rPr>
        <w:t xml:space="preserve"> Při zapojení do trojúhelníka</w:t>
      </w:r>
      <w:r w:rsidR="00911097">
        <w:rPr>
          <w:rFonts w:eastAsiaTheme="minorEastAsia"/>
          <w:color w:val="000000"/>
          <w:sz w:val="22"/>
        </w:rPr>
        <w:t xml:space="preserve"> (jmenovité napětí 220V)</w:t>
      </w:r>
      <w:r w:rsidR="008F1BFD">
        <w:rPr>
          <w:rFonts w:eastAsiaTheme="minorEastAsia"/>
          <w:color w:val="000000"/>
          <w:sz w:val="22"/>
        </w:rPr>
        <w:t xml:space="preserve"> jsou </w:t>
      </w:r>
      <w:proofErr w:type="spellStart"/>
      <w:r w:rsidR="008F1BFD">
        <w:rPr>
          <w:rFonts w:eastAsiaTheme="minorEastAsia"/>
          <w:color w:val="000000"/>
          <w:sz w:val="22"/>
        </w:rPr>
        <w:t>Jouleovy</w:t>
      </w:r>
      <w:proofErr w:type="spellEnd"/>
      <w:r w:rsidR="008F1BFD">
        <w:rPr>
          <w:rFonts w:eastAsiaTheme="minorEastAsia"/>
          <w:color w:val="000000"/>
          <w:sz w:val="22"/>
        </w:rPr>
        <w:t xml:space="preserve"> ztráty mnohem větší</w:t>
      </w:r>
      <w:r w:rsidR="00CC4BAD">
        <w:rPr>
          <w:rFonts w:eastAsiaTheme="minorEastAsia"/>
          <w:color w:val="000000"/>
          <w:sz w:val="22"/>
        </w:rPr>
        <w:t xml:space="preserve"> než v případě hvězdy</w:t>
      </w:r>
      <w:r w:rsidR="008F1BFD">
        <w:rPr>
          <w:rFonts w:eastAsiaTheme="minorEastAsia"/>
          <w:color w:val="000000"/>
          <w:sz w:val="22"/>
        </w:rPr>
        <w:t xml:space="preserve"> </w:t>
      </w:r>
      <m:oMath>
        <m:sSub>
          <m:sSubPr>
            <m:ctrlPr>
              <w:rPr>
                <w:rFonts w:ascii="Cambria Math" w:hAnsi="Cambria Math"/>
              </w:rPr>
            </m:ctrlPr>
          </m:sSubPr>
          <m:e>
            <m:r>
              <m:rPr>
                <m:sty m:val="p"/>
              </m:rPr>
              <w:rPr>
                <w:rFonts w:ascii="Cambria Math" w:hAnsi="Cambria Math"/>
              </w:rPr>
              <w:sym w:font="Symbol" w:char="F044"/>
            </m:r>
            <m:r>
              <m:rPr>
                <m:sty m:val="p"/>
              </m:rPr>
              <w:rPr>
                <w:rFonts w:ascii="Cambria Math" w:hAnsi="Cambria Math"/>
                <w:color w:val="000000"/>
                <w:sz w:val="22"/>
              </w:rPr>
              <m:t>P</m:t>
            </m:r>
          </m:e>
          <m:sub>
            <m:r>
              <m:rPr>
                <m:sty m:val="p"/>
              </m:rPr>
              <w:rPr>
                <w:rFonts w:ascii="Cambria Math" w:hAnsi="Cambria Math"/>
              </w:rPr>
              <m:t>J</m:t>
            </m:r>
          </m:sub>
        </m:sSub>
        <m:r>
          <w:rPr>
            <w:rFonts w:ascii="Cambria Math" w:hAnsi="Cambria Math"/>
          </w:rPr>
          <m:t>=</m:t>
        </m:r>
        <m:r>
          <m:rPr>
            <m:sty m:val="p"/>
          </m:rPr>
          <w:rPr>
            <w:rFonts w:ascii="Cambria Math" w:hAnsi="Cambria Math"/>
            <w:color w:val="000000"/>
            <w:sz w:val="22"/>
          </w:rPr>
          <m:t>73,44</m:t>
        </m:r>
        <m:r>
          <m:rPr>
            <m:sty m:val="p"/>
          </m:rPr>
          <w:rPr>
            <w:rFonts w:ascii="Cambria Math" w:hAnsi="Calibri"/>
            <w:color w:val="000000"/>
            <w:sz w:val="22"/>
          </w:rPr>
          <m:t xml:space="preserve"> W</m:t>
        </m:r>
      </m:oMath>
      <w:r w:rsidR="008F1BFD">
        <w:rPr>
          <w:rFonts w:eastAsiaTheme="minorEastAsia"/>
          <w:color w:val="000000"/>
          <w:sz w:val="22"/>
        </w:rPr>
        <w:t xml:space="preserve">. Ztráty v železe potom činní </w:t>
      </w:r>
      <m:oMath>
        <m:sSub>
          <m:sSubPr>
            <m:ctrlPr>
              <w:rPr>
                <w:rFonts w:ascii="Cambria Math" w:hAnsi="Cambria Math"/>
              </w:rPr>
            </m:ctrlPr>
          </m:sSubPr>
          <m:e>
            <m:r>
              <m:rPr>
                <m:sty m:val="p"/>
              </m:rPr>
              <w:rPr>
                <w:rFonts w:ascii="Cambria Math" w:hAnsi="Cambria Math"/>
              </w:rPr>
              <w:sym w:font="Symbol" w:char="F044"/>
            </m:r>
            <m:r>
              <m:rPr>
                <m:sty m:val="p"/>
              </m:rPr>
              <w:rPr>
                <w:rFonts w:ascii="Cambria Math" w:hAnsi="Cambria Math"/>
                <w:color w:val="000000"/>
                <w:sz w:val="22"/>
              </w:rPr>
              <m:t>P</m:t>
            </m:r>
          </m:e>
          <m:sub>
            <m:r>
              <m:rPr>
                <m:sty m:val="p"/>
              </m:rPr>
              <w:rPr>
                <w:rFonts w:ascii="Cambria Math" w:hAnsi="Cambria Math"/>
              </w:rPr>
              <m:t>Fe</m:t>
            </m:r>
          </m:sub>
        </m:sSub>
        <m:r>
          <w:rPr>
            <w:rFonts w:ascii="Cambria Math" w:hAnsi="Cambria Math"/>
          </w:rPr>
          <m:t>=</m:t>
        </m:r>
        <m:r>
          <m:rPr>
            <m:sty m:val="p"/>
          </m:rPr>
          <w:rPr>
            <w:rFonts w:ascii="Cambria Math" w:hAnsi="Cambria Math"/>
            <w:color w:val="000000"/>
            <w:sz w:val="22"/>
          </w:rPr>
          <m:t>19,76</m:t>
        </m:r>
        <m:r>
          <m:rPr>
            <m:sty m:val="p"/>
          </m:rPr>
          <w:rPr>
            <w:rFonts w:ascii="Cambria Math" w:hAnsi="Calibri"/>
            <w:color w:val="000000"/>
            <w:sz w:val="22"/>
          </w:rPr>
          <m:t xml:space="preserve"> W</m:t>
        </m:r>
      </m:oMath>
      <w:r w:rsidR="008F1BFD">
        <w:rPr>
          <w:rFonts w:eastAsiaTheme="minorEastAsia"/>
          <w:color w:val="000000"/>
          <w:sz w:val="22"/>
        </w:rPr>
        <w:t xml:space="preserve"> a ztráty mechanické</w:t>
      </w:r>
      <w:r w:rsidR="00B0624D">
        <w:rPr>
          <w:rFonts w:eastAsiaTheme="minorEastAsia"/>
          <w:color w:val="000000"/>
          <w:sz w:val="22"/>
        </w:rPr>
        <w:t xml:space="preserve"> </w:t>
      </w:r>
      <m:oMath>
        <m:sSub>
          <m:sSubPr>
            <m:ctrlPr>
              <w:rPr>
                <w:rFonts w:ascii="Cambria Math" w:hAnsi="Cambria Math"/>
              </w:rPr>
            </m:ctrlPr>
          </m:sSubPr>
          <m:e>
            <m:r>
              <m:rPr>
                <m:sty m:val="p"/>
              </m:rPr>
              <w:rPr>
                <w:rFonts w:ascii="Cambria Math" w:hAnsi="Cambria Math"/>
              </w:rPr>
              <w:sym w:font="Symbol" w:char="F044"/>
            </m:r>
            <m:r>
              <m:rPr>
                <m:sty m:val="p"/>
              </m:rPr>
              <w:rPr>
                <w:rFonts w:ascii="Cambria Math" w:hAnsi="Cambria Math"/>
                <w:color w:val="000000"/>
                <w:sz w:val="22"/>
              </w:rPr>
              <m:t>P</m:t>
            </m:r>
          </m:e>
          <m:sub>
            <m:r>
              <m:rPr>
                <m:sty m:val="p"/>
              </m:rPr>
              <w:rPr>
                <w:rFonts w:ascii="Cambria Math" w:hAnsi="Cambria Math"/>
              </w:rPr>
              <m:t>m</m:t>
            </m:r>
          </m:sub>
        </m:sSub>
        <m:r>
          <w:rPr>
            <w:rFonts w:ascii="Cambria Math" w:hAnsi="Cambria Math"/>
          </w:rPr>
          <m:t>=</m:t>
        </m:r>
        <m:r>
          <m:rPr>
            <m:sty m:val="p"/>
          </m:rPr>
          <w:rPr>
            <w:rFonts w:ascii="Cambria Math" w:hAnsi="Cambria Math"/>
            <w:color w:val="000000"/>
            <w:sz w:val="22"/>
          </w:rPr>
          <m:t>127,6</m:t>
        </m:r>
        <m:r>
          <m:rPr>
            <m:sty m:val="p"/>
          </m:rPr>
          <w:rPr>
            <w:rFonts w:ascii="Cambria Math" w:hAnsi="Calibri"/>
            <w:color w:val="000000"/>
            <w:sz w:val="22"/>
          </w:rPr>
          <m:t xml:space="preserve"> W</m:t>
        </m:r>
      </m:oMath>
      <w:r w:rsidR="008F1BFD">
        <w:rPr>
          <w:rFonts w:eastAsiaTheme="minorEastAsia"/>
          <w:color w:val="000000"/>
          <w:sz w:val="22"/>
        </w:rPr>
        <w:t>.</w:t>
      </w:r>
      <w:r w:rsidR="001160AB">
        <w:rPr>
          <w:rFonts w:eastAsiaTheme="minorEastAsia"/>
          <w:color w:val="000000"/>
          <w:sz w:val="22"/>
        </w:rPr>
        <w:t xml:space="preserve"> Proud naprázdno pro jmenovité napětí je pro zapojení do hvězdy </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r>
          <w:rPr>
            <w:rFonts w:ascii="Cambria Math" w:hAnsi="Cambria Math"/>
          </w:rPr>
          <m:t>=</m:t>
        </m:r>
        <m:r>
          <m:rPr>
            <m:sty m:val="p"/>
          </m:rPr>
          <w:rPr>
            <w:rFonts w:ascii="Cambria Math" w:hAnsi="Cambria Math"/>
            <w:color w:val="000000"/>
            <w:sz w:val="22"/>
          </w:rPr>
          <m:t>0,86</m:t>
        </m:r>
        <m:r>
          <m:rPr>
            <m:sty m:val="p"/>
          </m:rPr>
          <w:rPr>
            <w:rFonts w:ascii="Cambria Math" w:hAnsi="Calibri"/>
            <w:color w:val="000000"/>
            <w:sz w:val="22"/>
          </w:rPr>
          <m:t xml:space="preserve"> A</m:t>
        </m:r>
      </m:oMath>
      <w:r w:rsidR="001160AB">
        <w:rPr>
          <w:rFonts w:eastAsiaTheme="minorEastAsia"/>
          <w:color w:val="000000"/>
          <w:sz w:val="22"/>
        </w:rPr>
        <w:t xml:space="preserve"> a </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r>
          <w:rPr>
            <w:rFonts w:ascii="Cambria Math" w:hAnsi="Cambria Math"/>
          </w:rPr>
          <m:t>=</m:t>
        </m:r>
        <m:r>
          <m:rPr>
            <m:sty m:val="p"/>
          </m:rPr>
          <w:rPr>
            <w:rFonts w:ascii="Cambria Math" w:hAnsi="Cambria Math"/>
            <w:color w:val="000000"/>
            <w:sz w:val="22"/>
          </w:rPr>
          <m:t>1,58</m:t>
        </m:r>
        <m:r>
          <m:rPr>
            <m:sty m:val="p"/>
          </m:rPr>
          <w:rPr>
            <w:rFonts w:ascii="Cambria Math" w:hAnsi="Calibri"/>
            <w:color w:val="000000"/>
            <w:sz w:val="22"/>
          </w:rPr>
          <m:t xml:space="preserve"> A</m:t>
        </m:r>
      </m:oMath>
      <w:r w:rsidR="001160AB">
        <w:rPr>
          <w:rFonts w:eastAsiaTheme="minorEastAsia"/>
          <w:color w:val="000000"/>
          <w:sz w:val="22"/>
        </w:rPr>
        <w:t xml:space="preserve"> pro zapojení do trojúhelníka.</w:t>
      </w:r>
      <w:r w:rsidR="0002495D">
        <w:rPr>
          <w:rFonts w:eastAsiaTheme="minorEastAsia"/>
          <w:color w:val="000000"/>
          <w:sz w:val="22"/>
        </w:rPr>
        <w:t xml:space="preserve"> Asynchronní motor byl na základě provedeného měření shledán provozuschopným</w:t>
      </w:r>
      <w:r w:rsidR="00DB3011">
        <w:rPr>
          <w:rFonts w:eastAsiaTheme="minorEastAsia"/>
          <w:color w:val="000000"/>
          <w:sz w:val="22"/>
        </w:rPr>
        <w:t>.</w:t>
      </w:r>
    </w:p>
    <w:p w:rsidR="00095265" w:rsidRDefault="00095265" w:rsidP="00095265">
      <w:pPr>
        <w:rPr>
          <w:rFonts w:eastAsiaTheme="minorEastAsia"/>
        </w:rPr>
      </w:pPr>
    </w:p>
    <w:p w:rsidR="008C1562" w:rsidRPr="008C1562" w:rsidRDefault="008C1562" w:rsidP="002D0E8D"/>
    <w:sectPr w:rsidR="008C1562" w:rsidRPr="008C1562" w:rsidSect="00466EE3">
      <w:pgSz w:w="11906" w:h="16838"/>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CB705B" w15:done="0"/>
  <w15:commentEx w15:paraId="0EA245A1" w15:done="0"/>
  <w15:commentEx w15:paraId="0255DA8E" w15:paraIdParent="0EA245A1" w15:done="0"/>
  <w15:commentEx w15:paraId="32AE1B61" w15:paraIdParent="0EA245A1" w15:done="0"/>
  <w15:commentEx w15:paraId="5C5D2F02" w15:done="0"/>
  <w15:commentEx w15:paraId="7DE1373D" w15:done="0"/>
  <w15:commentEx w15:paraId="4411255B" w15:done="0"/>
  <w15:commentEx w15:paraId="60D2FA2F" w15:done="0"/>
</w15:commentsEx>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EE"/>
    <w:family w:val="roman"/>
    <w:pitch w:val="variable"/>
    <w:sig w:usb0="E00002FF" w:usb1="42002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man Pechanek">
    <w15:presenceInfo w15:providerId="None" w15:userId="Roman Pechanek"/>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defaultTabStop w:val="708"/>
  <w:hyphenationZone w:val="425"/>
  <w:characterSpacingControl w:val="doNotCompress"/>
  <w:compat/>
  <w:rsids>
    <w:rsidRoot w:val="00C05A39"/>
    <w:rsid w:val="00014235"/>
    <w:rsid w:val="00023AD9"/>
    <w:rsid w:val="0002495D"/>
    <w:rsid w:val="0003481D"/>
    <w:rsid w:val="00042F60"/>
    <w:rsid w:val="00045C58"/>
    <w:rsid w:val="000472C1"/>
    <w:rsid w:val="00060F56"/>
    <w:rsid w:val="00062409"/>
    <w:rsid w:val="0007195A"/>
    <w:rsid w:val="0009112A"/>
    <w:rsid w:val="00095265"/>
    <w:rsid w:val="000A0A31"/>
    <w:rsid w:val="000A3070"/>
    <w:rsid w:val="000A3CDC"/>
    <w:rsid w:val="000B0FA6"/>
    <w:rsid w:val="000B7E5A"/>
    <w:rsid w:val="000E3D8D"/>
    <w:rsid w:val="00102DCB"/>
    <w:rsid w:val="00102F7C"/>
    <w:rsid w:val="00113ADC"/>
    <w:rsid w:val="001160AB"/>
    <w:rsid w:val="00131B33"/>
    <w:rsid w:val="00141BA0"/>
    <w:rsid w:val="0015147C"/>
    <w:rsid w:val="00161F13"/>
    <w:rsid w:val="001B01C3"/>
    <w:rsid w:val="001B23EC"/>
    <w:rsid w:val="001E15E7"/>
    <w:rsid w:val="001E24C5"/>
    <w:rsid w:val="00217D2A"/>
    <w:rsid w:val="00227134"/>
    <w:rsid w:val="00241A60"/>
    <w:rsid w:val="00245900"/>
    <w:rsid w:val="002664E6"/>
    <w:rsid w:val="002706B9"/>
    <w:rsid w:val="002768CA"/>
    <w:rsid w:val="00280F3C"/>
    <w:rsid w:val="002A0910"/>
    <w:rsid w:val="002B6765"/>
    <w:rsid w:val="002C3602"/>
    <w:rsid w:val="002C567E"/>
    <w:rsid w:val="002C64EA"/>
    <w:rsid w:val="002D0E8D"/>
    <w:rsid w:val="002D2A4B"/>
    <w:rsid w:val="002E454B"/>
    <w:rsid w:val="00305157"/>
    <w:rsid w:val="00320326"/>
    <w:rsid w:val="00323C46"/>
    <w:rsid w:val="00367F7D"/>
    <w:rsid w:val="003931B6"/>
    <w:rsid w:val="003A32B7"/>
    <w:rsid w:val="003B2CA4"/>
    <w:rsid w:val="003E0545"/>
    <w:rsid w:val="003F7D12"/>
    <w:rsid w:val="00413EA0"/>
    <w:rsid w:val="004144BB"/>
    <w:rsid w:val="00417654"/>
    <w:rsid w:val="00454439"/>
    <w:rsid w:val="00466EE3"/>
    <w:rsid w:val="004842F3"/>
    <w:rsid w:val="00490536"/>
    <w:rsid w:val="00496977"/>
    <w:rsid w:val="004B51C4"/>
    <w:rsid w:val="004C0242"/>
    <w:rsid w:val="004D0338"/>
    <w:rsid w:val="004E51C1"/>
    <w:rsid w:val="004E6507"/>
    <w:rsid w:val="004F162A"/>
    <w:rsid w:val="00513DB2"/>
    <w:rsid w:val="00521B1F"/>
    <w:rsid w:val="00523694"/>
    <w:rsid w:val="00526CC2"/>
    <w:rsid w:val="00542146"/>
    <w:rsid w:val="005507F5"/>
    <w:rsid w:val="005654F8"/>
    <w:rsid w:val="00580CAE"/>
    <w:rsid w:val="005B253E"/>
    <w:rsid w:val="005B2615"/>
    <w:rsid w:val="005B3EDB"/>
    <w:rsid w:val="005B65BD"/>
    <w:rsid w:val="005C7AEC"/>
    <w:rsid w:val="005E6899"/>
    <w:rsid w:val="005F1EE3"/>
    <w:rsid w:val="005F42AB"/>
    <w:rsid w:val="005F6B47"/>
    <w:rsid w:val="00614056"/>
    <w:rsid w:val="0062643A"/>
    <w:rsid w:val="00642A51"/>
    <w:rsid w:val="0065785C"/>
    <w:rsid w:val="00675E8F"/>
    <w:rsid w:val="00686628"/>
    <w:rsid w:val="006A087B"/>
    <w:rsid w:val="006A37AD"/>
    <w:rsid w:val="006C28FC"/>
    <w:rsid w:val="006C4AA6"/>
    <w:rsid w:val="006C64A5"/>
    <w:rsid w:val="006C6E10"/>
    <w:rsid w:val="006D6B47"/>
    <w:rsid w:val="006E58FF"/>
    <w:rsid w:val="006F1801"/>
    <w:rsid w:val="006F6C5A"/>
    <w:rsid w:val="00706609"/>
    <w:rsid w:val="0071493F"/>
    <w:rsid w:val="0074415B"/>
    <w:rsid w:val="00756AED"/>
    <w:rsid w:val="0076236C"/>
    <w:rsid w:val="007670DE"/>
    <w:rsid w:val="007743A7"/>
    <w:rsid w:val="007802AC"/>
    <w:rsid w:val="007874FF"/>
    <w:rsid w:val="007C5E39"/>
    <w:rsid w:val="007E3DC6"/>
    <w:rsid w:val="007E60A0"/>
    <w:rsid w:val="007F27B8"/>
    <w:rsid w:val="008014A2"/>
    <w:rsid w:val="00810572"/>
    <w:rsid w:val="00811A2C"/>
    <w:rsid w:val="008517B4"/>
    <w:rsid w:val="0087779C"/>
    <w:rsid w:val="00880B8A"/>
    <w:rsid w:val="008A050D"/>
    <w:rsid w:val="008B326A"/>
    <w:rsid w:val="008C1562"/>
    <w:rsid w:val="008C763B"/>
    <w:rsid w:val="008D79E8"/>
    <w:rsid w:val="008E4CC7"/>
    <w:rsid w:val="008F1844"/>
    <w:rsid w:val="008F1BF0"/>
    <w:rsid w:val="008F1BFD"/>
    <w:rsid w:val="00902A0C"/>
    <w:rsid w:val="009033C1"/>
    <w:rsid w:val="00904342"/>
    <w:rsid w:val="00906B2F"/>
    <w:rsid w:val="00911097"/>
    <w:rsid w:val="009151F1"/>
    <w:rsid w:val="00920137"/>
    <w:rsid w:val="0093684C"/>
    <w:rsid w:val="00936D39"/>
    <w:rsid w:val="00953169"/>
    <w:rsid w:val="009762EB"/>
    <w:rsid w:val="0098242A"/>
    <w:rsid w:val="009B1D54"/>
    <w:rsid w:val="009B79AA"/>
    <w:rsid w:val="009C13E3"/>
    <w:rsid w:val="009E58A1"/>
    <w:rsid w:val="009F687A"/>
    <w:rsid w:val="00A010B0"/>
    <w:rsid w:val="00A35E49"/>
    <w:rsid w:val="00A5424A"/>
    <w:rsid w:val="00A55FD9"/>
    <w:rsid w:val="00A72208"/>
    <w:rsid w:val="00A76840"/>
    <w:rsid w:val="00A85092"/>
    <w:rsid w:val="00A92DD6"/>
    <w:rsid w:val="00A976B1"/>
    <w:rsid w:val="00A97E94"/>
    <w:rsid w:val="00AC23F3"/>
    <w:rsid w:val="00AD4A9F"/>
    <w:rsid w:val="00AD62CF"/>
    <w:rsid w:val="00AD68C4"/>
    <w:rsid w:val="00AE25CD"/>
    <w:rsid w:val="00AF111A"/>
    <w:rsid w:val="00B05287"/>
    <w:rsid w:val="00B0624D"/>
    <w:rsid w:val="00B06A18"/>
    <w:rsid w:val="00B138DE"/>
    <w:rsid w:val="00B13AE4"/>
    <w:rsid w:val="00B356D2"/>
    <w:rsid w:val="00B441FC"/>
    <w:rsid w:val="00B47143"/>
    <w:rsid w:val="00B62869"/>
    <w:rsid w:val="00B658F0"/>
    <w:rsid w:val="00B67978"/>
    <w:rsid w:val="00B72420"/>
    <w:rsid w:val="00B93E57"/>
    <w:rsid w:val="00BA4F37"/>
    <w:rsid w:val="00BA4FB9"/>
    <w:rsid w:val="00BB2132"/>
    <w:rsid w:val="00BB7ED2"/>
    <w:rsid w:val="00BD726B"/>
    <w:rsid w:val="00BF08A6"/>
    <w:rsid w:val="00BF3A70"/>
    <w:rsid w:val="00C02FCA"/>
    <w:rsid w:val="00C05A39"/>
    <w:rsid w:val="00C134D8"/>
    <w:rsid w:val="00C205FF"/>
    <w:rsid w:val="00C3484D"/>
    <w:rsid w:val="00C35CA0"/>
    <w:rsid w:val="00C628EF"/>
    <w:rsid w:val="00C74D2A"/>
    <w:rsid w:val="00C75311"/>
    <w:rsid w:val="00C80E62"/>
    <w:rsid w:val="00C90587"/>
    <w:rsid w:val="00CA046F"/>
    <w:rsid w:val="00CB0C5E"/>
    <w:rsid w:val="00CB39CC"/>
    <w:rsid w:val="00CC1473"/>
    <w:rsid w:val="00CC21C3"/>
    <w:rsid w:val="00CC4BAD"/>
    <w:rsid w:val="00CC7740"/>
    <w:rsid w:val="00CD1192"/>
    <w:rsid w:val="00CE19B8"/>
    <w:rsid w:val="00CF0221"/>
    <w:rsid w:val="00CF0B56"/>
    <w:rsid w:val="00CF32AB"/>
    <w:rsid w:val="00CF7571"/>
    <w:rsid w:val="00D1144A"/>
    <w:rsid w:val="00D37C64"/>
    <w:rsid w:val="00D47A66"/>
    <w:rsid w:val="00D55437"/>
    <w:rsid w:val="00D71054"/>
    <w:rsid w:val="00D733AA"/>
    <w:rsid w:val="00D73C0E"/>
    <w:rsid w:val="00D82026"/>
    <w:rsid w:val="00D83C8D"/>
    <w:rsid w:val="00D8740B"/>
    <w:rsid w:val="00D87A93"/>
    <w:rsid w:val="00DA39DA"/>
    <w:rsid w:val="00DB3011"/>
    <w:rsid w:val="00DB649E"/>
    <w:rsid w:val="00DB7683"/>
    <w:rsid w:val="00DF0526"/>
    <w:rsid w:val="00E05CBE"/>
    <w:rsid w:val="00E05FEF"/>
    <w:rsid w:val="00E21A5B"/>
    <w:rsid w:val="00E32D73"/>
    <w:rsid w:val="00E4391D"/>
    <w:rsid w:val="00E6474F"/>
    <w:rsid w:val="00E83D51"/>
    <w:rsid w:val="00EB605B"/>
    <w:rsid w:val="00EC1BE4"/>
    <w:rsid w:val="00ED1D67"/>
    <w:rsid w:val="00F015F3"/>
    <w:rsid w:val="00F02B6E"/>
    <w:rsid w:val="00F050B2"/>
    <w:rsid w:val="00F11E34"/>
    <w:rsid w:val="00F21EEF"/>
    <w:rsid w:val="00F32331"/>
    <w:rsid w:val="00F32CAE"/>
    <w:rsid w:val="00F657F1"/>
    <w:rsid w:val="00FA68DD"/>
    <w:rsid w:val="00FC3C53"/>
    <w:rsid w:val="00FC44B9"/>
    <w:rsid w:val="00FC5AC6"/>
    <w:rsid w:val="00FC7C68"/>
    <w:rsid w:val="00FD35A4"/>
    <w:rsid w:val="00FD5694"/>
    <w:rsid w:val="00FE22C8"/>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aliases w:val="Normální text"/>
    <w:qFormat/>
    <w:rsid w:val="008C1562"/>
    <w:rPr>
      <w:rFonts w:ascii="Times New Roman" w:hAnsi="Times New Roman"/>
      <w:sz w:val="24"/>
    </w:rPr>
  </w:style>
  <w:style w:type="paragraph" w:styleId="Nadpis1">
    <w:name w:val="heading 1"/>
    <w:basedOn w:val="Normln"/>
    <w:link w:val="Nadpis1Char"/>
    <w:uiPriority w:val="9"/>
    <w:qFormat/>
    <w:rsid w:val="00454439"/>
    <w:pPr>
      <w:keepNext/>
      <w:keepLines/>
      <w:spacing w:before="600" w:after="120" w:line="480" w:lineRule="auto"/>
      <w:outlineLvl w:val="0"/>
    </w:pPr>
    <w:rPr>
      <w:rFonts w:ascii="Arial" w:eastAsiaTheme="majorEastAsia" w:hAnsi="Arial" w:cstheme="majorBidi"/>
      <w:b/>
      <w:bCs/>
      <w:sz w:val="36"/>
      <w:szCs w:val="28"/>
    </w:rPr>
  </w:style>
  <w:style w:type="paragraph" w:styleId="Nadpis2">
    <w:name w:val="heading 2"/>
    <w:basedOn w:val="Normln"/>
    <w:link w:val="Nadpis2Char"/>
    <w:uiPriority w:val="9"/>
    <w:unhideWhenUsed/>
    <w:qFormat/>
    <w:rsid w:val="00454439"/>
    <w:pPr>
      <w:keepNext/>
      <w:keepLines/>
      <w:spacing w:before="320" w:after="120" w:line="360" w:lineRule="auto"/>
      <w:outlineLvl w:val="1"/>
    </w:pPr>
    <w:rPr>
      <w:rFonts w:ascii="Arial" w:eastAsiaTheme="majorEastAsia" w:hAnsi="Arial" w:cstheme="majorBidi"/>
      <w:b/>
      <w:bCs/>
      <w:sz w:val="32"/>
      <w:szCs w:val="26"/>
    </w:rPr>
  </w:style>
  <w:style w:type="paragraph" w:styleId="Nadpis3">
    <w:name w:val="heading 3"/>
    <w:aliases w:val="Název úlohy"/>
    <w:basedOn w:val="Normln"/>
    <w:next w:val="Normln"/>
    <w:link w:val="Nadpis3Char"/>
    <w:uiPriority w:val="9"/>
    <w:unhideWhenUsed/>
    <w:qFormat/>
    <w:rsid w:val="00D37C64"/>
    <w:pPr>
      <w:keepNext/>
      <w:keepLines/>
      <w:spacing w:before="200" w:after="0"/>
      <w:jc w:val="center"/>
      <w:outlineLvl w:val="2"/>
    </w:pPr>
    <w:rPr>
      <w:rFonts w:eastAsiaTheme="majorEastAsia" w:cstheme="majorBidi"/>
      <w:b/>
      <w:bCs/>
      <w:sz w:val="40"/>
    </w:rPr>
  </w:style>
  <w:style w:type="paragraph" w:styleId="Nadpis4">
    <w:name w:val="heading 4"/>
    <w:aliases w:val="Popisek Obr"/>
    <w:basedOn w:val="Normln"/>
    <w:next w:val="Normln"/>
    <w:link w:val="Nadpis4Char"/>
    <w:uiPriority w:val="9"/>
    <w:unhideWhenUsed/>
    <w:qFormat/>
    <w:rsid w:val="00E21A5B"/>
    <w:pPr>
      <w:keepNext/>
      <w:keepLines/>
      <w:spacing w:before="200" w:after="0"/>
      <w:jc w:val="center"/>
      <w:outlineLvl w:val="3"/>
    </w:pPr>
    <w:rPr>
      <w:rFonts w:asciiTheme="majorHAnsi" w:eastAsiaTheme="majorEastAsia" w:hAnsiTheme="majorHAnsi" w:cstheme="majorBidi"/>
      <w:bCs/>
      <w:i/>
      <w:iCs/>
    </w:rPr>
  </w:style>
  <w:style w:type="paragraph" w:styleId="Nadpis5">
    <w:name w:val="heading 5"/>
    <w:aliases w:val="popisek Tab"/>
    <w:basedOn w:val="Normln"/>
    <w:next w:val="Normln"/>
    <w:link w:val="Nadpis5Char"/>
    <w:uiPriority w:val="9"/>
    <w:unhideWhenUsed/>
    <w:qFormat/>
    <w:rsid w:val="009F687A"/>
    <w:pPr>
      <w:keepNext/>
      <w:keepLines/>
      <w:spacing w:before="200" w:after="0" w:line="360" w:lineRule="auto"/>
      <w:outlineLvl w:val="4"/>
    </w:pPr>
    <w:rPr>
      <w:rFonts w:eastAsiaTheme="majorEastAsia" w:cstheme="majorBidi"/>
      <w:i/>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C05A39"/>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C05A39"/>
    <w:rPr>
      <w:rFonts w:ascii="Tahoma" w:hAnsi="Tahoma" w:cs="Tahoma"/>
      <w:sz w:val="16"/>
      <w:szCs w:val="16"/>
    </w:rPr>
  </w:style>
  <w:style w:type="character" w:customStyle="1" w:styleId="Nadpis1Char">
    <w:name w:val="Nadpis 1 Char"/>
    <w:basedOn w:val="Standardnpsmoodstavce"/>
    <w:link w:val="Nadpis1"/>
    <w:uiPriority w:val="9"/>
    <w:rsid w:val="00454439"/>
    <w:rPr>
      <w:rFonts w:ascii="Arial" w:eastAsiaTheme="majorEastAsia" w:hAnsi="Arial" w:cstheme="majorBidi"/>
      <w:b/>
      <w:bCs/>
      <w:sz w:val="36"/>
      <w:szCs w:val="28"/>
    </w:rPr>
  </w:style>
  <w:style w:type="character" w:customStyle="1" w:styleId="Nadpis2Char">
    <w:name w:val="Nadpis 2 Char"/>
    <w:basedOn w:val="Standardnpsmoodstavce"/>
    <w:link w:val="Nadpis2"/>
    <w:uiPriority w:val="9"/>
    <w:rsid w:val="00454439"/>
    <w:rPr>
      <w:rFonts w:ascii="Arial" w:eastAsiaTheme="majorEastAsia" w:hAnsi="Arial" w:cstheme="majorBidi"/>
      <w:b/>
      <w:bCs/>
      <w:sz w:val="32"/>
      <w:szCs w:val="26"/>
    </w:rPr>
  </w:style>
  <w:style w:type="character" w:styleId="Hypertextovodkaz">
    <w:name w:val="Hyperlink"/>
    <w:basedOn w:val="Standardnpsmoodstavce"/>
    <w:uiPriority w:val="99"/>
    <w:unhideWhenUsed/>
    <w:rsid w:val="00D37C64"/>
    <w:rPr>
      <w:color w:val="0000FF" w:themeColor="hyperlink"/>
      <w:u w:val="single"/>
    </w:rPr>
  </w:style>
  <w:style w:type="character" w:customStyle="1" w:styleId="Nadpis3Char">
    <w:name w:val="Nadpis 3 Char"/>
    <w:aliases w:val="Název úlohy Char"/>
    <w:basedOn w:val="Standardnpsmoodstavce"/>
    <w:link w:val="Nadpis3"/>
    <w:uiPriority w:val="9"/>
    <w:rsid w:val="00D37C64"/>
    <w:rPr>
      <w:rFonts w:ascii="Times New Roman" w:eastAsiaTheme="majorEastAsia" w:hAnsi="Times New Roman" w:cstheme="majorBidi"/>
      <w:b/>
      <w:bCs/>
      <w:sz w:val="40"/>
    </w:rPr>
  </w:style>
  <w:style w:type="paragraph" w:styleId="Bezmezer">
    <w:name w:val="No Spacing"/>
    <w:aliases w:val="infotabulka"/>
    <w:link w:val="BezmezerChar"/>
    <w:uiPriority w:val="1"/>
    <w:qFormat/>
    <w:rsid w:val="002A0910"/>
    <w:pPr>
      <w:spacing w:after="0" w:line="240" w:lineRule="auto"/>
    </w:pPr>
    <w:rPr>
      <w:rFonts w:ascii="Times New Roman" w:hAnsi="Times New Roman"/>
      <w:b/>
      <w:sz w:val="28"/>
    </w:rPr>
  </w:style>
  <w:style w:type="character" w:customStyle="1" w:styleId="BezmezerChar">
    <w:name w:val="Bez mezer Char"/>
    <w:aliases w:val="infotabulka Char"/>
    <w:basedOn w:val="Standardnpsmoodstavce"/>
    <w:link w:val="Bezmezer"/>
    <w:uiPriority w:val="1"/>
    <w:rsid w:val="002A0910"/>
    <w:rPr>
      <w:rFonts w:ascii="Times New Roman" w:hAnsi="Times New Roman"/>
      <w:b/>
      <w:sz w:val="28"/>
    </w:rPr>
  </w:style>
  <w:style w:type="table" w:styleId="Mkatabulky">
    <w:name w:val="Table Grid"/>
    <w:basedOn w:val="Normlntabulka"/>
    <w:uiPriority w:val="59"/>
    <w:rsid w:val="002E45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Odkaznakoment">
    <w:name w:val="annotation reference"/>
    <w:basedOn w:val="Standardnpsmoodstavce"/>
    <w:uiPriority w:val="99"/>
    <w:semiHidden/>
    <w:unhideWhenUsed/>
    <w:rsid w:val="005E6899"/>
    <w:rPr>
      <w:sz w:val="16"/>
      <w:szCs w:val="16"/>
    </w:rPr>
  </w:style>
  <w:style w:type="paragraph" w:styleId="Textkomente">
    <w:name w:val="annotation text"/>
    <w:basedOn w:val="Normln"/>
    <w:link w:val="TextkomenteChar"/>
    <w:uiPriority w:val="99"/>
    <w:unhideWhenUsed/>
    <w:rsid w:val="005E6899"/>
    <w:pPr>
      <w:spacing w:line="240" w:lineRule="auto"/>
    </w:pPr>
    <w:rPr>
      <w:sz w:val="20"/>
      <w:szCs w:val="20"/>
    </w:rPr>
  </w:style>
  <w:style w:type="character" w:customStyle="1" w:styleId="TextkomenteChar">
    <w:name w:val="Text komentáře Char"/>
    <w:basedOn w:val="Standardnpsmoodstavce"/>
    <w:link w:val="Textkomente"/>
    <w:uiPriority w:val="99"/>
    <w:rsid w:val="005E6899"/>
    <w:rPr>
      <w:rFonts w:ascii="Times New Roman" w:hAnsi="Times New Roman"/>
      <w:sz w:val="20"/>
      <w:szCs w:val="20"/>
    </w:rPr>
  </w:style>
  <w:style w:type="paragraph" w:styleId="Pedmtkomente">
    <w:name w:val="annotation subject"/>
    <w:basedOn w:val="Textkomente"/>
    <w:next w:val="Textkomente"/>
    <w:link w:val="PedmtkomenteChar"/>
    <w:uiPriority w:val="99"/>
    <w:semiHidden/>
    <w:unhideWhenUsed/>
    <w:rsid w:val="005E6899"/>
    <w:rPr>
      <w:b/>
      <w:bCs/>
    </w:rPr>
  </w:style>
  <w:style w:type="character" w:customStyle="1" w:styleId="PedmtkomenteChar">
    <w:name w:val="Předmět komentáře Char"/>
    <w:basedOn w:val="TextkomenteChar"/>
    <w:link w:val="Pedmtkomente"/>
    <w:uiPriority w:val="99"/>
    <w:semiHidden/>
    <w:rsid w:val="005E6899"/>
    <w:rPr>
      <w:rFonts w:ascii="Times New Roman" w:hAnsi="Times New Roman"/>
      <w:b/>
      <w:bCs/>
      <w:sz w:val="20"/>
      <w:szCs w:val="20"/>
    </w:rPr>
  </w:style>
  <w:style w:type="paragraph" w:styleId="Revize">
    <w:name w:val="Revision"/>
    <w:hidden/>
    <w:uiPriority w:val="99"/>
    <w:semiHidden/>
    <w:rsid w:val="005E6899"/>
    <w:pPr>
      <w:spacing w:after="0" w:line="240" w:lineRule="auto"/>
    </w:pPr>
    <w:rPr>
      <w:rFonts w:ascii="Times New Roman" w:hAnsi="Times New Roman"/>
      <w:sz w:val="24"/>
    </w:rPr>
  </w:style>
  <w:style w:type="paragraph" w:styleId="Titulek">
    <w:name w:val="caption"/>
    <w:basedOn w:val="Normln"/>
    <w:next w:val="Normln"/>
    <w:uiPriority w:val="35"/>
    <w:unhideWhenUsed/>
    <w:qFormat/>
    <w:rsid w:val="00D87A93"/>
    <w:pPr>
      <w:spacing w:line="240" w:lineRule="auto"/>
    </w:pPr>
    <w:rPr>
      <w:b/>
      <w:bCs/>
      <w:color w:val="4F81BD" w:themeColor="accent1"/>
      <w:sz w:val="18"/>
      <w:szCs w:val="18"/>
    </w:rPr>
  </w:style>
  <w:style w:type="paragraph" w:styleId="Nzev">
    <w:name w:val="Title"/>
    <w:basedOn w:val="Normln"/>
    <w:next w:val="Normln"/>
    <w:link w:val="NzevChar"/>
    <w:uiPriority w:val="10"/>
    <w:qFormat/>
    <w:rsid w:val="00D87A93"/>
    <w:pPr>
      <w:pBdr>
        <w:bottom w:val="single" w:sz="8" w:space="4" w:color="4F81BD" w:themeColor="accent1"/>
      </w:pBdr>
      <w:spacing w:after="300" w:line="240" w:lineRule="auto"/>
      <w:contextualSpacing/>
    </w:pPr>
    <w:rPr>
      <w:rFonts w:eastAsiaTheme="majorEastAsia" w:cstheme="majorBidi"/>
      <w:i/>
      <w:spacing w:val="5"/>
      <w:kern w:val="28"/>
      <w:szCs w:val="52"/>
    </w:rPr>
  </w:style>
  <w:style w:type="character" w:customStyle="1" w:styleId="NzevChar">
    <w:name w:val="Název Char"/>
    <w:basedOn w:val="Standardnpsmoodstavce"/>
    <w:link w:val="Nzev"/>
    <w:uiPriority w:val="10"/>
    <w:rsid w:val="00D87A93"/>
    <w:rPr>
      <w:rFonts w:ascii="Times New Roman" w:eastAsiaTheme="majorEastAsia" w:hAnsi="Times New Roman" w:cstheme="majorBidi"/>
      <w:i/>
      <w:spacing w:val="5"/>
      <w:kern w:val="28"/>
      <w:sz w:val="24"/>
      <w:szCs w:val="52"/>
    </w:rPr>
  </w:style>
  <w:style w:type="paragraph" w:styleId="Podtitul">
    <w:name w:val="Subtitle"/>
    <w:aliases w:val="Popisek"/>
    <w:basedOn w:val="Normln"/>
    <w:next w:val="Normln"/>
    <w:link w:val="PodtitulChar"/>
    <w:uiPriority w:val="11"/>
    <w:qFormat/>
    <w:rsid w:val="00D87A93"/>
    <w:pPr>
      <w:numPr>
        <w:ilvl w:val="1"/>
      </w:numPr>
    </w:pPr>
    <w:rPr>
      <w:rFonts w:eastAsiaTheme="majorEastAsia" w:cstheme="majorBidi"/>
      <w:i/>
      <w:iCs/>
      <w:spacing w:val="15"/>
      <w:szCs w:val="24"/>
    </w:rPr>
  </w:style>
  <w:style w:type="character" w:customStyle="1" w:styleId="PodtitulChar">
    <w:name w:val="Podtitul Char"/>
    <w:aliases w:val="Popisek Char"/>
    <w:basedOn w:val="Standardnpsmoodstavce"/>
    <w:link w:val="Podtitul"/>
    <w:uiPriority w:val="11"/>
    <w:rsid w:val="00D87A93"/>
    <w:rPr>
      <w:rFonts w:ascii="Times New Roman" w:eastAsiaTheme="majorEastAsia" w:hAnsi="Times New Roman" w:cstheme="majorBidi"/>
      <w:i/>
      <w:iCs/>
      <w:spacing w:val="15"/>
      <w:sz w:val="24"/>
      <w:szCs w:val="24"/>
    </w:rPr>
  </w:style>
  <w:style w:type="character" w:styleId="Zdraznnjemn">
    <w:name w:val="Subtle Emphasis"/>
    <w:basedOn w:val="Standardnpsmoodstavce"/>
    <w:uiPriority w:val="19"/>
    <w:qFormat/>
    <w:rsid w:val="00E21A5B"/>
    <w:rPr>
      <w:rFonts w:ascii="Times New Roman" w:hAnsi="Times New Roman"/>
      <w:i/>
      <w:iCs/>
      <w:color w:val="auto"/>
      <w:sz w:val="24"/>
    </w:rPr>
  </w:style>
  <w:style w:type="character" w:customStyle="1" w:styleId="Nadpis4Char">
    <w:name w:val="Nadpis 4 Char"/>
    <w:aliases w:val="Popisek Obr Char"/>
    <w:basedOn w:val="Standardnpsmoodstavce"/>
    <w:link w:val="Nadpis4"/>
    <w:uiPriority w:val="9"/>
    <w:rsid w:val="00E21A5B"/>
    <w:rPr>
      <w:rFonts w:asciiTheme="majorHAnsi" w:eastAsiaTheme="majorEastAsia" w:hAnsiTheme="majorHAnsi" w:cstheme="majorBidi"/>
      <w:bCs/>
      <w:i/>
      <w:iCs/>
      <w:sz w:val="24"/>
    </w:rPr>
  </w:style>
  <w:style w:type="character" w:customStyle="1" w:styleId="Nadpis5Char">
    <w:name w:val="Nadpis 5 Char"/>
    <w:aliases w:val="popisek Tab Char"/>
    <w:basedOn w:val="Standardnpsmoodstavce"/>
    <w:link w:val="Nadpis5"/>
    <w:uiPriority w:val="9"/>
    <w:rsid w:val="009F687A"/>
    <w:rPr>
      <w:rFonts w:ascii="Times New Roman" w:eastAsiaTheme="majorEastAsia" w:hAnsi="Times New Roman" w:cstheme="majorBidi"/>
      <w:i/>
      <w:sz w:val="24"/>
    </w:rPr>
  </w:style>
  <w:style w:type="character" w:styleId="Siln">
    <w:name w:val="Strong"/>
    <w:basedOn w:val="Standardnpsmoodstavce"/>
    <w:uiPriority w:val="22"/>
    <w:qFormat/>
    <w:rsid w:val="00FD5694"/>
    <w:rPr>
      <w:b/>
      <w:bCs/>
    </w:rPr>
  </w:style>
  <w:style w:type="paragraph" w:customStyle="1" w:styleId="Default">
    <w:name w:val="Default"/>
    <w:rsid w:val="00A7220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Standardnpsmoodstavce"/>
    <w:rsid w:val="00323C46"/>
  </w:style>
  <w:style w:type="character" w:styleId="Zstupntext">
    <w:name w:val="Placeholder Text"/>
    <w:basedOn w:val="Standardnpsmoodstavce"/>
    <w:uiPriority w:val="99"/>
    <w:semiHidden/>
    <w:rsid w:val="00FC5AC6"/>
    <w:rPr>
      <w:color w:val="808080"/>
    </w:rPr>
  </w:style>
  <w:style w:type="paragraph" w:styleId="Odstavecseseznamem">
    <w:name w:val="List Paragraph"/>
    <w:basedOn w:val="Normln"/>
    <w:uiPriority w:val="34"/>
    <w:qFormat/>
    <w:rsid w:val="00E05F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aliases w:val="Normální text"/>
    <w:qFormat/>
    <w:rsid w:val="008C1562"/>
    <w:rPr>
      <w:rFonts w:ascii="Times New Roman" w:hAnsi="Times New Roman"/>
      <w:sz w:val="24"/>
    </w:rPr>
  </w:style>
  <w:style w:type="paragraph" w:styleId="Nadpis1">
    <w:name w:val="heading 1"/>
    <w:basedOn w:val="Normln"/>
    <w:link w:val="Nadpis1Char"/>
    <w:uiPriority w:val="9"/>
    <w:qFormat/>
    <w:rsid w:val="00454439"/>
    <w:pPr>
      <w:keepNext/>
      <w:keepLines/>
      <w:spacing w:before="600" w:after="120" w:line="480" w:lineRule="auto"/>
      <w:outlineLvl w:val="0"/>
    </w:pPr>
    <w:rPr>
      <w:rFonts w:ascii="Arial" w:eastAsiaTheme="majorEastAsia" w:hAnsi="Arial" w:cstheme="majorBidi"/>
      <w:b/>
      <w:bCs/>
      <w:sz w:val="36"/>
      <w:szCs w:val="28"/>
    </w:rPr>
  </w:style>
  <w:style w:type="paragraph" w:styleId="Nadpis2">
    <w:name w:val="heading 2"/>
    <w:basedOn w:val="Normln"/>
    <w:link w:val="Nadpis2Char"/>
    <w:uiPriority w:val="9"/>
    <w:unhideWhenUsed/>
    <w:qFormat/>
    <w:rsid w:val="00454439"/>
    <w:pPr>
      <w:keepNext/>
      <w:keepLines/>
      <w:spacing w:before="320" w:after="120" w:line="360" w:lineRule="auto"/>
      <w:outlineLvl w:val="1"/>
    </w:pPr>
    <w:rPr>
      <w:rFonts w:ascii="Arial" w:eastAsiaTheme="majorEastAsia" w:hAnsi="Arial" w:cstheme="majorBidi"/>
      <w:b/>
      <w:bCs/>
      <w:sz w:val="32"/>
      <w:szCs w:val="26"/>
    </w:rPr>
  </w:style>
  <w:style w:type="paragraph" w:styleId="Nadpis3">
    <w:name w:val="heading 3"/>
    <w:aliases w:val="Název úlohy"/>
    <w:basedOn w:val="Normln"/>
    <w:next w:val="Normln"/>
    <w:link w:val="Nadpis3Char"/>
    <w:uiPriority w:val="9"/>
    <w:unhideWhenUsed/>
    <w:qFormat/>
    <w:rsid w:val="00D37C64"/>
    <w:pPr>
      <w:keepNext/>
      <w:keepLines/>
      <w:spacing w:before="200" w:after="0"/>
      <w:jc w:val="center"/>
      <w:outlineLvl w:val="2"/>
    </w:pPr>
    <w:rPr>
      <w:rFonts w:eastAsiaTheme="majorEastAsia" w:cstheme="majorBidi"/>
      <w:b/>
      <w:bCs/>
      <w:sz w:val="40"/>
    </w:rPr>
  </w:style>
  <w:style w:type="paragraph" w:styleId="Nadpis4">
    <w:name w:val="heading 4"/>
    <w:aliases w:val="Popisek Obr"/>
    <w:basedOn w:val="Normln"/>
    <w:next w:val="Normln"/>
    <w:link w:val="Nadpis4Char"/>
    <w:uiPriority w:val="9"/>
    <w:unhideWhenUsed/>
    <w:qFormat/>
    <w:rsid w:val="00E21A5B"/>
    <w:pPr>
      <w:keepNext/>
      <w:keepLines/>
      <w:spacing w:before="200" w:after="0"/>
      <w:jc w:val="center"/>
      <w:outlineLvl w:val="3"/>
    </w:pPr>
    <w:rPr>
      <w:rFonts w:asciiTheme="majorHAnsi" w:eastAsiaTheme="majorEastAsia" w:hAnsiTheme="majorHAnsi" w:cstheme="majorBidi"/>
      <w:bCs/>
      <w:i/>
      <w:iCs/>
    </w:rPr>
  </w:style>
  <w:style w:type="paragraph" w:styleId="Nadpis5">
    <w:name w:val="heading 5"/>
    <w:aliases w:val="popisek Tab"/>
    <w:basedOn w:val="Normln"/>
    <w:next w:val="Normln"/>
    <w:link w:val="Nadpis5Char"/>
    <w:uiPriority w:val="9"/>
    <w:unhideWhenUsed/>
    <w:qFormat/>
    <w:rsid w:val="009F687A"/>
    <w:pPr>
      <w:keepNext/>
      <w:keepLines/>
      <w:spacing w:before="200" w:after="0" w:line="360" w:lineRule="auto"/>
      <w:outlineLvl w:val="4"/>
    </w:pPr>
    <w:rPr>
      <w:rFonts w:eastAsiaTheme="majorEastAsia" w:cstheme="majorBidi"/>
      <w:i/>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C05A39"/>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C05A39"/>
    <w:rPr>
      <w:rFonts w:ascii="Tahoma" w:hAnsi="Tahoma" w:cs="Tahoma"/>
      <w:sz w:val="16"/>
      <w:szCs w:val="16"/>
    </w:rPr>
  </w:style>
  <w:style w:type="character" w:customStyle="1" w:styleId="Nadpis1Char">
    <w:name w:val="Nadpis 1 Char"/>
    <w:basedOn w:val="Standardnpsmoodstavce"/>
    <w:link w:val="Nadpis1"/>
    <w:uiPriority w:val="9"/>
    <w:rsid w:val="00454439"/>
    <w:rPr>
      <w:rFonts w:ascii="Arial" w:eastAsiaTheme="majorEastAsia" w:hAnsi="Arial" w:cstheme="majorBidi"/>
      <w:b/>
      <w:bCs/>
      <w:sz w:val="36"/>
      <w:szCs w:val="28"/>
    </w:rPr>
  </w:style>
  <w:style w:type="character" w:customStyle="1" w:styleId="Nadpis2Char">
    <w:name w:val="Nadpis 2 Char"/>
    <w:basedOn w:val="Standardnpsmoodstavce"/>
    <w:link w:val="Nadpis2"/>
    <w:uiPriority w:val="9"/>
    <w:rsid w:val="00454439"/>
    <w:rPr>
      <w:rFonts w:ascii="Arial" w:eastAsiaTheme="majorEastAsia" w:hAnsi="Arial" w:cstheme="majorBidi"/>
      <w:b/>
      <w:bCs/>
      <w:sz w:val="32"/>
      <w:szCs w:val="26"/>
    </w:rPr>
  </w:style>
  <w:style w:type="character" w:styleId="Hypertextovodkaz">
    <w:name w:val="Hyperlink"/>
    <w:basedOn w:val="Standardnpsmoodstavce"/>
    <w:uiPriority w:val="99"/>
    <w:unhideWhenUsed/>
    <w:rsid w:val="00D37C64"/>
    <w:rPr>
      <w:color w:val="0000FF" w:themeColor="hyperlink"/>
      <w:u w:val="single"/>
    </w:rPr>
  </w:style>
  <w:style w:type="character" w:customStyle="1" w:styleId="Nadpis3Char">
    <w:name w:val="Nadpis 3 Char"/>
    <w:aliases w:val="Název úlohy Char"/>
    <w:basedOn w:val="Standardnpsmoodstavce"/>
    <w:link w:val="Nadpis3"/>
    <w:uiPriority w:val="9"/>
    <w:rsid w:val="00D37C64"/>
    <w:rPr>
      <w:rFonts w:ascii="Times New Roman" w:eastAsiaTheme="majorEastAsia" w:hAnsi="Times New Roman" w:cstheme="majorBidi"/>
      <w:b/>
      <w:bCs/>
      <w:sz w:val="40"/>
    </w:rPr>
  </w:style>
  <w:style w:type="paragraph" w:styleId="Bezmezer">
    <w:name w:val="No Spacing"/>
    <w:aliases w:val="infotabulka"/>
    <w:link w:val="BezmezerChar"/>
    <w:uiPriority w:val="1"/>
    <w:qFormat/>
    <w:rsid w:val="002A0910"/>
    <w:pPr>
      <w:spacing w:after="0" w:line="240" w:lineRule="auto"/>
    </w:pPr>
    <w:rPr>
      <w:rFonts w:ascii="Times New Roman" w:hAnsi="Times New Roman"/>
      <w:b/>
      <w:sz w:val="28"/>
    </w:rPr>
  </w:style>
  <w:style w:type="character" w:customStyle="1" w:styleId="BezmezerChar">
    <w:name w:val="Bez mezer Char"/>
    <w:aliases w:val="infotabulka Char"/>
    <w:basedOn w:val="Standardnpsmoodstavce"/>
    <w:link w:val="Bezmezer"/>
    <w:uiPriority w:val="1"/>
    <w:rsid w:val="002A0910"/>
    <w:rPr>
      <w:rFonts w:ascii="Times New Roman" w:hAnsi="Times New Roman"/>
      <w:b/>
      <w:sz w:val="28"/>
    </w:rPr>
  </w:style>
  <w:style w:type="table" w:styleId="Mkatabulky">
    <w:name w:val="Table Grid"/>
    <w:basedOn w:val="Normlntabulka"/>
    <w:uiPriority w:val="59"/>
    <w:rsid w:val="002E4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kaznakoment">
    <w:name w:val="annotation reference"/>
    <w:basedOn w:val="Standardnpsmoodstavce"/>
    <w:uiPriority w:val="99"/>
    <w:semiHidden/>
    <w:unhideWhenUsed/>
    <w:rsid w:val="005E6899"/>
    <w:rPr>
      <w:sz w:val="16"/>
      <w:szCs w:val="16"/>
    </w:rPr>
  </w:style>
  <w:style w:type="paragraph" w:styleId="Textkomente">
    <w:name w:val="annotation text"/>
    <w:basedOn w:val="Normln"/>
    <w:link w:val="TextkomenteChar"/>
    <w:uiPriority w:val="99"/>
    <w:unhideWhenUsed/>
    <w:rsid w:val="005E6899"/>
    <w:pPr>
      <w:spacing w:line="240" w:lineRule="auto"/>
    </w:pPr>
    <w:rPr>
      <w:sz w:val="20"/>
      <w:szCs w:val="20"/>
    </w:rPr>
  </w:style>
  <w:style w:type="character" w:customStyle="1" w:styleId="TextkomenteChar">
    <w:name w:val="Text komentáře Char"/>
    <w:basedOn w:val="Standardnpsmoodstavce"/>
    <w:link w:val="Textkomente"/>
    <w:uiPriority w:val="99"/>
    <w:rsid w:val="005E6899"/>
    <w:rPr>
      <w:rFonts w:ascii="Times New Roman" w:hAnsi="Times New Roman"/>
      <w:sz w:val="20"/>
      <w:szCs w:val="20"/>
    </w:rPr>
  </w:style>
  <w:style w:type="paragraph" w:styleId="Pedmtkomente">
    <w:name w:val="annotation subject"/>
    <w:basedOn w:val="Textkomente"/>
    <w:next w:val="Textkomente"/>
    <w:link w:val="PedmtkomenteChar"/>
    <w:uiPriority w:val="99"/>
    <w:semiHidden/>
    <w:unhideWhenUsed/>
    <w:rsid w:val="005E6899"/>
    <w:rPr>
      <w:b/>
      <w:bCs/>
    </w:rPr>
  </w:style>
  <w:style w:type="character" w:customStyle="1" w:styleId="PedmtkomenteChar">
    <w:name w:val="Předmět komentáře Char"/>
    <w:basedOn w:val="TextkomenteChar"/>
    <w:link w:val="Pedmtkomente"/>
    <w:uiPriority w:val="99"/>
    <w:semiHidden/>
    <w:rsid w:val="005E6899"/>
    <w:rPr>
      <w:rFonts w:ascii="Times New Roman" w:hAnsi="Times New Roman"/>
      <w:b/>
      <w:bCs/>
      <w:sz w:val="20"/>
      <w:szCs w:val="20"/>
    </w:rPr>
  </w:style>
  <w:style w:type="paragraph" w:styleId="Revize">
    <w:name w:val="Revision"/>
    <w:hidden/>
    <w:uiPriority w:val="99"/>
    <w:semiHidden/>
    <w:rsid w:val="005E6899"/>
    <w:pPr>
      <w:spacing w:after="0" w:line="240" w:lineRule="auto"/>
    </w:pPr>
    <w:rPr>
      <w:rFonts w:ascii="Times New Roman" w:hAnsi="Times New Roman"/>
      <w:sz w:val="24"/>
    </w:rPr>
  </w:style>
  <w:style w:type="paragraph" w:styleId="Titulek">
    <w:name w:val="caption"/>
    <w:basedOn w:val="Normln"/>
    <w:next w:val="Normln"/>
    <w:uiPriority w:val="35"/>
    <w:unhideWhenUsed/>
    <w:qFormat/>
    <w:rsid w:val="00D87A93"/>
    <w:pPr>
      <w:spacing w:line="240" w:lineRule="auto"/>
    </w:pPr>
    <w:rPr>
      <w:b/>
      <w:bCs/>
      <w:color w:val="4F81BD" w:themeColor="accent1"/>
      <w:sz w:val="18"/>
      <w:szCs w:val="18"/>
    </w:rPr>
  </w:style>
  <w:style w:type="paragraph" w:styleId="Nzev">
    <w:name w:val="Title"/>
    <w:basedOn w:val="Normln"/>
    <w:next w:val="Normln"/>
    <w:link w:val="NzevChar"/>
    <w:uiPriority w:val="10"/>
    <w:qFormat/>
    <w:rsid w:val="00D87A93"/>
    <w:pPr>
      <w:pBdr>
        <w:bottom w:val="single" w:sz="8" w:space="4" w:color="4F81BD" w:themeColor="accent1"/>
      </w:pBdr>
      <w:spacing w:after="300" w:line="240" w:lineRule="auto"/>
      <w:contextualSpacing/>
    </w:pPr>
    <w:rPr>
      <w:rFonts w:eastAsiaTheme="majorEastAsia" w:cstheme="majorBidi"/>
      <w:i/>
      <w:spacing w:val="5"/>
      <w:kern w:val="28"/>
      <w:szCs w:val="52"/>
    </w:rPr>
  </w:style>
  <w:style w:type="character" w:customStyle="1" w:styleId="NzevChar">
    <w:name w:val="Název Char"/>
    <w:basedOn w:val="Standardnpsmoodstavce"/>
    <w:link w:val="Nzev"/>
    <w:uiPriority w:val="10"/>
    <w:rsid w:val="00D87A93"/>
    <w:rPr>
      <w:rFonts w:ascii="Times New Roman" w:eastAsiaTheme="majorEastAsia" w:hAnsi="Times New Roman" w:cstheme="majorBidi"/>
      <w:i/>
      <w:spacing w:val="5"/>
      <w:kern w:val="28"/>
      <w:sz w:val="24"/>
      <w:szCs w:val="52"/>
    </w:rPr>
  </w:style>
  <w:style w:type="paragraph" w:styleId="Podtitul">
    <w:name w:val="Subtitle"/>
    <w:aliases w:val="Popisek"/>
    <w:basedOn w:val="Normln"/>
    <w:next w:val="Normln"/>
    <w:link w:val="PodtitulChar"/>
    <w:uiPriority w:val="11"/>
    <w:qFormat/>
    <w:rsid w:val="00D87A93"/>
    <w:pPr>
      <w:numPr>
        <w:ilvl w:val="1"/>
      </w:numPr>
    </w:pPr>
    <w:rPr>
      <w:rFonts w:eastAsiaTheme="majorEastAsia" w:cstheme="majorBidi"/>
      <w:i/>
      <w:iCs/>
      <w:spacing w:val="15"/>
      <w:szCs w:val="24"/>
    </w:rPr>
  </w:style>
  <w:style w:type="character" w:customStyle="1" w:styleId="PodtitulChar">
    <w:name w:val="Podtitul Char"/>
    <w:aliases w:val="Popisek Char"/>
    <w:basedOn w:val="Standardnpsmoodstavce"/>
    <w:link w:val="Podtitul"/>
    <w:uiPriority w:val="11"/>
    <w:rsid w:val="00D87A93"/>
    <w:rPr>
      <w:rFonts w:ascii="Times New Roman" w:eastAsiaTheme="majorEastAsia" w:hAnsi="Times New Roman" w:cstheme="majorBidi"/>
      <w:i/>
      <w:iCs/>
      <w:spacing w:val="15"/>
      <w:sz w:val="24"/>
      <w:szCs w:val="24"/>
    </w:rPr>
  </w:style>
  <w:style w:type="character" w:styleId="Zdraznnjemn">
    <w:name w:val="Subtle Emphasis"/>
    <w:basedOn w:val="Standardnpsmoodstavce"/>
    <w:uiPriority w:val="19"/>
    <w:qFormat/>
    <w:rsid w:val="00E21A5B"/>
    <w:rPr>
      <w:rFonts w:ascii="Times New Roman" w:hAnsi="Times New Roman"/>
      <w:i/>
      <w:iCs/>
      <w:color w:val="auto"/>
      <w:sz w:val="24"/>
    </w:rPr>
  </w:style>
  <w:style w:type="character" w:customStyle="1" w:styleId="Nadpis4Char">
    <w:name w:val="Nadpis 4 Char"/>
    <w:aliases w:val="Popisek Obr Char"/>
    <w:basedOn w:val="Standardnpsmoodstavce"/>
    <w:link w:val="Nadpis4"/>
    <w:uiPriority w:val="9"/>
    <w:rsid w:val="00E21A5B"/>
    <w:rPr>
      <w:rFonts w:asciiTheme="majorHAnsi" w:eastAsiaTheme="majorEastAsia" w:hAnsiTheme="majorHAnsi" w:cstheme="majorBidi"/>
      <w:bCs/>
      <w:i/>
      <w:iCs/>
      <w:sz w:val="24"/>
    </w:rPr>
  </w:style>
  <w:style w:type="character" w:customStyle="1" w:styleId="Nadpis5Char">
    <w:name w:val="Nadpis 5 Char"/>
    <w:aliases w:val="popisek Tab Char"/>
    <w:basedOn w:val="Standardnpsmoodstavce"/>
    <w:link w:val="Nadpis5"/>
    <w:uiPriority w:val="9"/>
    <w:rsid w:val="009F687A"/>
    <w:rPr>
      <w:rFonts w:ascii="Times New Roman" w:eastAsiaTheme="majorEastAsia" w:hAnsi="Times New Roman" w:cstheme="majorBidi"/>
      <w:i/>
      <w:sz w:val="24"/>
    </w:rPr>
  </w:style>
</w:styles>
</file>

<file path=word/webSettings.xml><?xml version="1.0" encoding="utf-8"?>
<w:webSettings xmlns:r="http://schemas.openxmlformats.org/officeDocument/2006/relationships" xmlns:w="http://schemas.openxmlformats.org/wordprocessingml/2006/main">
  <w:divs>
    <w:div w:id="41096749">
      <w:bodyDiv w:val="1"/>
      <w:marLeft w:val="0"/>
      <w:marRight w:val="0"/>
      <w:marTop w:val="0"/>
      <w:marBottom w:val="0"/>
      <w:divBdr>
        <w:top w:val="none" w:sz="0" w:space="0" w:color="auto"/>
        <w:left w:val="none" w:sz="0" w:space="0" w:color="auto"/>
        <w:bottom w:val="none" w:sz="0" w:space="0" w:color="auto"/>
        <w:right w:val="none" w:sz="0" w:space="0" w:color="auto"/>
      </w:divBdr>
    </w:div>
    <w:div w:id="63456643">
      <w:bodyDiv w:val="1"/>
      <w:marLeft w:val="0"/>
      <w:marRight w:val="0"/>
      <w:marTop w:val="0"/>
      <w:marBottom w:val="0"/>
      <w:divBdr>
        <w:top w:val="none" w:sz="0" w:space="0" w:color="auto"/>
        <w:left w:val="none" w:sz="0" w:space="0" w:color="auto"/>
        <w:bottom w:val="none" w:sz="0" w:space="0" w:color="auto"/>
        <w:right w:val="none" w:sz="0" w:space="0" w:color="auto"/>
      </w:divBdr>
    </w:div>
    <w:div w:id="175734398">
      <w:bodyDiv w:val="1"/>
      <w:marLeft w:val="0"/>
      <w:marRight w:val="0"/>
      <w:marTop w:val="0"/>
      <w:marBottom w:val="0"/>
      <w:divBdr>
        <w:top w:val="none" w:sz="0" w:space="0" w:color="auto"/>
        <w:left w:val="none" w:sz="0" w:space="0" w:color="auto"/>
        <w:bottom w:val="none" w:sz="0" w:space="0" w:color="auto"/>
        <w:right w:val="none" w:sz="0" w:space="0" w:color="auto"/>
      </w:divBdr>
    </w:div>
    <w:div w:id="421027110">
      <w:bodyDiv w:val="1"/>
      <w:marLeft w:val="0"/>
      <w:marRight w:val="0"/>
      <w:marTop w:val="0"/>
      <w:marBottom w:val="0"/>
      <w:divBdr>
        <w:top w:val="none" w:sz="0" w:space="0" w:color="auto"/>
        <w:left w:val="none" w:sz="0" w:space="0" w:color="auto"/>
        <w:bottom w:val="none" w:sz="0" w:space="0" w:color="auto"/>
        <w:right w:val="none" w:sz="0" w:space="0" w:color="auto"/>
      </w:divBdr>
    </w:div>
    <w:div w:id="584653999">
      <w:bodyDiv w:val="1"/>
      <w:marLeft w:val="0"/>
      <w:marRight w:val="0"/>
      <w:marTop w:val="0"/>
      <w:marBottom w:val="0"/>
      <w:divBdr>
        <w:top w:val="none" w:sz="0" w:space="0" w:color="auto"/>
        <w:left w:val="none" w:sz="0" w:space="0" w:color="auto"/>
        <w:bottom w:val="none" w:sz="0" w:space="0" w:color="auto"/>
        <w:right w:val="none" w:sz="0" w:space="0" w:color="auto"/>
      </w:divBdr>
    </w:div>
    <w:div w:id="612441603">
      <w:bodyDiv w:val="1"/>
      <w:marLeft w:val="0"/>
      <w:marRight w:val="0"/>
      <w:marTop w:val="0"/>
      <w:marBottom w:val="0"/>
      <w:divBdr>
        <w:top w:val="none" w:sz="0" w:space="0" w:color="auto"/>
        <w:left w:val="none" w:sz="0" w:space="0" w:color="auto"/>
        <w:bottom w:val="none" w:sz="0" w:space="0" w:color="auto"/>
        <w:right w:val="none" w:sz="0" w:space="0" w:color="auto"/>
      </w:divBdr>
    </w:div>
    <w:div w:id="885065778">
      <w:bodyDiv w:val="1"/>
      <w:marLeft w:val="0"/>
      <w:marRight w:val="0"/>
      <w:marTop w:val="0"/>
      <w:marBottom w:val="0"/>
      <w:divBdr>
        <w:top w:val="none" w:sz="0" w:space="0" w:color="auto"/>
        <w:left w:val="none" w:sz="0" w:space="0" w:color="auto"/>
        <w:bottom w:val="none" w:sz="0" w:space="0" w:color="auto"/>
        <w:right w:val="none" w:sz="0" w:space="0" w:color="auto"/>
      </w:divBdr>
    </w:div>
    <w:div w:id="1004013203">
      <w:bodyDiv w:val="1"/>
      <w:marLeft w:val="0"/>
      <w:marRight w:val="0"/>
      <w:marTop w:val="0"/>
      <w:marBottom w:val="0"/>
      <w:divBdr>
        <w:top w:val="none" w:sz="0" w:space="0" w:color="auto"/>
        <w:left w:val="none" w:sz="0" w:space="0" w:color="auto"/>
        <w:bottom w:val="none" w:sz="0" w:space="0" w:color="auto"/>
        <w:right w:val="none" w:sz="0" w:space="0" w:color="auto"/>
      </w:divBdr>
    </w:div>
    <w:div w:id="1017731408">
      <w:bodyDiv w:val="1"/>
      <w:marLeft w:val="0"/>
      <w:marRight w:val="0"/>
      <w:marTop w:val="0"/>
      <w:marBottom w:val="0"/>
      <w:divBdr>
        <w:top w:val="none" w:sz="0" w:space="0" w:color="auto"/>
        <w:left w:val="none" w:sz="0" w:space="0" w:color="auto"/>
        <w:bottom w:val="none" w:sz="0" w:space="0" w:color="auto"/>
        <w:right w:val="none" w:sz="0" w:space="0" w:color="auto"/>
      </w:divBdr>
    </w:div>
    <w:div w:id="1100757703">
      <w:bodyDiv w:val="1"/>
      <w:marLeft w:val="0"/>
      <w:marRight w:val="0"/>
      <w:marTop w:val="0"/>
      <w:marBottom w:val="0"/>
      <w:divBdr>
        <w:top w:val="none" w:sz="0" w:space="0" w:color="auto"/>
        <w:left w:val="none" w:sz="0" w:space="0" w:color="auto"/>
        <w:bottom w:val="none" w:sz="0" w:space="0" w:color="auto"/>
        <w:right w:val="none" w:sz="0" w:space="0" w:color="auto"/>
      </w:divBdr>
    </w:div>
    <w:div w:id="1321538277">
      <w:bodyDiv w:val="1"/>
      <w:marLeft w:val="0"/>
      <w:marRight w:val="0"/>
      <w:marTop w:val="0"/>
      <w:marBottom w:val="0"/>
      <w:divBdr>
        <w:top w:val="none" w:sz="0" w:space="0" w:color="auto"/>
        <w:left w:val="none" w:sz="0" w:space="0" w:color="auto"/>
        <w:bottom w:val="none" w:sz="0" w:space="0" w:color="auto"/>
        <w:right w:val="none" w:sz="0" w:space="0" w:color="auto"/>
      </w:divBdr>
    </w:div>
    <w:div w:id="1451437944">
      <w:bodyDiv w:val="1"/>
      <w:marLeft w:val="0"/>
      <w:marRight w:val="0"/>
      <w:marTop w:val="0"/>
      <w:marBottom w:val="0"/>
      <w:divBdr>
        <w:top w:val="none" w:sz="0" w:space="0" w:color="auto"/>
        <w:left w:val="none" w:sz="0" w:space="0" w:color="auto"/>
        <w:bottom w:val="none" w:sz="0" w:space="0" w:color="auto"/>
        <w:right w:val="none" w:sz="0" w:space="0" w:color="auto"/>
      </w:divBdr>
    </w:div>
    <w:div w:id="1553887739">
      <w:bodyDiv w:val="1"/>
      <w:marLeft w:val="0"/>
      <w:marRight w:val="0"/>
      <w:marTop w:val="0"/>
      <w:marBottom w:val="0"/>
      <w:divBdr>
        <w:top w:val="none" w:sz="0" w:space="0" w:color="auto"/>
        <w:left w:val="none" w:sz="0" w:space="0" w:color="auto"/>
        <w:bottom w:val="none" w:sz="0" w:space="0" w:color="auto"/>
        <w:right w:val="none" w:sz="0" w:space="0" w:color="auto"/>
      </w:divBdr>
    </w:div>
    <w:div w:id="1683237476">
      <w:bodyDiv w:val="1"/>
      <w:marLeft w:val="0"/>
      <w:marRight w:val="0"/>
      <w:marTop w:val="0"/>
      <w:marBottom w:val="0"/>
      <w:divBdr>
        <w:top w:val="none" w:sz="0" w:space="0" w:color="auto"/>
        <w:left w:val="none" w:sz="0" w:space="0" w:color="auto"/>
        <w:bottom w:val="none" w:sz="0" w:space="0" w:color="auto"/>
        <w:right w:val="none" w:sz="0" w:space="0" w:color="auto"/>
      </w:divBdr>
    </w:div>
    <w:div w:id="196615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styles" Target="styles.xml"/><Relationship Id="rId16" Type="http://schemas.openxmlformats.org/officeDocument/2006/relationships/chart" Target="charts/chart9.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chart" Target="charts/chart4.xml"/><Relationship Id="rId24" Type="http://schemas.microsoft.com/office/2011/relationships/commentsExtended" Target="commentsExtended.xml"/><Relationship Id="rId5" Type="http://schemas.openxmlformats.org/officeDocument/2006/relationships/image" Target="media/image1.emf"/><Relationship Id="rId15" Type="http://schemas.openxmlformats.org/officeDocument/2006/relationships/chart" Target="charts/chart8.xml"/><Relationship Id="rId23" Type="http://schemas.microsoft.com/office/2011/relationships/people" Target="people.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 Id="rId2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asi\Desktop\Elaby\ES\AS_motor_1\tabulka_motor.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Kasi\Desktop\Elaby\ES\AS_motor_1\tabulka_motor.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Kasi\Desktop\Elaby\ES\AS_motor_1\tabulka_motor.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Kasi\Desktop\Elaby\ES\AS_motor_1\tabulka_motor.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asi\Desktop\Elaby\ES\AS_motor_1\tabulka_motor.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asi\Desktop\Elaby\ES\AS_motor_1\tabulka_motor.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Kasi\Desktop\Elaby\ES\AS_motor_1\tabulka_motor.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Kasi\Desktop\Elaby\ES\AS_motor_1\tabulka_motor.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Kasi\Desktop\Elaby\ES\AS_motor_1\tabulka_motor.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Kasi\Desktop\Elaby\ES\AS_motor_1\tabulka_motor.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Kasi\Desktop\Elaby\ES\AS_motor_1\tabulka_motor.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Kasi\Desktop\Elaby\ES\AS_motor_1\tabulka_moto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cs-CZ"/>
  <c:chart>
    <c:title>
      <c:tx>
        <c:rich>
          <a:bodyPr/>
          <a:lstStyle/>
          <a:p>
            <a:pPr>
              <a:defRPr/>
            </a:pPr>
            <a:r>
              <a:rPr lang="cs-CZ"/>
              <a:t>U</a:t>
            </a:r>
            <a:r>
              <a:rPr lang="cs-CZ" baseline="-25000"/>
              <a:t>0</a:t>
            </a:r>
            <a:r>
              <a:rPr lang="cs-CZ"/>
              <a:t>=f(I</a:t>
            </a:r>
            <a:r>
              <a:rPr lang="cs-CZ" baseline="-25000"/>
              <a:t>0 </a:t>
            </a:r>
            <a:r>
              <a:rPr lang="cs-CZ" baseline="0"/>
              <a:t>) Hvězda</a:t>
            </a:r>
            <a:r>
              <a:rPr lang="cs-CZ"/>
              <a:t>  </a:t>
            </a:r>
          </a:p>
        </c:rich>
      </c:tx>
    </c:title>
    <c:plotArea>
      <c:layout/>
      <c:scatterChart>
        <c:scatterStyle val="lineMarker"/>
        <c:ser>
          <c:idx val="1"/>
          <c:order val="1"/>
          <c:tx>
            <c:strRef>
              <c:f>kompenzace!$Q$1</c:f>
            </c:strRef>
          </c:tx>
          <c:xVal>
            <c:numRef>
              <c:f>kompenzace!$N$4:$N$25</c:f>
            </c:numRef>
          </c:xVal>
          <c:yVal>
            <c:numRef>
              <c:f>kompenzace!$Q$4:$Q$25</c:f>
            </c:numRef>
          </c:yVal>
        </c:ser>
        <c:ser>
          <c:idx val="2"/>
          <c:order val="2"/>
          <c:tx>
            <c:strRef>
              <c:f>kompenzace!$R$1</c:f>
            </c:strRef>
          </c:tx>
          <c:xVal>
            <c:numRef>
              <c:f>kompenzace!$O$4:$O$25</c:f>
            </c:numRef>
          </c:xVal>
          <c:yVal>
            <c:numRef>
              <c:f>kompenzace!$R$4:$R$25</c:f>
            </c:numRef>
          </c:yVal>
        </c:ser>
        <c:ser>
          <c:idx val="3"/>
          <c:order val="3"/>
          <c:tx>
            <c:strRef>
              <c:f>kompenzace!$S$1</c:f>
            </c:strRef>
          </c:tx>
          <c:xVal>
            <c:numRef>
              <c:f>kompenzace!$P$4:$P$25</c:f>
            </c:numRef>
          </c:xVal>
          <c:yVal>
            <c:numRef>
              <c:f>kompenzace!$S$4:$S$25</c:f>
            </c:numRef>
          </c:yVal>
        </c:ser>
        <c:ser>
          <c:idx val="4"/>
          <c:order val="4"/>
          <c:xVal>
            <c:numRef>
              <c:f>[tabulka_motor.xlsx]motor!$O$4:$O$18</c:f>
            </c:numRef>
          </c:xVal>
          <c:yVal>
            <c:numRef>
              <c:f>[tabulka_motor.xlsx]motor!$N$4:$N$18</c:f>
            </c:numRef>
          </c:yVal>
        </c:ser>
        <c:ser>
          <c:idx val="5"/>
          <c:order val="5"/>
          <c:xVal>
            <c:numRef>
              <c:f>[tabulka_motor.xlsx]motor!$O$4:$O$18</c:f>
            </c:numRef>
          </c:xVal>
          <c:yVal>
            <c:numRef>
              <c:f>[tabulka_motor.xlsx]motor!$N$4:$N$18</c:f>
            </c:numRef>
          </c:yVal>
        </c:ser>
        <c:ser>
          <c:idx val="0"/>
          <c:order val="0"/>
          <c:marker>
            <c:symbol val="circle"/>
            <c:size val="7"/>
          </c:marker>
          <c:xVal>
            <c:numRef>
              <c:f>[tabulka_motor.xlsx]motor!$O$4:$O$18</c:f>
              <c:numCache>
                <c:formatCode>0.00</c:formatCode>
                <c:ptCount val="15"/>
                <c:pt idx="0">
                  <c:v>0.86133333333333362</c:v>
                </c:pt>
                <c:pt idx="1">
                  <c:v>0.78799999999999992</c:v>
                </c:pt>
                <c:pt idx="2">
                  <c:v>0.73466666666666669</c:v>
                </c:pt>
                <c:pt idx="3">
                  <c:v>0.67466666666666664</c:v>
                </c:pt>
                <c:pt idx="4">
                  <c:v>0.64133333333333364</c:v>
                </c:pt>
                <c:pt idx="5">
                  <c:v>0.6106666666666668</c:v>
                </c:pt>
                <c:pt idx="6">
                  <c:v>0.58800000000000019</c:v>
                </c:pt>
                <c:pt idx="7">
                  <c:v>0.57199999999999995</c:v>
                </c:pt>
                <c:pt idx="8">
                  <c:v>0.56266666666666654</c:v>
                </c:pt>
              </c:numCache>
            </c:numRef>
          </c:xVal>
          <c:yVal>
            <c:numRef>
              <c:f>[tabulka_motor.xlsx]motor!$N$4:$N$18</c:f>
              <c:numCache>
                <c:formatCode>0.00</c:formatCode>
                <c:ptCount val="15"/>
                <c:pt idx="0">
                  <c:v>383.66666666666708</c:v>
                </c:pt>
                <c:pt idx="1">
                  <c:v>363.66666666666708</c:v>
                </c:pt>
                <c:pt idx="2">
                  <c:v>346</c:v>
                </c:pt>
                <c:pt idx="3">
                  <c:v>319</c:v>
                </c:pt>
                <c:pt idx="4">
                  <c:v>303.66666666666708</c:v>
                </c:pt>
                <c:pt idx="5">
                  <c:v>284</c:v>
                </c:pt>
                <c:pt idx="6">
                  <c:v>265</c:v>
                </c:pt>
                <c:pt idx="7">
                  <c:v>244</c:v>
                </c:pt>
                <c:pt idx="8">
                  <c:v>213.66666666666652</c:v>
                </c:pt>
              </c:numCache>
            </c:numRef>
          </c:yVal>
        </c:ser>
        <c:axId val="164967552"/>
        <c:axId val="164969472"/>
      </c:scatterChart>
      <c:valAx>
        <c:axId val="164967552"/>
        <c:scaling>
          <c:orientation val="minMax"/>
          <c:max val="0.9"/>
          <c:min val="0.5"/>
        </c:scaling>
        <c:axPos val="b"/>
        <c:majorGridlines/>
        <c:title>
          <c:tx>
            <c:rich>
              <a:bodyPr/>
              <a:lstStyle/>
              <a:p>
                <a:pPr>
                  <a:defRPr/>
                </a:pPr>
                <a:r>
                  <a:rPr lang="cs-CZ"/>
                  <a:t>I</a:t>
                </a:r>
                <a:r>
                  <a:rPr lang="cs-CZ" baseline="-25000"/>
                  <a:t>0</a:t>
                </a:r>
                <a:r>
                  <a:rPr lang="cs-CZ"/>
                  <a:t> [A]</a:t>
                </a:r>
              </a:p>
            </c:rich>
          </c:tx>
        </c:title>
        <c:numFmt formatCode="0.00" sourceLinked="1"/>
        <c:tickLblPos val="nextTo"/>
        <c:crossAx val="164969472"/>
        <c:crosses val="autoZero"/>
        <c:crossBetween val="midCat"/>
      </c:valAx>
      <c:valAx>
        <c:axId val="164969472"/>
        <c:scaling>
          <c:orientation val="minMax"/>
          <c:max val="400"/>
          <c:min val="200"/>
        </c:scaling>
        <c:axPos val="l"/>
        <c:majorGridlines/>
        <c:title>
          <c:tx>
            <c:rich>
              <a:bodyPr rot="-5400000" vert="horz"/>
              <a:lstStyle/>
              <a:p>
                <a:pPr>
                  <a:defRPr/>
                </a:pPr>
                <a:r>
                  <a:rPr lang="cs-CZ"/>
                  <a:t>U</a:t>
                </a:r>
                <a:r>
                  <a:rPr lang="cs-CZ" baseline="-25000"/>
                  <a:t>0</a:t>
                </a:r>
                <a:r>
                  <a:rPr lang="cs-CZ"/>
                  <a:t> [V]</a:t>
                </a:r>
              </a:p>
            </c:rich>
          </c:tx>
        </c:title>
        <c:numFmt formatCode="0.00" sourceLinked="1"/>
        <c:tickLblPos val="nextTo"/>
        <c:crossAx val="164967552"/>
        <c:crosses val="autoZero"/>
        <c:crossBetween val="midCat"/>
        <c:majorUnit val="40"/>
      </c:valAx>
    </c:plotArea>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cs-CZ"/>
  <c:chart>
    <c:title>
      <c:tx>
        <c:rich>
          <a:bodyPr/>
          <a:lstStyle/>
          <a:p>
            <a:pPr>
              <a:defRPr/>
            </a:pPr>
            <a:r>
              <a:rPr lang="cs-CZ" sz="1800" b="1" i="0" u="none" strike="noStrike" baseline="0"/>
              <a:t>cos(</a:t>
            </a:r>
            <a:r>
              <a:rPr lang="el-GR" sz="1800" b="1" i="0" u="none" strike="noStrike" baseline="0"/>
              <a:t>ϕ</a:t>
            </a:r>
            <a:r>
              <a:rPr lang="el-GR" sz="1800" b="1" i="0" u="none" strike="noStrike" baseline="-25000"/>
              <a:t>0</a:t>
            </a:r>
            <a:r>
              <a:rPr lang="el-GR" sz="1800" b="1" i="0" u="none" strike="noStrike" baseline="0"/>
              <a:t>)</a:t>
            </a:r>
            <a:r>
              <a:rPr lang="cs-CZ"/>
              <a:t>=f(U</a:t>
            </a:r>
            <a:r>
              <a:rPr lang="cs-CZ" baseline="-25000"/>
              <a:t>0</a:t>
            </a:r>
            <a:r>
              <a:rPr lang="cs-CZ"/>
              <a:t>) Trojúhelník</a:t>
            </a:r>
          </a:p>
        </c:rich>
      </c:tx>
    </c:title>
    <c:plotArea>
      <c:layout/>
      <c:scatterChart>
        <c:scatterStyle val="lineMarker"/>
        <c:ser>
          <c:idx val="1"/>
          <c:order val="1"/>
          <c:spPr>
            <a:ln>
              <a:solidFill>
                <a:srgbClr val="00B050"/>
              </a:solidFill>
            </a:ln>
          </c:spPr>
          <c:xVal>
            <c:numRef>
              <c:f>motor!$O$20:$O$32</c:f>
            </c:numRef>
          </c:xVal>
          <c:yVal>
            <c:numRef>
              <c:f>motor!$AD$20:$AD$32</c:f>
            </c:numRef>
          </c:yVal>
        </c:ser>
        <c:ser>
          <c:idx val="2"/>
          <c:order val="2"/>
          <c:spPr>
            <a:ln>
              <a:solidFill>
                <a:schemeClr val="accent4"/>
              </a:solidFill>
            </a:ln>
          </c:spPr>
          <c:xVal>
            <c:numRef>
              <c:f>motor!$N$20:$N$33</c:f>
            </c:numRef>
          </c:xVal>
          <c:yVal>
            <c:numRef>
              <c:f>motor!$AD$20:$AD$32</c:f>
            </c:numRef>
          </c:yVal>
        </c:ser>
        <c:ser>
          <c:idx val="0"/>
          <c:order val="0"/>
          <c:spPr>
            <a:ln>
              <a:solidFill>
                <a:schemeClr val="accent4"/>
              </a:solidFill>
            </a:ln>
          </c:spPr>
          <c:marker>
            <c:symbol val="circle"/>
            <c:size val="7"/>
            <c:spPr>
              <a:solidFill>
                <a:schemeClr val="accent4"/>
              </a:solidFill>
              <a:ln>
                <a:solidFill>
                  <a:schemeClr val="accent4"/>
                </a:solidFill>
              </a:ln>
            </c:spPr>
          </c:marker>
          <c:xVal>
            <c:numRef>
              <c:f>[tabulka_motor.xlsx]motor!$N$20:$N$33</c:f>
              <c:numCache>
                <c:formatCode>0.00</c:formatCode>
                <c:ptCount val="14"/>
                <c:pt idx="0">
                  <c:v>231</c:v>
                </c:pt>
                <c:pt idx="1">
                  <c:v>231.33333333333351</c:v>
                </c:pt>
                <c:pt idx="2">
                  <c:v>210.33333333333351</c:v>
                </c:pt>
                <c:pt idx="3">
                  <c:v>196.33333333333351</c:v>
                </c:pt>
                <c:pt idx="4">
                  <c:v>190</c:v>
                </c:pt>
                <c:pt idx="5">
                  <c:v>175.66666666666652</c:v>
                </c:pt>
                <c:pt idx="6">
                  <c:v>166</c:v>
                </c:pt>
                <c:pt idx="7">
                  <c:v>156</c:v>
                </c:pt>
                <c:pt idx="8">
                  <c:v>144.66666666666652</c:v>
                </c:pt>
                <c:pt idx="9">
                  <c:v>134.66666666666652</c:v>
                </c:pt>
              </c:numCache>
            </c:numRef>
          </c:xVal>
          <c:yVal>
            <c:numRef>
              <c:f>[tabulka_motor.xlsx]motor!$AD$20:$AD$32</c:f>
              <c:numCache>
                <c:formatCode>0.00</c:formatCode>
                <c:ptCount val="13"/>
                <c:pt idx="0">
                  <c:v>8.3303791987203696E-2</c:v>
                </c:pt>
                <c:pt idx="1">
                  <c:v>7.9069258780211982E-2</c:v>
                </c:pt>
                <c:pt idx="2">
                  <c:v>0.10281785223938714</c:v>
                </c:pt>
                <c:pt idx="3">
                  <c:v>0.11289413063416465</c:v>
                </c:pt>
                <c:pt idx="4">
                  <c:v>0.11877189027981541</c:v>
                </c:pt>
                <c:pt idx="5">
                  <c:v>0.13047408228190571</c:v>
                </c:pt>
                <c:pt idx="6">
                  <c:v>0.13949759873888171</c:v>
                </c:pt>
                <c:pt idx="7">
                  <c:v>0.15058429888010902</c:v>
                </c:pt>
                <c:pt idx="8">
                  <c:v>0.16279400883134773</c:v>
                </c:pt>
                <c:pt idx="9">
                  <c:v>0.17233299500859026</c:v>
                </c:pt>
              </c:numCache>
            </c:numRef>
          </c:yVal>
        </c:ser>
        <c:axId val="167917440"/>
        <c:axId val="167969536"/>
      </c:scatterChart>
      <c:valAx>
        <c:axId val="167917440"/>
        <c:scaling>
          <c:orientation val="minMax"/>
          <c:max val="245"/>
          <c:min val="120"/>
        </c:scaling>
        <c:axPos val="b"/>
        <c:majorGridlines/>
        <c:title>
          <c:tx>
            <c:rich>
              <a:bodyPr/>
              <a:lstStyle/>
              <a:p>
                <a:pPr>
                  <a:defRPr/>
                </a:pPr>
                <a:r>
                  <a:rPr lang="cs-CZ"/>
                  <a:t>U</a:t>
                </a:r>
                <a:r>
                  <a:rPr lang="cs-CZ" baseline="-25000"/>
                  <a:t>0</a:t>
                </a:r>
                <a:r>
                  <a:rPr lang="cs-CZ"/>
                  <a:t> [V]</a:t>
                </a:r>
              </a:p>
            </c:rich>
          </c:tx>
        </c:title>
        <c:numFmt formatCode="0.00" sourceLinked="1"/>
        <c:tickLblPos val="nextTo"/>
        <c:crossAx val="167969536"/>
        <c:crosses val="autoZero"/>
        <c:crossBetween val="midCat"/>
        <c:majorUnit val="25"/>
      </c:valAx>
      <c:valAx>
        <c:axId val="167969536"/>
        <c:scaling>
          <c:orientation val="minMax"/>
        </c:scaling>
        <c:axPos val="l"/>
        <c:majorGridlines/>
        <c:title>
          <c:tx>
            <c:rich>
              <a:bodyPr rot="-5400000" vert="horz"/>
              <a:lstStyle/>
              <a:p>
                <a:pPr>
                  <a:defRPr/>
                </a:pPr>
                <a:r>
                  <a:rPr lang="cs-CZ" sz="1000" b="1" i="0" baseline="0"/>
                  <a:t>cos(</a:t>
                </a:r>
                <a:r>
                  <a:rPr lang="el-GR" sz="1000" b="1" i="0" baseline="0"/>
                  <a:t>ϕ</a:t>
                </a:r>
                <a:r>
                  <a:rPr lang="el-GR" sz="1000" b="1" i="0" baseline="-25000"/>
                  <a:t>0</a:t>
                </a:r>
                <a:r>
                  <a:rPr lang="el-GR" sz="1000" b="1" i="0" baseline="0"/>
                  <a:t>)</a:t>
                </a:r>
                <a:r>
                  <a:rPr lang="cs-CZ" sz="1000" b="1" i="0" baseline="0"/>
                  <a:t> [-]</a:t>
                </a:r>
                <a:endParaRPr lang="cs-CZ" sz="1000"/>
              </a:p>
            </c:rich>
          </c:tx>
        </c:title>
        <c:numFmt formatCode="0.00" sourceLinked="1"/>
        <c:tickLblPos val="nextTo"/>
        <c:crossAx val="167917440"/>
        <c:crosses val="autoZero"/>
        <c:crossBetween val="midCat"/>
      </c:valAx>
    </c:plotArea>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cs-CZ"/>
  <c:chart>
    <c:title>
      <c:tx>
        <c:rich>
          <a:bodyPr/>
          <a:lstStyle/>
          <a:p>
            <a:pPr>
              <a:defRPr/>
            </a:pPr>
            <a:r>
              <a:rPr lang="cs-CZ"/>
              <a:t>P=f(U</a:t>
            </a:r>
            <a:r>
              <a:rPr lang="cs-CZ" baseline="-25000"/>
              <a:t>0</a:t>
            </a:r>
            <a:r>
              <a:rPr lang="cs-CZ"/>
              <a:t>) Hvězda</a:t>
            </a:r>
          </a:p>
        </c:rich>
      </c:tx>
    </c:title>
    <c:plotArea>
      <c:layout/>
      <c:scatterChart>
        <c:scatterStyle val="lineMarker"/>
        <c:ser>
          <c:idx val="0"/>
          <c:order val="0"/>
          <c:tx>
            <c:strRef>
              <c:f>motor!$Y$1</c:f>
              <c:strCache>
                <c:ptCount val="1"/>
                <c:pt idx="0">
                  <c:v>P0</c:v>
                </c:pt>
              </c:strCache>
            </c:strRef>
          </c:tx>
          <c:marker>
            <c:symbol val="circle"/>
            <c:size val="5"/>
          </c:marker>
          <c:xVal>
            <c:numRef>
              <c:f>motor!$N$4:$N$18</c:f>
              <c:numCache>
                <c:formatCode>0.00</c:formatCode>
                <c:ptCount val="15"/>
                <c:pt idx="0">
                  <c:v>383.66666666666691</c:v>
                </c:pt>
                <c:pt idx="1">
                  <c:v>363.66666666666691</c:v>
                </c:pt>
                <c:pt idx="2">
                  <c:v>346</c:v>
                </c:pt>
                <c:pt idx="3">
                  <c:v>319</c:v>
                </c:pt>
                <c:pt idx="4">
                  <c:v>303.66666666666691</c:v>
                </c:pt>
                <c:pt idx="5">
                  <c:v>284</c:v>
                </c:pt>
                <c:pt idx="6">
                  <c:v>265</c:v>
                </c:pt>
                <c:pt idx="7">
                  <c:v>244</c:v>
                </c:pt>
                <c:pt idx="8">
                  <c:v>213.66666666666657</c:v>
                </c:pt>
              </c:numCache>
            </c:numRef>
          </c:xVal>
          <c:yVal>
            <c:numRef>
              <c:f>motor!$Y$4:$Y$18</c:f>
              <c:numCache>
                <c:formatCode>0.00</c:formatCode>
                <c:ptCount val="15"/>
                <c:pt idx="0">
                  <c:v>221.60000000000002</c:v>
                </c:pt>
                <c:pt idx="1">
                  <c:v>214.4</c:v>
                </c:pt>
                <c:pt idx="2">
                  <c:v>202.40000000000003</c:v>
                </c:pt>
                <c:pt idx="3">
                  <c:v>194.8</c:v>
                </c:pt>
                <c:pt idx="4">
                  <c:v>189.60000000000002</c:v>
                </c:pt>
                <c:pt idx="5">
                  <c:v>183.60000000000002</c:v>
                </c:pt>
                <c:pt idx="6">
                  <c:v>177.60000000000002</c:v>
                </c:pt>
                <c:pt idx="7">
                  <c:v>172</c:v>
                </c:pt>
                <c:pt idx="8">
                  <c:v>166.00000000000003</c:v>
                </c:pt>
              </c:numCache>
            </c:numRef>
          </c:yVal>
        </c:ser>
        <c:ser>
          <c:idx val="1"/>
          <c:order val="1"/>
          <c:tx>
            <c:strRef>
              <c:f>motor!$AA$1</c:f>
              <c:strCache>
                <c:ptCount val="1"/>
                <c:pt idx="0">
                  <c:v>PJ</c:v>
                </c:pt>
              </c:strCache>
            </c:strRef>
          </c:tx>
          <c:marker>
            <c:symbol val="circle"/>
            <c:size val="5"/>
          </c:marker>
          <c:xVal>
            <c:numRef>
              <c:f>motor!$N$4:$N$18</c:f>
              <c:numCache>
                <c:formatCode>0.00</c:formatCode>
                <c:ptCount val="15"/>
                <c:pt idx="0">
                  <c:v>383.66666666666691</c:v>
                </c:pt>
                <c:pt idx="1">
                  <c:v>363.66666666666691</c:v>
                </c:pt>
                <c:pt idx="2">
                  <c:v>346</c:v>
                </c:pt>
                <c:pt idx="3">
                  <c:v>319</c:v>
                </c:pt>
                <c:pt idx="4">
                  <c:v>303.66666666666691</c:v>
                </c:pt>
                <c:pt idx="5">
                  <c:v>284</c:v>
                </c:pt>
                <c:pt idx="6">
                  <c:v>265</c:v>
                </c:pt>
                <c:pt idx="7">
                  <c:v>244</c:v>
                </c:pt>
                <c:pt idx="8">
                  <c:v>213.66666666666657</c:v>
                </c:pt>
              </c:numCache>
            </c:numRef>
          </c:xVal>
          <c:yVal>
            <c:numRef>
              <c:f>motor!$AA$4:$AA$18</c:f>
              <c:numCache>
                <c:formatCode>0.00</c:formatCode>
                <c:ptCount val="15"/>
                <c:pt idx="0">
                  <c:v>21.789459413333322</c:v>
                </c:pt>
                <c:pt idx="1">
                  <c:v>18.237125279999987</c:v>
                </c:pt>
                <c:pt idx="2">
                  <c:v>15.852020213333342</c:v>
                </c:pt>
                <c:pt idx="3">
                  <c:v>13.368493013333337</c:v>
                </c:pt>
                <c:pt idx="4">
                  <c:v>12.080129013333336</c:v>
                </c:pt>
                <c:pt idx="5">
                  <c:v>10.952477653333348</c:v>
                </c:pt>
                <c:pt idx="6">
                  <c:v>10.154501280000002</c:v>
                </c:pt>
                <c:pt idx="7">
                  <c:v>9.6093940800000013</c:v>
                </c:pt>
                <c:pt idx="8">
                  <c:v>9.2983592533333272</c:v>
                </c:pt>
              </c:numCache>
            </c:numRef>
          </c:yVal>
        </c:ser>
        <c:ser>
          <c:idx val="2"/>
          <c:order val="2"/>
          <c:tx>
            <c:strRef>
              <c:f>motor!$AC$1</c:f>
              <c:strCache>
                <c:ptCount val="1"/>
                <c:pt idx="0">
                  <c:v>PFe</c:v>
                </c:pt>
              </c:strCache>
            </c:strRef>
          </c:tx>
          <c:marker>
            <c:symbol val="circle"/>
            <c:size val="5"/>
          </c:marker>
          <c:xVal>
            <c:numRef>
              <c:f>motor!$N$4:$N$18</c:f>
              <c:numCache>
                <c:formatCode>0.00</c:formatCode>
                <c:ptCount val="15"/>
                <c:pt idx="0">
                  <c:v>383.66666666666691</c:v>
                </c:pt>
                <c:pt idx="1">
                  <c:v>363.66666666666691</c:v>
                </c:pt>
                <c:pt idx="2">
                  <c:v>346</c:v>
                </c:pt>
                <c:pt idx="3">
                  <c:v>319</c:v>
                </c:pt>
                <c:pt idx="4">
                  <c:v>303.66666666666691</c:v>
                </c:pt>
                <c:pt idx="5">
                  <c:v>284</c:v>
                </c:pt>
                <c:pt idx="6">
                  <c:v>265</c:v>
                </c:pt>
                <c:pt idx="7">
                  <c:v>244</c:v>
                </c:pt>
                <c:pt idx="8">
                  <c:v>213.66666666666657</c:v>
                </c:pt>
              </c:numCache>
            </c:numRef>
          </c:xVal>
          <c:yVal>
            <c:numRef>
              <c:f>motor!$AC$4:$AC$18</c:f>
              <c:numCache>
                <c:formatCode>0.00</c:formatCode>
                <c:ptCount val="15"/>
                <c:pt idx="0">
                  <c:v>69.010540586666679</c:v>
                </c:pt>
                <c:pt idx="1">
                  <c:v>65.362874720000008</c:v>
                </c:pt>
                <c:pt idx="2">
                  <c:v>55.747979786666654</c:v>
                </c:pt>
                <c:pt idx="3">
                  <c:v>50.631506986666643</c:v>
                </c:pt>
                <c:pt idx="4">
                  <c:v>46.719870986666649</c:v>
                </c:pt>
                <c:pt idx="5">
                  <c:v>41.847522346666644</c:v>
                </c:pt>
                <c:pt idx="6">
                  <c:v>36.645498720000013</c:v>
                </c:pt>
                <c:pt idx="7">
                  <c:v>31.590605920000005</c:v>
                </c:pt>
                <c:pt idx="8">
                  <c:v>25.901640746666686</c:v>
                </c:pt>
              </c:numCache>
            </c:numRef>
          </c:yVal>
        </c:ser>
        <c:ser>
          <c:idx val="3"/>
          <c:order val="3"/>
          <c:tx>
            <c:strRef>
              <c:f>motor!$AE$1</c:f>
              <c:strCache>
                <c:ptCount val="1"/>
                <c:pt idx="0">
                  <c:v>Pm</c:v>
                </c:pt>
              </c:strCache>
            </c:strRef>
          </c:tx>
          <c:marker>
            <c:symbol val="circle"/>
            <c:size val="5"/>
          </c:marker>
          <c:xVal>
            <c:numRef>
              <c:f>motor!$N$4:$N$18</c:f>
              <c:numCache>
                <c:formatCode>0.00</c:formatCode>
                <c:ptCount val="15"/>
                <c:pt idx="0">
                  <c:v>383.66666666666691</c:v>
                </c:pt>
                <c:pt idx="1">
                  <c:v>363.66666666666691</c:v>
                </c:pt>
                <c:pt idx="2">
                  <c:v>346</c:v>
                </c:pt>
                <c:pt idx="3">
                  <c:v>319</c:v>
                </c:pt>
                <c:pt idx="4">
                  <c:v>303.66666666666691</c:v>
                </c:pt>
                <c:pt idx="5">
                  <c:v>284</c:v>
                </c:pt>
                <c:pt idx="6">
                  <c:v>265</c:v>
                </c:pt>
                <c:pt idx="7">
                  <c:v>244</c:v>
                </c:pt>
                <c:pt idx="8">
                  <c:v>213.66666666666657</c:v>
                </c:pt>
              </c:numCache>
            </c:numRef>
          </c:xVal>
          <c:yVal>
            <c:numRef>
              <c:f>motor!$AE$4:$AE$12</c:f>
              <c:numCache>
                <c:formatCode>General</c:formatCode>
                <c:ptCount val="9"/>
                <c:pt idx="0">
                  <c:v>130.80000000000001</c:v>
                </c:pt>
                <c:pt idx="1">
                  <c:v>130.80000000000001</c:v>
                </c:pt>
                <c:pt idx="2">
                  <c:v>130.80000000000001</c:v>
                </c:pt>
                <c:pt idx="3">
                  <c:v>130.80000000000001</c:v>
                </c:pt>
                <c:pt idx="4">
                  <c:v>130.80000000000001</c:v>
                </c:pt>
                <c:pt idx="5">
                  <c:v>130.80000000000001</c:v>
                </c:pt>
                <c:pt idx="6">
                  <c:v>130.80000000000001</c:v>
                </c:pt>
                <c:pt idx="7">
                  <c:v>130.80000000000001</c:v>
                </c:pt>
                <c:pt idx="8">
                  <c:v>130.80000000000001</c:v>
                </c:pt>
              </c:numCache>
            </c:numRef>
          </c:yVal>
        </c:ser>
        <c:axId val="167987840"/>
        <c:axId val="167994112"/>
      </c:scatterChart>
      <c:valAx>
        <c:axId val="167987840"/>
        <c:scaling>
          <c:orientation val="minMax"/>
          <c:max val="400"/>
          <c:min val="200"/>
        </c:scaling>
        <c:axPos val="b"/>
        <c:majorGridlines/>
        <c:title>
          <c:tx>
            <c:rich>
              <a:bodyPr/>
              <a:lstStyle/>
              <a:p>
                <a:pPr>
                  <a:defRPr/>
                </a:pPr>
                <a:r>
                  <a:rPr lang="cs-CZ"/>
                  <a:t>U</a:t>
                </a:r>
                <a:r>
                  <a:rPr lang="cs-CZ" baseline="-25000"/>
                  <a:t>0</a:t>
                </a:r>
                <a:r>
                  <a:rPr lang="cs-CZ"/>
                  <a:t> [V]</a:t>
                </a:r>
              </a:p>
            </c:rich>
          </c:tx>
        </c:title>
        <c:numFmt formatCode="0.00" sourceLinked="1"/>
        <c:tickLblPos val="nextTo"/>
        <c:crossAx val="167994112"/>
        <c:crosses val="autoZero"/>
        <c:crossBetween val="midCat"/>
      </c:valAx>
      <c:valAx>
        <c:axId val="167994112"/>
        <c:scaling>
          <c:orientation val="minMax"/>
          <c:max val="240"/>
          <c:min val="0"/>
        </c:scaling>
        <c:axPos val="l"/>
        <c:majorGridlines/>
        <c:title>
          <c:tx>
            <c:rich>
              <a:bodyPr rot="-5400000" vert="horz"/>
              <a:lstStyle/>
              <a:p>
                <a:pPr>
                  <a:defRPr/>
                </a:pPr>
                <a:r>
                  <a:rPr lang="cs-CZ"/>
                  <a:t>P [W]</a:t>
                </a:r>
              </a:p>
            </c:rich>
          </c:tx>
        </c:title>
        <c:numFmt formatCode="0.00" sourceLinked="1"/>
        <c:tickLblPos val="nextTo"/>
        <c:crossAx val="167987840"/>
        <c:crosses val="autoZero"/>
        <c:crossBetween val="midCat"/>
        <c:majorUnit val="40"/>
      </c:valAx>
    </c:plotArea>
    <c:legend>
      <c:legendPos val="r"/>
      <c:legendEntry>
        <c:idx val="-1"/>
        <c:delete val="1"/>
      </c:legendEntry>
    </c:legend>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cs-CZ"/>
  <c:chart>
    <c:title>
      <c:tx>
        <c:rich>
          <a:bodyPr/>
          <a:lstStyle/>
          <a:p>
            <a:pPr>
              <a:defRPr/>
            </a:pPr>
            <a:r>
              <a:rPr lang="cs-CZ" sz="1800" b="1" i="0" baseline="0"/>
              <a:t>P=f(U</a:t>
            </a:r>
            <a:r>
              <a:rPr lang="cs-CZ" sz="1800" b="1" i="0" baseline="-25000"/>
              <a:t>0</a:t>
            </a:r>
            <a:r>
              <a:rPr lang="cs-CZ" sz="1800" b="1" i="0" baseline="0"/>
              <a:t>) Trojúhelník</a:t>
            </a:r>
            <a:endParaRPr lang="cs-CZ"/>
          </a:p>
        </c:rich>
      </c:tx>
    </c:title>
    <c:plotArea>
      <c:layout/>
      <c:scatterChart>
        <c:scatterStyle val="lineMarker"/>
        <c:ser>
          <c:idx val="0"/>
          <c:order val="0"/>
          <c:tx>
            <c:strRef>
              <c:f>motor!$Y$1</c:f>
              <c:strCache>
                <c:ptCount val="1"/>
                <c:pt idx="0">
                  <c:v>P0</c:v>
                </c:pt>
              </c:strCache>
            </c:strRef>
          </c:tx>
          <c:marker>
            <c:symbol val="circle"/>
            <c:size val="5"/>
          </c:marker>
          <c:xVal>
            <c:numRef>
              <c:f>motor!$N$20:$N$33</c:f>
              <c:numCache>
                <c:formatCode>0.00</c:formatCode>
                <c:ptCount val="14"/>
                <c:pt idx="0">
                  <c:v>231</c:v>
                </c:pt>
                <c:pt idx="1">
                  <c:v>231.33333333333343</c:v>
                </c:pt>
                <c:pt idx="2">
                  <c:v>210.33333333333343</c:v>
                </c:pt>
                <c:pt idx="3">
                  <c:v>196.33333333333343</c:v>
                </c:pt>
                <c:pt idx="4">
                  <c:v>190</c:v>
                </c:pt>
                <c:pt idx="5">
                  <c:v>175.66666666666657</c:v>
                </c:pt>
                <c:pt idx="6">
                  <c:v>166</c:v>
                </c:pt>
                <c:pt idx="7">
                  <c:v>156</c:v>
                </c:pt>
                <c:pt idx="8">
                  <c:v>144.66666666666657</c:v>
                </c:pt>
                <c:pt idx="9">
                  <c:v>134.66666666666657</c:v>
                </c:pt>
              </c:numCache>
            </c:numRef>
          </c:xVal>
          <c:yVal>
            <c:numRef>
              <c:f>motor!$Y$20:$Y$33</c:f>
              <c:numCache>
                <c:formatCode>0.00</c:formatCode>
                <c:ptCount val="14"/>
                <c:pt idx="0">
                  <c:v>239.20000000000002</c:v>
                </c:pt>
                <c:pt idx="1">
                  <c:v>220.8</c:v>
                </c:pt>
                <c:pt idx="2">
                  <c:v>225.60000000000002</c:v>
                </c:pt>
                <c:pt idx="3">
                  <c:v>211.20000000000002</c:v>
                </c:pt>
                <c:pt idx="4">
                  <c:v>206.40000000000003</c:v>
                </c:pt>
                <c:pt idx="5">
                  <c:v>197.20000000000005</c:v>
                </c:pt>
                <c:pt idx="6">
                  <c:v>190.4</c:v>
                </c:pt>
                <c:pt idx="7">
                  <c:v>186.8</c:v>
                </c:pt>
                <c:pt idx="8">
                  <c:v>182.40000000000003</c:v>
                </c:pt>
                <c:pt idx="9">
                  <c:v>178.4</c:v>
                </c:pt>
              </c:numCache>
            </c:numRef>
          </c:yVal>
        </c:ser>
        <c:ser>
          <c:idx val="1"/>
          <c:order val="1"/>
          <c:tx>
            <c:strRef>
              <c:f>motor!$AA$1</c:f>
              <c:strCache>
                <c:ptCount val="1"/>
                <c:pt idx="0">
                  <c:v>PJ</c:v>
                </c:pt>
              </c:strCache>
            </c:strRef>
          </c:tx>
          <c:marker>
            <c:symbol val="circle"/>
            <c:size val="5"/>
          </c:marker>
          <c:xVal>
            <c:numRef>
              <c:f>motor!$N$20:$N$33</c:f>
              <c:numCache>
                <c:formatCode>0.00</c:formatCode>
                <c:ptCount val="14"/>
                <c:pt idx="0">
                  <c:v>231</c:v>
                </c:pt>
                <c:pt idx="1">
                  <c:v>231.33333333333343</c:v>
                </c:pt>
                <c:pt idx="2">
                  <c:v>210.33333333333343</c:v>
                </c:pt>
                <c:pt idx="3">
                  <c:v>196.33333333333343</c:v>
                </c:pt>
                <c:pt idx="4">
                  <c:v>190</c:v>
                </c:pt>
                <c:pt idx="5">
                  <c:v>175.66666666666657</c:v>
                </c:pt>
                <c:pt idx="6">
                  <c:v>166</c:v>
                </c:pt>
                <c:pt idx="7">
                  <c:v>156</c:v>
                </c:pt>
                <c:pt idx="8">
                  <c:v>144.66666666666657</c:v>
                </c:pt>
                <c:pt idx="9">
                  <c:v>134.66666666666657</c:v>
                </c:pt>
              </c:numCache>
            </c:numRef>
          </c:xVal>
          <c:yVal>
            <c:numRef>
              <c:f>motor!$AA$20:$AA$33</c:f>
              <c:numCache>
                <c:formatCode>0.00</c:formatCode>
                <c:ptCount val="14"/>
                <c:pt idx="0">
                  <c:v>80.672158453333296</c:v>
                </c:pt>
                <c:pt idx="1">
                  <c:v>73.44306581333332</c:v>
                </c:pt>
                <c:pt idx="2">
                  <c:v>55.070916853333316</c:v>
                </c:pt>
                <c:pt idx="3">
                  <c:v>46.23391461333334</c:v>
                </c:pt>
                <c:pt idx="4">
                  <c:v>42.292800000000021</c:v>
                </c:pt>
                <c:pt idx="5">
                  <c:v>37.458315253333325</c:v>
                </c:pt>
                <c:pt idx="6">
                  <c:v>34.426548053333313</c:v>
                </c:pt>
                <c:pt idx="7">
                  <c:v>32.339320053333289</c:v>
                </c:pt>
                <c:pt idx="8">
                  <c:v>30.636486613333329</c:v>
                </c:pt>
                <c:pt idx="9">
                  <c:v>30.237837813333329</c:v>
                </c:pt>
              </c:numCache>
            </c:numRef>
          </c:yVal>
        </c:ser>
        <c:ser>
          <c:idx val="2"/>
          <c:order val="2"/>
          <c:tx>
            <c:strRef>
              <c:f>motor!$AC$1</c:f>
              <c:strCache>
                <c:ptCount val="1"/>
                <c:pt idx="0">
                  <c:v>PFe</c:v>
                </c:pt>
              </c:strCache>
            </c:strRef>
          </c:tx>
          <c:marker>
            <c:symbol val="circle"/>
            <c:size val="5"/>
          </c:marker>
          <c:xVal>
            <c:numRef>
              <c:f>motor!$N$20:$N$33</c:f>
              <c:numCache>
                <c:formatCode>0.00</c:formatCode>
                <c:ptCount val="14"/>
                <c:pt idx="0">
                  <c:v>231</c:v>
                </c:pt>
                <c:pt idx="1">
                  <c:v>231.33333333333343</c:v>
                </c:pt>
                <c:pt idx="2">
                  <c:v>210.33333333333343</c:v>
                </c:pt>
                <c:pt idx="3">
                  <c:v>196.33333333333343</c:v>
                </c:pt>
                <c:pt idx="4">
                  <c:v>190</c:v>
                </c:pt>
                <c:pt idx="5">
                  <c:v>175.66666666666657</c:v>
                </c:pt>
                <c:pt idx="6">
                  <c:v>166</c:v>
                </c:pt>
                <c:pt idx="7">
                  <c:v>156</c:v>
                </c:pt>
                <c:pt idx="8">
                  <c:v>144.66666666666657</c:v>
                </c:pt>
                <c:pt idx="9">
                  <c:v>134.66666666666657</c:v>
                </c:pt>
              </c:numCache>
            </c:numRef>
          </c:xVal>
          <c:yVal>
            <c:numRef>
              <c:f>motor!$AC$20:$AC$33</c:f>
              <c:numCache>
                <c:formatCode>0.00</c:formatCode>
                <c:ptCount val="14"/>
                <c:pt idx="0">
                  <c:v>30.927841546666656</c:v>
                </c:pt>
                <c:pt idx="1">
                  <c:v>19.756934186666715</c:v>
                </c:pt>
                <c:pt idx="2">
                  <c:v>42.929083146666677</c:v>
                </c:pt>
                <c:pt idx="3">
                  <c:v>37.366085386666668</c:v>
                </c:pt>
                <c:pt idx="4">
                  <c:v>36.50720000000004</c:v>
                </c:pt>
                <c:pt idx="5">
                  <c:v>32.141684746666698</c:v>
                </c:pt>
                <c:pt idx="6">
                  <c:v>28.373451946666687</c:v>
                </c:pt>
                <c:pt idx="7">
                  <c:v>26.860679946666689</c:v>
                </c:pt>
                <c:pt idx="8">
                  <c:v>24.163513386666686</c:v>
                </c:pt>
                <c:pt idx="9">
                  <c:v>20.562162186666683</c:v>
                </c:pt>
              </c:numCache>
            </c:numRef>
          </c:yVal>
        </c:ser>
        <c:ser>
          <c:idx val="3"/>
          <c:order val="3"/>
          <c:tx>
            <c:strRef>
              <c:f>motor!$AE$1</c:f>
              <c:strCache>
                <c:ptCount val="1"/>
                <c:pt idx="0">
                  <c:v>Pm</c:v>
                </c:pt>
              </c:strCache>
            </c:strRef>
          </c:tx>
          <c:marker>
            <c:symbol val="circle"/>
            <c:size val="5"/>
          </c:marker>
          <c:xVal>
            <c:numRef>
              <c:f>motor!$N$20:$N$29</c:f>
              <c:numCache>
                <c:formatCode>0.00</c:formatCode>
                <c:ptCount val="10"/>
                <c:pt idx="0">
                  <c:v>231</c:v>
                </c:pt>
                <c:pt idx="1">
                  <c:v>231.33333333333343</c:v>
                </c:pt>
                <c:pt idx="2">
                  <c:v>210.33333333333343</c:v>
                </c:pt>
                <c:pt idx="3">
                  <c:v>196.33333333333343</c:v>
                </c:pt>
                <c:pt idx="4">
                  <c:v>190</c:v>
                </c:pt>
                <c:pt idx="5">
                  <c:v>175.66666666666657</c:v>
                </c:pt>
                <c:pt idx="6">
                  <c:v>166</c:v>
                </c:pt>
                <c:pt idx="7">
                  <c:v>156</c:v>
                </c:pt>
                <c:pt idx="8">
                  <c:v>144.66666666666657</c:v>
                </c:pt>
                <c:pt idx="9">
                  <c:v>134.66666666666657</c:v>
                </c:pt>
              </c:numCache>
            </c:numRef>
          </c:xVal>
          <c:yVal>
            <c:numRef>
              <c:f>motor!$AE$20:$AE$29</c:f>
              <c:numCache>
                <c:formatCode>General</c:formatCode>
                <c:ptCount val="10"/>
                <c:pt idx="0">
                  <c:v>127.6</c:v>
                </c:pt>
                <c:pt idx="1">
                  <c:v>127.6</c:v>
                </c:pt>
                <c:pt idx="2">
                  <c:v>127.6</c:v>
                </c:pt>
                <c:pt idx="3">
                  <c:v>127.6</c:v>
                </c:pt>
                <c:pt idx="4">
                  <c:v>127.6</c:v>
                </c:pt>
                <c:pt idx="5">
                  <c:v>127.6</c:v>
                </c:pt>
                <c:pt idx="6">
                  <c:v>127.6</c:v>
                </c:pt>
                <c:pt idx="7">
                  <c:v>127.6</c:v>
                </c:pt>
                <c:pt idx="8">
                  <c:v>127.6</c:v>
                </c:pt>
                <c:pt idx="9">
                  <c:v>127.6</c:v>
                </c:pt>
              </c:numCache>
            </c:numRef>
          </c:yVal>
        </c:ser>
        <c:axId val="168017280"/>
        <c:axId val="168027648"/>
      </c:scatterChart>
      <c:valAx>
        <c:axId val="168017280"/>
        <c:scaling>
          <c:orientation val="minMax"/>
          <c:max val="245"/>
          <c:min val="120"/>
        </c:scaling>
        <c:axPos val="b"/>
        <c:majorGridlines/>
        <c:title>
          <c:tx>
            <c:rich>
              <a:bodyPr/>
              <a:lstStyle/>
              <a:p>
                <a:pPr>
                  <a:defRPr/>
                </a:pPr>
                <a:r>
                  <a:rPr lang="cs-CZ"/>
                  <a:t>U</a:t>
                </a:r>
                <a:r>
                  <a:rPr lang="cs-CZ" baseline="-25000"/>
                  <a:t>0</a:t>
                </a:r>
                <a:r>
                  <a:rPr lang="cs-CZ"/>
                  <a:t> [V]</a:t>
                </a:r>
              </a:p>
            </c:rich>
          </c:tx>
        </c:title>
        <c:numFmt formatCode="0.00" sourceLinked="1"/>
        <c:tickLblPos val="nextTo"/>
        <c:crossAx val="168027648"/>
        <c:crosses val="autoZero"/>
        <c:crossBetween val="midCat"/>
        <c:majorUnit val="25"/>
      </c:valAx>
      <c:valAx>
        <c:axId val="168027648"/>
        <c:scaling>
          <c:orientation val="minMax"/>
          <c:max val="240"/>
          <c:min val="0"/>
        </c:scaling>
        <c:axPos val="l"/>
        <c:majorGridlines/>
        <c:title>
          <c:tx>
            <c:rich>
              <a:bodyPr rot="-5400000" vert="horz"/>
              <a:lstStyle/>
              <a:p>
                <a:pPr>
                  <a:defRPr/>
                </a:pPr>
                <a:r>
                  <a:rPr lang="cs-CZ"/>
                  <a:t>P [W]</a:t>
                </a:r>
              </a:p>
            </c:rich>
          </c:tx>
        </c:title>
        <c:numFmt formatCode="0.00" sourceLinked="1"/>
        <c:tickLblPos val="nextTo"/>
        <c:crossAx val="168017280"/>
        <c:crosses val="autoZero"/>
        <c:crossBetween val="midCat"/>
        <c:majorUnit val="40"/>
      </c:valAx>
    </c:plotArea>
    <c:legend>
      <c:legendPos val="r"/>
      <c:legendEntry>
        <c:idx val="-1"/>
        <c:delete val="1"/>
      </c:legendEntry>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cs-CZ"/>
  <c:chart>
    <c:title>
      <c:tx>
        <c:rich>
          <a:bodyPr/>
          <a:lstStyle/>
          <a:p>
            <a:pPr>
              <a:defRPr/>
            </a:pPr>
            <a:r>
              <a:rPr lang="cs-CZ"/>
              <a:t>U</a:t>
            </a:r>
            <a:r>
              <a:rPr lang="cs-CZ" baseline="-25000"/>
              <a:t>0</a:t>
            </a:r>
            <a:r>
              <a:rPr lang="cs-CZ"/>
              <a:t>=f(I</a:t>
            </a:r>
            <a:r>
              <a:rPr lang="cs-CZ" baseline="-25000"/>
              <a:t>0</a:t>
            </a:r>
            <a:r>
              <a:rPr lang="cs-CZ"/>
              <a:t>) Trojúhelník</a:t>
            </a:r>
          </a:p>
        </c:rich>
      </c:tx>
    </c:title>
    <c:plotArea>
      <c:layout/>
      <c:scatterChart>
        <c:scatterStyle val="lineMarker"/>
        <c:ser>
          <c:idx val="1"/>
          <c:order val="1"/>
          <c:tx>
            <c:strRef>
              <c:f>kompenzace!$Q$1</c:f>
            </c:strRef>
          </c:tx>
          <c:xVal>
            <c:numRef>
              <c:f>kompenzace!$N$4:$N$25</c:f>
            </c:numRef>
          </c:xVal>
          <c:yVal>
            <c:numRef>
              <c:f>kompenzace!$Q$4:$Q$25</c:f>
            </c:numRef>
          </c:yVal>
        </c:ser>
        <c:ser>
          <c:idx val="2"/>
          <c:order val="2"/>
          <c:tx>
            <c:strRef>
              <c:f>kompenzace!$R$1</c:f>
            </c:strRef>
          </c:tx>
          <c:xVal>
            <c:numRef>
              <c:f>kompenzace!$O$4:$O$25</c:f>
            </c:numRef>
          </c:xVal>
          <c:yVal>
            <c:numRef>
              <c:f>kompenzace!$R$4:$R$25</c:f>
            </c:numRef>
          </c:yVal>
        </c:ser>
        <c:ser>
          <c:idx val="3"/>
          <c:order val="3"/>
          <c:tx>
            <c:strRef>
              <c:f>kompenzace!$S$1</c:f>
            </c:strRef>
          </c:tx>
          <c:xVal>
            <c:numRef>
              <c:f>kompenzace!$P$4:$P$25</c:f>
            </c:numRef>
          </c:xVal>
          <c:yVal>
            <c:numRef>
              <c:f>kompenzace!$S$4:$S$25</c:f>
            </c:numRef>
          </c:yVal>
        </c:ser>
        <c:ser>
          <c:idx val="4"/>
          <c:order val="4"/>
          <c:xVal>
            <c:numRef>
              <c:f>motor!$O$4:$O$18</c:f>
            </c:numRef>
          </c:xVal>
          <c:yVal>
            <c:numRef>
              <c:f>motor!$N$4:$N$18</c:f>
            </c:numRef>
          </c:yVal>
        </c:ser>
        <c:ser>
          <c:idx val="5"/>
          <c:order val="5"/>
          <c:xVal>
            <c:numRef>
              <c:f>motor!$O$20:$O$33</c:f>
            </c:numRef>
          </c:xVal>
          <c:yVal>
            <c:numRef>
              <c:f>motor!$N$20:$N$33</c:f>
            </c:numRef>
          </c:yVal>
        </c:ser>
        <c:ser>
          <c:idx val="0"/>
          <c:order val="0"/>
          <c:marker>
            <c:symbol val="circle"/>
            <c:size val="7"/>
          </c:marker>
          <c:xVal>
            <c:numRef>
              <c:f>[tabulka_motor.xlsx]motor!$O$20:$O$33</c:f>
              <c:numCache>
                <c:formatCode>0.00</c:formatCode>
                <c:ptCount val="14"/>
                <c:pt idx="0">
                  <c:v>1.6573333333333335</c:v>
                </c:pt>
                <c:pt idx="1">
                  <c:v>1.5813333333333333</c:v>
                </c:pt>
                <c:pt idx="2">
                  <c:v>1.3693333333333335</c:v>
                </c:pt>
                <c:pt idx="3">
                  <c:v>1.2546666666666668</c:v>
                </c:pt>
                <c:pt idx="4">
                  <c:v>1.2</c:v>
                </c:pt>
                <c:pt idx="5">
                  <c:v>1.1293333333333333</c:v>
                </c:pt>
                <c:pt idx="6">
                  <c:v>1.0826666666666667</c:v>
                </c:pt>
                <c:pt idx="7">
                  <c:v>1.0493333333333332</c:v>
                </c:pt>
                <c:pt idx="8">
                  <c:v>1.0213333333333334</c:v>
                </c:pt>
                <c:pt idx="9">
                  <c:v>1.0146666666666668</c:v>
                </c:pt>
              </c:numCache>
            </c:numRef>
          </c:xVal>
          <c:yVal>
            <c:numRef>
              <c:f>[tabulka_motor.xlsx]motor!$N$20:$N$33</c:f>
              <c:numCache>
                <c:formatCode>0.00</c:formatCode>
                <c:ptCount val="14"/>
                <c:pt idx="0">
                  <c:v>231</c:v>
                </c:pt>
                <c:pt idx="1">
                  <c:v>231.33333333333351</c:v>
                </c:pt>
                <c:pt idx="2">
                  <c:v>210.33333333333351</c:v>
                </c:pt>
                <c:pt idx="3">
                  <c:v>196.33333333333351</c:v>
                </c:pt>
                <c:pt idx="4">
                  <c:v>190</c:v>
                </c:pt>
                <c:pt idx="5">
                  <c:v>175.66666666666652</c:v>
                </c:pt>
                <c:pt idx="6">
                  <c:v>166</c:v>
                </c:pt>
                <c:pt idx="7">
                  <c:v>156</c:v>
                </c:pt>
                <c:pt idx="8">
                  <c:v>144.66666666666652</c:v>
                </c:pt>
                <c:pt idx="9">
                  <c:v>134.66666666666652</c:v>
                </c:pt>
              </c:numCache>
            </c:numRef>
          </c:yVal>
        </c:ser>
        <c:axId val="166774272"/>
        <c:axId val="166776192"/>
      </c:scatterChart>
      <c:valAx>
        <c:axId val="166774272"/>
        <c:scaling>
          <c:orientation val="minMax"/>
          <c:min val="0.9"/>
        </c:scaling>
        <c:axPos val="b"/>
        <c:majorGridlines/>
        <c:title>
          <c:tx>
            <c:rich>
              <a:bodyPr/>
              <a:lstStyle/>
              <a:p>
                <a:pPr>
                  <a:defRPr/>
                </a:pPr>
                <a:r>
                  <a:rPr lang="cs-CZ"/>
                  <a:t>I</a:t>
                </a:r>
                <a:r>
                  <a:rPr lang="cs-CZ" baseline="-25000"/>
                  <a:t>0</a:t>
                </a:r>
                <a:r>
                  <a:rPr lang="cs-CZ"/>
                  <a:t> [A]</a:t>
                </a:r>
              </a:p>
            </c:rich>
          </c:tx>
        </c:title>
        <c:numFmt formatCode="0.00" sourceLinked="1"/>
        <c:tickLblPos val="nextTo"/>
        <c:crossAx val="166776192"/>
        <c:crosses val="autoZero"/>
        <c:crossBetween val="midCat"/>
      </c:valAx>
      <c:valAx>
        <c:axId val="166776192"/>
        <c:scaling>
          <c:orientation val="minMax"/>
          <c:max val="245"/>
          <c:min val="120"/>
        </c:scaling>
        <c:axPos val="l"/>
        <c:majorGridlines/>
        <c:title>
          <c:tx>
            <c:rich>
              <a:bodyPr rot="-5400000" vert="horz"/>
              <a:lstStyle/>
              <a:p>
                <a:pPr>
                  <a:defRPr/>
                </a:pPr>
                <a:r>
                  <a:rPr lang="cs-CZ"/>
                  <a:t>U</a:t>
                </a:r>
                <a:r>
                  <a:rPr lang="cs-CZ" baseline="-25000"/>
                  <a:t>0</a:t>
                </a:r>
                <a:r>
                  <a:rPr lang="cs-CZ"/>
                  <a:t> [V]</a:t>
                </a:r>
              </a:p>
            </c:rich>
          </c:tx>
        </c:title>
        <c:numFmt formatCode="0.00" sourceLinked="1"/>
        <c:tickLblPos val="nextTo"/>
        <c:crossAx val="166774272"/>
        <c:crosses val="autoZero"/>
        <c:crossBetween val="midCat"/>
        <c:majorUnit val="25"/>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cs-CZ"/>
  <c:chart>
    <c:title>
      <c:tx>
        <c:rich>
          <a:bodyPr/>
          <a:lstStyle/>
          <a:p>
            <a:pPr>
              <a:defRPr/>
            </a:pPr>
            <a:r>
              <a:rPr lang="cs-CZ"/>
              <a:t>P</a:t>
            </a:r>
            <a:r>
              <a:rPr lang="cs-CZ" baseline="-25000"/>
              <a:t>0</a:t>
            </a:r>
            <a:r>
              <a:rPr lang="cs-CZ"/>
              <a:t>=f(U</a:t>
            </a:r>
            <a:r>
              <a:rPr lang="cs-CZ" baseline="-25000"/>
              <a:t>0</a:t>
            </a:r>
            <a:r>
              <a:rPr lang="cs-CZ"/>
              <a:t>) Hvězda</a:t>
            </a:r>
          </a:p>
        </c:rich>
      </c:tx>
    </c:title>
    <c:plotArea>
      <c:layout/>
      <c:scatterChart>
        <c:scatterStyle val="lineMarker"/>
        <c:ser>
          <c:idx val="1"/>
          <c:order val="1"/>
          <c:tx>
            <c:strRef>
              <c:f>kompenzace!$Q$1</c:f>
            </c:strRef>
          </c:tx>
          <c:xVal>
            <c:numRef>
              <c:f>kompenzace!$N$4:$N$25</c:f>
            </c:numRef>
          </c:xVal>
          <c:yVal>
            <c:numRef>
              <c:f>kompenzace!$Q$4:$Q$25</c:f>
            </c:numRef>
          </c:yVal>
        </c:ser>
        <c:ser>
          <c:idx val="2"/>
          <c:order val="2"/>
          <c:tx>
            <c:strRef>
              <c:f>kompenzace!$R$1</c:f>
            </c:strRef>
          </c:tx>
          <c:xVal>
            <c:numRef>
              <c:f>kompenzace!$O$4:$O$25</c:f>
            </c:numRef>
          </c:xVal>
          <c:yVal>
            <c:numRef>
              <c:f>kompenzace!$R$4:$R$25</c:f>
            </c:numRef>
          </c:yVal>
        </c:ser>
        <c:ser>
          <c:idx val="3"/>
          <c:order val="3"/>
          <c:tx>
            <c:strRef>
              <c:f>kompenzace!$S$1</c:f>
            </c:strRef>
          </c:tx>
          <c:xVal>
            <c:numRef>
              <c:f>kompenzace!$P$4:$P$25</c:f>
            </c:numRef>
          </c:xVal>
          <c:yVal>
            <c:numRef>
              <c:f>kompenzace!$S$4:$S$25</c:f>
            </c:numRef>
          </c:yVal>
        </c:ser>
        <c:ser>
          <c:idx val="4"/>
          <c:order val="4"/>
          <c:xVal>
            <c:numRef>
              <c:f>motor!$O$4:$O$18</c:f>
            </c:numRef>
          </c:xVal>
          <c:yVal>
            <c:numRef>
              <c:f>motor!$N$4:$N$18</c:f>
            </c:numRef>
          </c:yVal>
        </c:ser>
        <c:ser>
          <c:idx val="5"/>
          <c:order val="5"/>
          <c:spPr>
            <a:ln>
              <a:solidFill>
                <a:schemeClr val="accent2"/>
              </a:solidFill>
            </a:ln>
          </c:spPr>
          <c:xVal>
            <c:numRef>
              <c:f>[tabulka_motor.xlsx]motor!$N$4:$N$18</c:f>
            </c:numRef>
          </c:xVal>
          <c:yVal>
            <c:numRef>
              <c:f>[tabulka_motor.xlsx]motor!$Y$4:$Y$18</c:f>
            </c:numRef>
          </c:yVal>
        </c:ser>
        <c:ser>
          <c:idx val="6"/>
          <c:order val="6"/>
          <c:spPr>
            <a:ln>
              <a:solidFill>
                <a:schemeClr val="accent2"/>
              </a:solidFill>
            </a:ln>
          </c:spPr>
          <c:xVal>
            <c:numRef>
              <c:f>[tabulka_motor.xlsx]motor!$N$4:$N$18</c:f>
            </c:numRef>
          </c:xVal>
          <c:yVal>
            <c:numRef>
              <c:f>[tabulka_motor.xlsx]motor!$Y$4:$Y$18</c:f>
            </c:numRef>
          </c:yVal>
        </c:ser>
        <c:ser>
          <c:idx val="0"/>
          <c:order val="0"/>
          <c:spPr>
            <a:ln>
              <a:solidFill>
                <a:schemeClr val="accent2"/>
              </a:solidFill>
            </a:ln>
          </c:spPr>
          <c:marker>
            <c:symbol val="circle"/>
            <c:size val="7"/>
            <c:spPr>
              <a:solidFill>
                <a:schemeClr val="accent2"/>
              </a:solidFill>
              <a:ln>
                <a:solidFill>
                  <a:srgbClr val="C0504D"/>
                </a:solidFill>
              </a:ln>
            </c:spPr>
          </c:marker>
          <c:xVal>
            <c:numRef>
              <c:f>[tabulka_motor.xlsx]motor!$N$4:$N$18</c:f>
              <c:numCache>
                <c:formatCode>0.00</c:formatCode>
                <c:ptCount val="15"/>
                <c:pt idx="0">
                  <c:v>383.66666666666708</c:v>
                </c:pt>
                <c:pt idx="1">
                  <c:v>363.66666666666708</c:v>
                </c:pt>
                <c:pt idx="2">
                  <c:v>346</c:v>
                </c:pt>
                <c:pt idx="3">
                  <c:v>319</c:v>
                </c:pt>
                <c:pt idx="4">
                  <c:v>303.66666666666708</c:v>
                </c:pt>
                <c:pt idx="5">
                  <c:v>284</c:v>
                </c:pt>
                <c:pt idx="6">
                  <c:v>265</c:v>
                </c:pt>
                <c:pt idx="7">
                  <c:v>244</c:v>
                </c:pt>
                <c:pt idx="8">
                  <c:v>213.66666666666652</c:v>
                </c:pt>
              </c:numCache>
            </c:numRef>
          </c:xVal>
          <c:yVal>
            <c:numRef>
              <c:f>[tabulka_motor.xlsx]motor!$Y$4:$Y$18</c:f>
              <c:numCache>
                <c:formatCode>0.00</c:formatCode>
                <c:ptCount val="15"/>
                <c:pt idx="0">
                  <c:v>221.60000000000002</c:v>
                </c:pt>
                <c:pt idx="1">
                  <c:v>214.4</c:v>
                </c:pt>
                <c:pt idx="2">
                  <c:v>202.40000000000003</c:v>
                </c:pt>
                <c:pt idx="3">
                  <c:v>194.8</c:v>
                </c:pt>
                <c:pt idx="4">
                  <c:v>189.60000000000002</c:v>
                </c:pt>
                <c:pt idx="5">
                  <c:v>183.60000000000002</c:v>
                </c:pt>
                <c:pt idx="6">
                  <c:v>177.60000000000002</c:v>
                </c:pt>
                <c:pt idx="7">
                  <c:v>172</c:v>
                </c:pt>
                <c:pt idx="8">
                  <c:v>166.00000000000003</c:v>
                </c:pt>
              </c:numCache>
            </c:numRef>
          </c:yVal>
        </c:ser>
        <c:axId val="167398400"/>
        <c:axId val="167551360"/>
      </c:scatterChart>
      <c:valAx>
        <c:axId val="167398400"/>
        <c:scaling>
          <c:orientation val="minMax"/>
          <c:max val="400"/>
          <c:min val="200"/>
        </c:scaling>
        <c:axPos val="b"/>
        <c:majorGridlines/>
        <c:title>
          <c:tx>
            <c:rich>
              <a:bodyPr/>
              <a:lstStyle/>
              <a:p>
                <a:pPr>
                  <a:defRPr/>
                </a:pPr>
                <a:r>
                  <a:rPr lang="cs-CZ"/>
                  <a:t>U</a:t>
                </a:r>
                <a:r>
                  <a:rPr lang="cs-CZ" baseline="-25000"/>
                  <a:t>0</a:t>
                </a:r>
                <a:r>
                  <a:rPr lang="cs-CZ"/>
                  <a:t> [V]</a:t>
                </a:r>
              </a:p>
            </c:rich>
          </c:tx>
        </c:title>
        <c:numFmt formatCode="0.00" sourceLinked="1"/>
        <c:tickLblPos val="nextTo"/>
        <c:crossAx val="167551360"/>
        <c:crosses val="autoZero"/>
        <c:crossBetween val="midCat"/>
        <c:majorUnit val="40"/>
      </c:valAx>
      <c:valAx>
        <c:axId val="167551360"/>
        <c:scaling>
          <c:orientation val="minMax"/>
          <c:min val="140"/>
        </c:scaling>
        <c:axPos val="l"/>
        <c:majorGridlines/>
        <c:title>
          <c:tx>
            <c:rich>
              <a:bodyPr rot="-5400000" vert="horz"/>
              <a:lstStyle/>
              <a:p>
                <a:pPr>
                  <a:defRPr/>
                </a:pPr>
                <a:r>
                  <a:rPr lang="cs-CZ"/>
                  <a:t>P</a:t>
                </a:r>
                <a:r>
                  <a:rPr lang="cs-CZ" baseline="-25000"/>
                  <a:t>0</a:t>
                </a:r>
                <a:r>
                  <a:rPr lang="cs-CZ"/>
                  <a:t> [W]</a:t>
                </a:r>
              </a:p>
            </c:rich>
          </c:tx>
        </c:title>
        <c:numFmt formatCode="0.00" sourceLinked="1"/>
        <c:tickLblPos val="nextTo"/>
        <c:crossAx val="167398400"/>
        <c:crosses val="autoZero"/>
        <c:crossBetween val="midCat"/>
        <c:majorUnit val="20"/>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cs-CZ"/>
  <c:chart>
    <c:title>
      <c:tx>
        <c:rich>
          <a:bodyPr/>
          <a:lstStyle/>
          <a:p>
            <a:pPr>
              <a:defRPr/>
            </a:pPr>
            <a:r>
              <a:rPr lang="cs-CZ"/>
              <a:t>P</a:t>
            </a:r>
            <a:r>
              <a:rPr lang="cs-CZ" baseline="-25000"/>
              <a:t>0</a:t>
            </a:r>
            <a:r>
              <a:rPr lang="cs-CZ"/>
              <a:t>=f(U</a:t>
            </a:r>
            <a:r>
              <a:rPr lang="cs-CZ" baseline="-25000"/>
              <a:t>0</a:t>
            </a:r>
            <a:r>
              <a:rPr lang="cs-CZ"/>
              <a:t>) Trojúhelník  </a:t>
            </a:r>
          </a:p>
        </c:rich>
      </c:tx>
    </c:title>
    <c:plotArea>
      <c:layout/>
      <c:scatterChart>
        <c:scatterStyle val="lineMarker"/>
        <c:ser>
          <c:idx val="1"/>
          <c:order val="1"/>
          <c:tx>
            <c:strRef>
              <c:f>kompenzace!$Q$1</c:f>
            </c:strRef>
          </c:tx>
          <c:xVal>
            <c:numRef>
              <c:f>kompenzace!$N$4:$N$25</c:f>
            </c:numRef>
          </c:xVal>
          <c:yVal>
            <c:numRef>
              <c:f>kompenzace!$Q$4:$Q$25</c:f>
            </c:numRef>
          </c:yVal>
        </c:ser>
        <c:ser>
          <c:idx val="2"/>
          <c:order val="2"/>
          <c:tx>
            <c:strRef>
              <c:f>kompenzace!$R$1</c:f>
            </c:strRef>
          </c:tx>
          <c:xVal>
            <c:numRef>
              <c:f>kompenzace!$O$4:$O$25</c:f>
            </c:numRef>
          </c:xVal>
          <c:yVal>
            <c:numRef>
              <c:f>kompenzace!$R$4:$R$25</c:f>
            </c:numRef>
          </c:yVal>
        </c:ser>
        <c:ser>
          <c:idx val="3"/>
          <c:order val="3"/>
          <c:tx>
            <c:strRef>
              <c:f>kompenzace!$S$1</c:f>
            </c:strRef>
          </c:tx>
          <c:xVal>
            <c:numRef>
              <c:f>kompenzace!$P$4:$P$25</c:f>
            </c:numRef>
          </c:xVal>
          <c:yVal>
            <c:numRef>
              <c:f>kompenzace!$S$4:$S$25</c:f>
            </c:numRef>
          </c:yVal>
        </c:ser>
        <c:ser>
          <c:idx val="4"/>
          <c:order val="4"/>
          <c:xVal>
            <c:numRef>
              <c:f>motor!$O$4:$O$18</c:f>
            </c:numRef>
          </c:xVal>
          <c:yVal>
            <c:numRef>
              <c:f>motor!$N$4:$N$18</c:f>
            </c:numRef>
          </c:yVal>
        </c:ser>
        <c:ser>
          <c:idx val="5"/>
          <c:order val="5"/>
          <c:xVal>
            <c:numRef>
              <c:f>motor!$O$20:$O$33</c:f>
            </c:numRef>
          </c:xVal>
          <c:yVal>
            <c:numRef>
              <c:f>motor!$N$20:$N$33</c:f>
            </c:numRef>
          </c:yVal>
        </c:ser>
        <c:ser>
          <c:idx val="6"/>
          <c:order val="6"/>
          <c:spPr>
            <a:ln>
              <a:solidFill>
                <a:schemeClr val="accent2"/>
              </a:solidFill>
            </a:ln>
          </c:spPr>
          <c:xVal>
            <c:numRef>
              <c:f>[tabulka_motor.xlsx]motor!$N$20:$N$33</c:f>
            </c:numRef>
          </c:xVal>
          <c:yVal>
            <c:numRef>
              <c:f>[tabulka_motor.xlsx]motor!$Y$20:$Y$33</c:f>
            </c:numRef>
          </c:yVal>
        </c:ser>
        <c:ser>
          <c:idx val="0"/>
          <c:order val="0"/>
          <c:spPr>
            <a:ln>
              <a:solidFill>
                <a:schemeClr val="accent2"/>
              </a:solidFill>
            </a:ln>
          </c:spPr>
          <c:marker>
            <c:symbol val="circle"/>
            <c:size val="7"/>
            <c:spPr>
              <a:solidFill>
                <a:schemeClr val="accent2"/>
              </a:solidFill>
              <a:ln>
                <a:solidFill>
                  <a:srgbClr val="C0504D"/>
                </a:solidFill>
              </a:ln>
            </c:spPr>
          </c:marker>
          <c:xVal>
            <c:numRef>
              <c:f>[tabulka_motor.xlsx]motor!$N$20:$N$33</c:f>
              <c:numCache>
                <c:formatCode>0.00</c:formatCode>
                <c:ptCount val="14"/>
                <c:pt idx="0">
                  <c:v>231</c:v>
                </c:pt>
                <c:pt idx="1">
                  <c:v>231.33333333333351</c:v>
                </c:pt>
                <c:pt idx="2">
                  <c:v>210.33333333333351</c:v>
                </c:pt>
                <c:pt idx="3">
                  <c:v>196.33333333333351</c:v>
                </c:pt>
                <c:pt idx="4">
                  <c:v>190</c:v>
                </c:pt>
                <c:pt idx="5">
                  <c:v>175.66666666666652</c:v>
                </c:pt>
                <c:pt idx="6">
                  <c:v>166</c:v>
                </c:pt>
                <c:pt idx="7">
                  <c:v>156</c:v>
                </c:pt>
                <c:pt idx="8">
                  <c:v>144.66666666666652</c:v>
                </c:pt>
                <c:pt idx="9">
                  <c:v>134.66666666666652</c:v>
                </c:pt>
              </c:numCache>
            </c:numRef>
          </c:xVal>
          <c:yVal>
            <c:numRef>
              <c:f>[tabulka_motor.xlsx]motor!$Y$20:$Y$33</c:f>
              <c:numCache>
                <c:formatCode>0.00</c:formatCode>
                <c:ptCount val="14"/>
                <c:pt idx="0">
                  <c:v>239.20000000000002</c:v>
                </c:pt>
                <c:pt idx="1">
                  <c:v>220.8</c:v>
                </c:pt>
                <c:pt idx="2">
                  <c:v>225.60000000000002</c:v>
                </c:pt>
                <c:pt idx="3">
                  <c:v>211.20000000000002</c:v>
                </c:pt>
                <c:pt idx="4">
                  <c:v>206.40000000000003</c:v>
                </c:pt>
                <c:pt idx="5">
                  <c:v>197.20000000000005</c:v>
                </c:pt>
                <c:pt idx="6">
                  <c:v>190.4</c:v>
                </c:pt>
                <c:pt idx="7">
                  <c:v>186.8</c:v>
                </c:pt>
                <c:pt idx="8">
                  <c:v>182.40000000000003</c:v>
                </c:pt>
                <c:pt idx="9">
                  <c:v>178.4</c:v>
                </c:pt>
              </c:numCache>
            </c:numRef>
          </c:yVal>
        </c:ser>
        <c:axId val="167716352"/>
        <c:axId val="167903616"/>
      </c:scatterChart>
      <c:valAx>
        <c:axId val="167716352"/>
        <c:scaling>
          <c:orientation val="minMax"/>
          <c:min val="120"/>
        </c:scaling>
        <c:axPos val="b"/>
        <c:majorGridlines/>
        <c:title>
          <c:tx>
            <c:rich>
              <a:bodyPr/>
              <a:lstStyle/>
              <a:p>
                <a:pPr>
                  <a:defRPr/>
                </a:pPr>
                <a:r>
                  <a:rPr lang="cs-CZ"/>
                  <a:t>U</a:t>
                </a:r>
                <a:r>
                  <a:rPr lang="cs-CZ" baseline="-25000"/>
                  <a:t>0</a:t>
                </a:r>
                <a:r>
                  <a:rPr lang="cs-CZ"/>
                  <a:t> [V]</a:t>
                </a:r>
              </a:p>
            </c:rich>
          </c:tx>
        </c:title>
        <c:numFmt formatCode="0.00" sourceLinked="1"/>
        <c:tickLblPos val="nextTo"/>
        <c:crossAx val="167903616"/>
        <c:crosses val="autoZero"/>
        <c:crossBetween val="midCat"/>
        <c:majorUnit val="25"/>
      </c:valAx>
      <c:valAx>
        <c:axId val="167903616"/>
        <c:scaling>
          <c:orientation val="minMax"/>
          <c:min val="140"/>
        </c:scaling>
        <c:axPos val="l"/>
        <c:majorGridlines/>
        <c:title>
          <c:tx>
            <c:rich>
              <a:bodyPr rot="-5400000" vert="horz"/>
              <a:lstStyle/>
              <a:p>
                <a:pPr>
                  <a:defRPr/>
                </a:pPr>
                <a:r>
                  <a:rPr lang="cs-CZ"/>
                  <a:t>P</a:t>
                </a:r>
                <a:r>
                  <a:rPr lang="cs-CZ" baseline="-25000"/>
                  <a:t>0</a:t>
                </a:r>
                <a:r>
                  <a:rPr lang="cs-CZ"/>
                  <a:t> [W]</a:t>
                </a:r>
              </a:p>
            </c:rich>
          </c:tx>
        </c:title>
        <c:numFmt formatCode="0.00" sourceLinked="1"/>
        <c:tickLblPos val="nextTo"/>
        <c:crossAx val="167716352"/>
        <c:crosses val="autoZero"/>
        <c:crossBetween val="midCat"/>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cs-CZ"/>
  <c:chart>
    <c:title>
      <c:tx>
        <c:rich>
          <a:bodyPr/>
          <a:lstStyle/>
          <a:p>
            <a:pPr>
              <a:defRPr/>
            </a:pPr>
            <a:r>
              <a:rPr lang="cs-CZ"/>
              <a:t>Q</a:t>
            </a:r>
            <a:r>
              <a:rPr lang="cs-CZ" baseline="-25000"/>
              <a:t>0</a:t>
            </a:r>
            <a:r>
              <a:rPr lang="cs-CZ"/>
              <a:t>=f(U</a:t>
            </a:r>
            <a:r>
              <a:rPr lang="cs-CZ" baseline="-25000"/>
              <a:t>0</a:t>
            </a:r>
            <a:r>
              <a:rPr lang="cs-CZ"/>
              <a:t>) Hvězda</a:t>
            </a:r>
          </a:p>
        </c:rich>
      </c:tx>
    </c:title>
    <c:plotArea>
      <c:layout/>
      <c:scatterChart>
        <c:scatterStyle val="lineMarker"/>
        <c:ser>
          <c:idx val="1"/>
          <c:order val="1"/>
          <c:tx>
            <c:strRef>
              <c:f>kompenzace!$Q$1</c:f>
            </c:strRef>
          </c:tx>
          <c:xVal>
            <c:numRef>
              <c:f>kompenzace!$N$4:$N$25</c:f>
            </c:numRef>
          </c:xVal>
          <c:yVal>
            <c:numRef>
              <c:f>kompenzace!$Q$4:$Q$25</c:f>
            </c:numRef>
          </c:yVal>
        </c:ser>
        <c:ser>
          <c:idx val="2"/>
          <c:order val="2"/>
          <c:tx>
            <c:strRef>
              <c:f>kompenzace!$R$1</c:f>
            </c:strRef>
          </c:tx>
          <c:xVal>
            <c:numRef>
              <c:f>kompenzace!$O$4:$O$25</c:f>
            </c:numRef>
          </c:xVal>
          <c:yVal>
            <c:numRef>
              <c:f>kompenzace!$R$4:$R$25</c:f>
            </c:numRef>
          </c:yVal>
        </c:ser>
        <c:ser>
          <c:idx val="3"/>
          <c:order val="3"/>
          <c:tx>
            <c:strRef>
              <c:f>kompenzace!$S$1</c:f>
            </c:strRef>
          </c:tx>
          <c:xVal>
            <c:numRef>
              <c:f>kompenzace!$P$4:$P$25</c:f>
            </c:numRef>
          </c:xVal>
          <c:yVal>
            <c:numRef>
              <c:f>kompenzace!$S$4:$S$25</c:f>
            </c:numRef>
          </c:yVal>
        </c:ser>
        <c:ser>
          <c:idx val="4"/>
          <c:order val="4"/>
          <c:xVal>
            <c:numRef>
              <c:f>motor!$O$4:$O$18</c:f>
            </c:numRef>
          </c:xVal>
          <c:yVal>
            <c:numRef>
              <c:f>motor!$N$4:$N$18</c:f>
            </c:numRef>
          </c:yVal>
        </c:ser>
        <c:ser>
          <c:idx val="5"/>
          <c:order val="5"/>
          <c:spPr>
            <a:ln>
              <a:solidFill>
                <a:schemeClr val="accent6"/>
              </a:solidFill>
            </a:ln>
          </c:spPr>
          <c:xVal>
            <c:numRef>
              <c:f>motor!$N$4:$N$18</c:f>
            </c:numRef>
          </c:xVal>
          <c:yVal>
            <c:numRef>
              <c:f>motor!$Z$4:$Z$18</c:f>
            </c:numRef>
          </c:yVal>
        </c:ser>
        <c:ser>
          <c:idx val="6"/>
          <c:order val="6"/>
          <c:spPr>
            <a:ln>
              <a:solidFill>
                <a:schemeClr val="accent6"/>
              </a:solidFill>
            </a:ln>
          </c:spPr>
          <c:xVal>
            <c:numRef>
              <c:f>[tabulka_motor.xlsx]motor!$N$4:$N$18</c:f>
            </c:numRef>
          </c:xVal>
          <c:yVal>
            <c:numRef>
              <c:f>[tabulka_motor.xlsx]motor!$Z$4:$Z$18</c:f>
            </c:numRef>
          </c:yVal>
        </c:ser>
        <c:ser>
          <c:idx val="0"/>
          <c:order val="0"/>
          <c:spPr>
            <a:ln>
              <a:solidFill>
                <a:schemeClr val="accent6"/>
              </a:solidFill>
            </a:ln>
          </c:spPr>
          <c:marker>
            <c:symbol val="circle"/>
            <c:size val="7"/>
            <c:spPr>
              <a:solidFill>
                <a:schemeClr val="accent6"/>
              </a:solidFill>
              <a:ln>
                <a:solidFill>
                  <a:schemeClr val="accent6"/>
                </a:solidFill>
              </a:ln>
            </c:spPr>
          </c:marker>
          <c:xVal>
            <c:numRef>
              <c:f>[tabulka_motor.xlsx]motor!$N$4:$N$18</c:f>
              <c:numCache>
                <c:formatCode>0.00</c:formatCode>
                <c:ptCount val="15"/>
                <c:pt idx="0">
                  <c:v>383.66666666666708</c:v>
                </c:pt>
                <c:pt idx="1">
                  <c:v>363.66666666666708</c:v>
                </c:pt>
                <c:pt idx="2">
                  <c:v>346</c:v>
                </c:pt>
                <c:pt idx="3">
                  <c:v>319</c:v>
                </c:pt>
                <c:pt idx="4">
                  <c:v>303.66666666666708</c:v>
                </c:pt>
                <c:pt idx="5">
                  <c:v>284</c:v>
                </c:pt>
                <c:pt idx="6">
                  <c:v>265</c:v>
                </c:pt>
                <c:pt idx="7">
                  <c:v>244</c:v>
                </c:pt>
                <c:pt idx="8">
                  <c:v>213.66666666666652</c:v>
                </c:pt>
              </c:numCache>
            </c:numRef>
          </c:xVal>
          <c:yVal>
            <c:numRef>
              <c:f>[tabulka_motor.xlsx]motor!$Z$4:$Z$18</c:f>
              <c:numCache>
                <c:formatCode>0.00</c:formatCode>
                <c:ptCount val="15"/>
                <c:pt idx="0">
                  <c:v>538.80000000000007</c:v>
                </c:pt>
                <c:pt idx="1">
                  <c:v>454</c:v>
                </c:pt>
                <c:pt idx="2">
                  <c:v>395.20000000000005</c:v>
                </c:pt>
                <c:pt idx="3">
                  <c:v>315.60000000000002</c:v>
                </c:pt>
                <c:pt idx="4">
                  <c:v>282.39999999999969</c:v>
                </c:pt>
                <c:pt idx="5">
                  <c:v>238.00000000000003</c:v>
                </c:pt>
                <c:pt idx="6">
                  <c:v>202.8</c:v>
                </c:pt>
                <c:pt idx="7">
                  <c:v>168.8</c:v>
                </c:pt>
                <c:pt idx="8">
                  <c:v>125.2</c:v>
                </c:pt>
              </c:numCache>
            </c:numRef>
          </c:yVal>
        </c:ser>
        <c:axId val="168257408"/>
        <c:axId val="169460864"/>
      </c:scatterChart>
      <c:valAx>
        <c:axId val="168257408"/>
        <c:scaling>
          <c:orientation val="minMax"/>
          <c:max val="400"/>
          <c:min val="200"/>
        </c:scaling>
        <c:axPos val="b"/>
        <c:majorGridlines/>
        <c:title>
          <c:tx>
            <c:rich>
              <a:bodyPr/>
              <a:lstStyle/>
              <a:p>
                <a:pPr>
                  <a:defRPr/>
                </a:pPr>
                <a:r>
                  <a:rPr lang="cs-CZ"/>
                  <a:t>U</a:t>
                </a:r>
                <a:r>
                  <a:rPr lang="cs-CZ" baseline="-25000"/>
                  <a:t>0</a:t>
                </a:r>
                <a:r>
                  <a:rPr lang="cs-CZ"/>
                  <a:t> [V]</a:t>
                </a:r>
              </a:p>
            </c:rich>
          </c:tx>
        </c:title>
        <c:numFmt formatCode="0.00" sourceLinked="1"/>
        <c:tickLblPos val="nextTo"/>
        <c:crossAx val="169460864"/>
        <c:crosses val="autoZero"/>
        <c:crossBetween val="midCat"/>
        <c:majorUnit val="40"/>
      </c:valAx>
      <c:valAx>
        <c:axId val="169460864"/>
        <c:scaling>
          <c:orientation val="minMax"/>
        </c:scaling>
        <c:axPos val="l"/>
        <c:majorGridlines/>
        <c:title>
          <c:tx>
            <c:rich>
              <a:bodyPr rot="-5400000" vert="horz"/>
              <a:lstStyle/>
              <a:p>
                <a:pPr>
                  <a:defRPr/>
                </a:pPr>
                <a:r>
                  <a:rPr lang="cs-CZ"/>
                  <a:t>Q</a:t>
                </a:r>
                <a:r>
                  <a:rPr lang="cs-CZ" baseline="-25000"/>
                  <a:t>0</a:t>
                </a:r>
                <a:r>
                  <a:rPr lang="cs-CZ"/>
                  <a:t> [VAr]</a:t>
                </a:r>
              </a:p>
            </c:rich>
          </c:tx>
        </c:title>
        <c:numFmt formatCode="0.00" sourceLinked="1"/>
        <c:tickLblPos val="nextTo"/>
        <c:crossAx val="168257408"/>
        <c:crosses val="autoZero"/>
        <c:crossBetween val="midCat"/>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cs-CZ"/>
  <c:chart>
    <c:title>
      <c:tx>
        <c:rich>
          <a:bodyPr/>
          <a:lstStyle/>
          <a:p>
            <a:pPr>
              <a:defRPr/>
            </a:pPr>
            <a:r>
              <a:rPr lang="cs-CZ"/>
              <a:t>Q</a:t>
            </a:r>
            <a:r>
              <a:rPr lang="cs-CZ" baseline="-25000"/>
              <a:t>0</a:t>
            </a:r>
            <a:r>
              <a:rPr lang="cs-CZ"/>
              <a:t>=f(U</a:t>
            </a:r>
            <a:r>
              <a:rPr lang="cs-CZ" baseline="-25000"/>
              <a:t>0</a:t>
            </a:r>
            <a:r>
              <a:rPr lang="cs-CZ"/>
              <a:t>) Trojúhelník</a:t>
            </a:r>
          </a:p>
        </c:rich>
      </c:tx>
    </c:title>
    <c:plotArea>
      <c:layout/>
      <c:scatterChart>
        <c:scatterStyle val="lineMarker"/>
        <c:ser>
          <c:idx val="1"/>
          <c:order val="1"/>
          <c:tx>
            <c:strRef>
              <c:f>kompenzace!$Q$1</c:f>
            </c:strRef>
          </c:tx>
          <c:xVal>
            <c:numRef>
              <c:f>kompenzace!$N$4:$N$25</c:f>
            </c:numRef>
          </c:xVal>
          <c:yVal>
            <c:numRef>
              <c:f>kompenzace!$Q$4:$Q$25</c:f>
            </c:numRef>
          </c:yVal>
        </c:ser>
        <c:ser>
          <c:idx val="2"/>
          <c:order val="2"/>
          <c:tx>
            <c:strRef>
              <c:f>kompenzace!$R$1</c:f>
            </c:strRef>
          </c:tx>
          <c:xVal>
            <c:numRef>
              <c:f>kompenzace!$O$4:$O$25</c:f>
            </c:numRef>
          </c:xVal>
          <c:yVal>
            <c:numRef>
              <c:f>kompenzace!$R$4:$R$25</c:f>
            </c:numRef>
          </c:yVal>
        </c:ser>
        <c:ser>
          <c:idx val="3"/>
          <c:order val="3"/>
          <c:tx>
            <c:strRef>
              <c:f>kompenzace!$S$1</c:f>
            </c:strRef>
          </c:tx>
          <c:xVal>
            <c:numRef>
              <c:f>kompenzace!$P$4:$P$25</c:f>
            </c:numRef>
          </c:xVal>
          <c:yVal>
            <c:numRef>
              <c:f>kompenzace!$S$4:$S$25</c:f>
            </c:numRef>
          </c:yVal>
        </c:ser>
        <c:ser>
          <c:idx val="4"/>
          <c:order val="4"/>
          <c:xVal>
            <c:numRef>
              <c:f>motor!$O$4:$O$18</c:f>
            </c:numRef>
          </c:xVal>
          <c:yVal>
            <c:numRef>
              <c:f>motor!$N$4:$N$18</c:f>
            </c:numRef>
          </c:yVal>
        </c:ser>
        <c:ser>
          <c:idx val="5"/>
          <c:order val="5"/>
          <c:xVal>
            <c:numRef>
              <c:f>motor!$O$20:$O$33</c:f>
            </c:numRef>
          </c:xVal>
          <c:yVal>
            <c:numRef>
              <c:f>motor!$N$20:$N$33</c:f>
            </c:numRef>
          </c:yVal>
        </c:ser>
        <c:ser>
          <c:idx val="6"/>
          <c:order val="6"/>
          <c:spPr>
            <a:ln>
              <a:solidFill>
                <a:schemeClr val="accent6"/>
              </a:solidFill>
            </a:ln>
          </c:spPr>
          <c:xVal>
            <c:numRef>
              <c:f>motor!$N$20:$N$33</c:f>
            </c:numRef>
          </c:xVal>
          <c:yVal>
            <c:numRef>
              <c:f>motor!$Z$20:$Z$33</c:f>
            </c:numRef>
          </c:yVal>
        </c:ser>
        <c:ser>
          <c:idx val="0"/>
          <c:order val="0"/>
          <c:spPr>
            <a:ln>
              <a:solidFill>
                <a:schemeClr val="accent6"/>
              </a:solidFill>
            </a:ln>
          </c:spPr>
          <c:marker>
            <c:symbol val="circle"/>
            <c:size val="7"/>
            <c:spPr>
              <a:solidFill>
                <a:schemeClr val="accent6"/>
              </a:solidFill>
              <a:ln>
                <a:solidFill>
                  <a:schemeClr val="accent6"/>
                </a:solidFill>
              </a:ln>
            </c:spPr>
          </c:marker>
          <c:xVal>
            <c:numRef>
              <c:f>[tabulka_motor.xlsx]motor!$N$20:$N$33</c:f>
              <c:numCache>
                <c:formatCode>0.00</c:formatCode>
                <c:ptCount val="14"/>
                <c:pt idx="0">
                  <c:v>231</c:v>
                </c:pt>
                <c:pt idx="1">
                  <c:v>231.33333333333351</c:v>
                </c:pt>
                <c:pt idx="2">
                  <c:v>210.33333333333351</c:v>
                </c:pt>
                <c:pt idx="3">
                  <c:v>196.33333333333351</c:v>
                </c:pt>
                <c:pt idx="4">
                  <c:v>190</c:v>
                </c:pt>
                <c:pt idx="5">
                  <c:v>175.66666666666652</c:v>
                </c:pt>
                <c:pt idx="6">
                  <c:v>166</c:v>
                </c:pt>
                <c:pt idx="7">
                  <c:v>156</c:v>
                </c:pt>
                <c:pt idx="8">
                  <c:v>144.66666666666652</c:v>
                </c:pt>
                <c:pt idx="9">
                  <c:v>134.66666666666652</c:v>
                </c:pt>
              </c:numCache>
            </c:numRef>
          </c:xVal>
          <c:yVal>
            <c:numRef>
              <c:f>[tabulka_motor.xlsx]motor!$Z$20:$Z$33</c:f>
              <c:numCache>
                <c:formatCode>0.00</c:formatCode>
                <c:ptCount val="14"/>
                <c:pt idx="0">
                  <c:v>614.40000000000009</c:v>
                </c:pt>
                <c:pt idx="1">
                  <c:v>485.6</c:v>
                </c:pt>
                <c:pt idx="2">
                  <c:v>428.8</c:v>
                </c:pt>
                <c:pt idx="3">
                  <c:v>357.6</c:v>
                </c:pt>
                <c:pt idx="4">
                  <c:v>328.8</c:v>
                </c:pt>
                <c:pt idx="5">
                  <c:v>272.8</c:v>
                </c:pt>
                <c:pt idx="6">
                  <c:v>236</c:v>
                </c:pt>
                <c:pt idx="7">
                  <c:v>203.2</c:v>
                </c:pt>
                <c:pt idx="8">
                  <c:v>172.8</c:v>
                </c:pt>
                <c:pt idx="9">
                  <c:v>147.20000000000002</c:v>
                </c:pt>
              </c:numCache>
            </c:numRef>
          </c:yVal>
        </c:ser>
        <c:axId val="167487744"/>
        <c:axId val="167535360"/>
      </c:scatterChart>
      <c:valAx>
        <c:axId val="167487744"/>
        <c:scaling>
          <c:orientation val="minMax"/>
          <c:max val="245"/>
          <c:min val="120"/>
        </c:scaling>
        <c:axPos val="b"/>
        <c:majorGridlines/>
        <c:title>
          <c:tx>
            <c:rich>
              <a:bodyPr/>
              <a:lstStyle/>
              <a:p>
                <a:pPr>
                  <a:defRPr/>
                </a:pPr>
                <a:r>
                  <a:rPr lang="cs-CZ"/>
                  <a:t>U</a:t>
                </a:r>
                <a:r>
                  <a:rPr lang="cs-CZ" baseline="-25000"/>
                  <a:t>0</a:t>
                </a:r>
                <a:r>
                  <a:rPr lang="cs-CZ"/>
                  <a:t> [V]</a:t>
                </a:r>
              </a:p>
            </c:rich>
          </c:tx>
        </c:title>
        <c:numFmt formatCode="0.00" sourceLinked="1"/>
        <c:tickLblPos val="nextTo"/>
        <c:crossAx val="167535360"/>
        <c:crosses val="autoZero"/>
        <c:crossBetween val="midCat"/>
        <c:majorUnit val="25"/>
      </c:valAx>
      <c:valAx>
        <c:axId val="167535360"/>
        <c:scaling>
          <c:orientation val="minMax"/>
        </c:scaling>
        <c:axPos val="l"/>
        <c:majorGridlines/>
        <c:title>
          <c:tx>
            <c:rich>
              <a:bodyPr rot="-5400000" vert="horz"/>
              <a:lstStyle/>
              <a:p>
                <a:pPr>
                  <a:defRPr/>
                </a:pPr>
                <a:r>
                  <a:rPr lang="cs-CZ"/>
                  <a:t>Q</a:t>
                </a:r>
                <a:r>
                  <a:rPr lang="cs-CZ" baseline="-25000"/>
                  <a:t>0</a:t>
                </a:r>
                <a:r>
                  <a:rPr lang="cs-CZ"/>
                  <a:t> [VAr]</a:t>
                </a:r>
              </a:p>
            </c:rich>
          </c:tx>
        </c:title>
        <c:numFmt formatCode="0.00" sourceLinked="1"/>
        <c:tickLblPos val="nextTo"/>
        <c:crossAx val="167487744"/>
        <c:crosses val="autoZero"/>
        <c:crossBetween val="midCat"/>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cs-CZ"/>
  <c:chart>
    <c:title>
      <c:tx>
        <c:rich>
          <a:bodyPr/>
          <a:lstStyle/>
          <a:p>
            <a:pPr>
              <a:defRPr/>
            </a:pPr>
            <a:r>
              <a:rPr lang="cs-CZ"/>
              <a:t>cos(</a:t>
            </a:r>
            <a:r>
              <a:rPr lang="el-GR"/>
              <a:t>ϕ</a:t>
            </a:r>
            <a:r>
              <a:rPr lang="el-GR" baseline="-25000"/>
              <a:t>0</a:t>
            </a:r>
            <a:r>
              <a:rPr lang="el-GR"/>
              <a:t>)</a:t>
            </a:r>
            <a:r>
              <a:rPr lang="cs-CZ"/>
              <a:t>=f(I</a:t>
            </a:r>
            <a:r>
              <a:rPr lang="cs-CZ" baseline="-25000"/>
              <a:t>0 </a:t>
            </a:r>
            <a:r>
              <a:rPr lang="cs-CZ" baseline="0"/>
              <a:t>) Hvězda</a:t>
            </a:r>
            <a:r>
              <a:rPr lang="cs-CZ"/>
              <a:t>  </a:t>
            </a:r>
          </a:p>
        </c:rich>
      </c:tx>
    </c:title>
    <c:plotArea>
      <c:layout/>
      <c:scatterChart>
        <c:scatterStyle val="lineMarker"/>
        <c:ser>
          <c:idx val="1"/>
          <c:order val="1"/>
          <c:spPr>
            <a:ln>
              <a:solidFill>
                <a:srgbClr val="00B050"/>
              </a:solidFill>
            </a:ln>
          </c:spPr>
          <c:xVal>
            <c:numRef>
              <c:f>motor!$O$4:$O$17</c:f>
            </c:numRef>
          </c:xVal>
          <c:yVal>
            <c:numRef>
              <c:f>motor!$AD$4:$AD$17</c:f>
            </c:numRef>
          </c:yVal>
        </c:ser>
        <c:ser>
          <c:idx val="0"/>
          <c:order val="0"/>
          <c:spPr>
            <a:ln>
              <a:solidFill>
                <a:srgbClr val="00B050"/>
              </a:solidFill>
            </a:ln>
          </c:spPr>
          <c:marker>
            <c:symbol val="circle"/>
            <c:size val="7"/>
            <c:spPr>
              <a:solidFill>
                <a:srgbClr val="00B050"/>
              </a:solidFill>
              <a:ln>
                <a:solidFill>
                  <a:srgbClr val="00B050"/>
                </a:solidFill>
              </a:ln>
            </c:spPr>
          </c:marker>
          <c:xVal>
            <c:numRef>
              <c:f>[tabulka_motor.xlsx]motor!$O$4:$O$17</c:f>
              <c:numCache>
                <c:formatCode>0.00</c:formatCode>
                <c:ptCount val="14"/>
                <c:pt idx="0">
                  <c:v>0.86133333333333362</c:v>
                </c:pt>
                <c:pt idx="1">
                  <c:v>0.78799999999999992</c:v>
                </c:pt>
                <c:pt idx="2">
                  <c:v>0.73466666666666669</c:v>
                </c:pt>
                <c:pt idx="3">
                  <c:v>0.67466666666666664</c:v>
                </c:pt>
                <c:pt idx="4">
                  <c:v>0.64133333333333364</c:v>
                </c:pt>
                <c:pt idx="5">
                  <c:v>0.6106666666666668</c:v>
                </c:pt>
                <c:pt idx="6">
                  <c:v>0.58800000000000008</c:v>
                </c:pt>
                <c:pt idx="7">
                  <c:v>0.57199999999999995</c:v>
                </c:pt>
                <c:pt idx="8">
                  <c:v>0.56266666666666654</c:v>
                </c:pt>
              </c:numCache>
            </c:numRef>
          </c:xVal>
          <c:yVal>
            <c:numRef>
              <c:f>[tabulka_motor.xlsx]motor!$AD$4:$AD$17</c:f>
              <c:numCache>
                <c:formatCode>0.00</c:formatCode>
                <c:ptCount val="14"/>
                <c:pt idx="0">
                  <c:v>8.9385553766945333E-2</c:v>
                </c:pt>
                <c:pt idx="1">
                  <c:v>9.9766927338286696E-2</c:v>
                </c:pt>
                <c:pt idx="2">
                  <c:v>0.10614605733699604</c:v>
                </c:pt>
                <c:pt idx="3">
                  <c:v>0.12069952286039309</c:v>
                </c:pt>
                <c:pt idx="4">
                  <c:v>0.12977910911305418</c:v>
                </c:pt>
                <c:pt idx="5">
                  <c:v>0.14115082118834088</c:v>
                </c:pt>
                <c:pt idx="6">
                  <c:v>0.15195300043949814</c:v>
                </c:pt>
                <c:pt idx="7">
                  <c:v>0.16429246568972375</c:v>
                </c:pt>
                <c:pt idx="8">
                  <c:v>0.18407977214444371</c:v>
                </c:pt>
              </c:numCache>
            </c:numRef>
          </c:yVal>
        </c:ser>
        <c:axId val="167588608"/>
        <c:axId val="167590912"/>
      </c:scatterChart>
      <c:valAx>
        <c:axId val="167588608"/>
        <c:scaling>
          <c:orientation val="minMax"/>
          <c:max val="0.9"/>
          <c:min val="0.5"/>
        </c:scaling>
        <c:axPos val="b"/>
        <c:majorGridlines/>
        <c:title>
          <c:tx>
            <c:rich>
              <a:bodyPr/>
              <a:lstStyle/>
              <a:p>
                <a:pPr>
                  <a:defRPr/>
                </a:pPr>
                <a:r>
                  <a:rPr lang="cs-CZ"/>
                  <a:t>I</a:t>
                </a:r>
                <a:r>
                  <a:rPr lang="cs-CZ" baseline="-25000"/>
                  <a:t>0</a:t>
                </a:r>
                <a:r>
                  <a:rPr lang="cs-CZ"/>
                  <a:t> [A]</a:t>
                </a:r>
              </a:p>
            </c:rich>
          </c:tx>
        </c:title>
        <c:numFmt formatCode="0.00" sourceLinked="1"/>
        <c:tickLblPos val="nextTo"/>
        <c:crossAx val="167590912"/>
        <c:crosses val="autoZero"/>
        <c:crossBetween val="midCat"/>
      </c:valAx>
      <c:valAx>
        <c:axId val="167590912"/>
        <c:scaling>
          <c:orientation val="minMax"/>
        </c:scaling>
        <c:axPos val="l"/>
        <c:majorGridlines/>
        <c:title>
          <c:tx>
            <c:rich>
              <a:bodyPr rot="-5400000" vert="horz"/>
              <a:lstStyle/>
              <a:p>
                <a:pPr>
                  <a:defRPr/>
                </a:pPr>
                <a:r>
                  <a:rPr lang="cs-CZ"/>
                  <a:t>cos(</a:t>
                </a:r>
                <a:r>
                  <a:rPr lang="el-GR"/>
                  <a:t>ϕ</a:t>
                </a:r>
                <a:r>
                  <a:rPr lang="el-GR" baseline="-25000"/>
                  <a:t>0</a:t>
                </a:r>
                <a:r>
                  <a:rPr lang="el-GR"/>
                  <a:t>)</a:t>
                </a:r>
                <a:r>
                  <a:rPr lang="cs-CZ"/>
                  <a:t> [-]</a:t>
                </a:r>
              </a:p>
            </c:rich>
          </c:tx>
        </c:title>
        <c:numFmt formatCode="0.00" sourceLinked="1"/>
        <c:tickLblPos val="nextTo"/>
        <c:crossAx val="167588608"/>
        <c:crosses val="autoZero"/>
        <c:crossBetween val="midCat"/>
      </c:valAx>
    </c:plotArea>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cs-CZ"/>
  <c:chart>
    <c:title>
      <c:tx>
        <c:rich>
          <a:bodyPr/>
          <a:lstStyle/>
          <a:p>
            <a:pPr>
              <a:defRPr/>
            </a:pPr>
            <a:r>
              <a:rPr lang="cs-CZ"/>
              <a:t>cos(</a:t>
            </a:r>
            <a:r>
              <a:rPr lang="el-GR"/>
              <a:t>ϕ</a:t>
            </a:r>
            <a:r>
              <a:rPr lang="el-GR" baseline="-25000"/>
              <a:t>0</a:t>
            </a:r>
            <a:r>
              <a:rPr lang="el-GR"/>
              <a:t>)</a:t>
            </a:r>
            <a:r>
              <a:rPr lang="cs-CZ"/>
              <a:t>=f(I</a:t>
            </a:r>
            <a:r>
              <a:rPr lang="cs-CZ" baseline="-25000"/>
              <a:t>0 </a:t>
            </a:r>
            <a:r>
              <a:rPr lang="cs-CZ" baseline="0"/>
              <a:t>) Trojúhelník</a:t>
            </a:r>
            <a:r>
              <a:rPr lang="cs-CZ"/>
              <a:t>  </a:t>
            </a:r>
          </a:p>
        </c:rich>
      </c:tx>
    </c:title>
    <c:plotArea>
      <c:layout/>
      <c:scatterChart>
        <c:scatterStyle val="lineMarker"/>
        <c:ser>
          <c:idx val="1"/>
          <c:order val="1"/>
          <c:spPr>
            <a:ln>
              <a:solidFill>
                <a:srgbClr val="00B050"/>
              </a:solidFill>
            </a:ln>
          </c:spPr>
          <c:xVal>
            <c:numRef>
              <c:f>motor!$O$20:$O$32</c:f>
            </c:numRef>
          </c:xVal>
          <c:yVal>
            <c:numRef>
              <c:f>motor!$AD$20:$AD$32</c:f>
            </c:numRef>
          </c:yVal>
        </c:ser>
        <c:ser>
          <c:idx val="0"/>
          <c:order val="0"/>
          <c:spPr>
            <a:ln>
              <a:solidFill>
                <a:srgbClr val="00B050"/>
              </a:solidFill>
            </a:ln>
          </c:spPr>
          <c:marker>
            <c:symbol val="circle"/>
            <c:size val="7"/>
            <c:spPr>
              <a:solidFill>
                <a:srgbClr val="00B050"/>
              </a:solidFill>
              <a:ln>
                <a:solidFill>
                  <a:srgbClr val="00B050"/>
                </a:solidFill>
              </a:ln>
            </c:spPr>
          </c:marker>
          <c:xVal>
            <c:numRef>
              <c:f>[tabulka_motor.xlsx]motor!$O$20:$O$32</c:f>
              <c:numCache>
                <c:formatCode>0.00</c:formatCode>
                <c:ptCount val="13"/>
                <c:pt idx="0">
                  <c:v>1.6573333333333335</c:v>
                </c:pt>
                <c:pt idx="1">
                  <c:v>1.5813333333333333</c:v>
                </c:pt>
                <c:pt idx="2">
                  <c:v>1.3693333333333335</c:v>
                </c:pt>
                <c:pt idx="3">
                  <c:v>1.2546666666666668</c:v>
                </c:pt>
                <c:pt idx="4">
                  <c:v>1.2</c:v>
                </c:pt>
                <c:pt idx="5">
                  <c:v>1.1293333333333333</c:v>
                </c:pt>
                <c:pt idx="6">
                  <c:v>1.0826666666666667</c:v>
                </c:pt>
                <c:pt idx="7">
                  <c:v>1.0493333333333332</c:v>
                </c:pt>
                <c:pt idx="8">
                  <c:v>1.0213333333333334</c:v>
                </c:pt>
                <c:pt idx="9">
                  <c:v>1.0146666666666668</c:v>
                </c:pt>
              </c:numCache>
            </c:numRef>
          </c:xVal>
          <c:yVal>
            <c:numRef>
              <c:f>[tabulka_motor.xlsx]motor!$AD$20:$AD$32</c:f>
              <c:numCache>
                <c:formatCode>0.00</c:formatCode>
                <c:ptCount val="13"/>
                <c:pt idx="0">
                  <c:v>8.3303791987203696E-2</c:v>
                </c:pt>
                <c:pt idx="1">
                  <c:v>7.9069258780211982E-2</c:v>
                </c:pt>
                <c:pt idx="2">
                  <c:v>0.10281785223938714</c:v>
                </c:pt>
                <c:pt idx="3">
                  <c:v>0.11289413063416465</c:v>
                </c:pt>
                <c:pt idx="4">
                  <c:v>0.11877189027981541</c:v>
                </c:pt>
                <c:pt idx="5">
                  <c:v>0.13047408228190571</c:v>
                </c:pt>
                <c:pt idx="6">
                  <c:v>0.13949759873888171</c:v>
                </c:pt>
                <c:pt idx="7">
                  <c:v>0.15058429888010902</c:v>
                </c:pt>
                <c:pt idx="8">
                  <c:v>0.16279400883134773</c:v>
                </c:pt>
                <c:pt idx="9">
                  <c:v>0.17233299500859026</c:v>
                </c:pt>
              </c:numCache>
            </c:numRef>
          </c:yVal>
        </c:ser>
        <c:axId val="167734272"/>
        <c:axId val="167749120"/>
      </c:scatterChart>
      <c:valAx>
        <c:axId val="167734272"/>
        <c:scaling>
          <c:orientation val="minMax"/>
          <c:max val="1.7"/>
          <c:min val="0.9"/>
        </c:scaling>
        <c:axPos val="b"/>
        <c:majorGridlines/>
        <c:title>
          <c:tx>
            <c:rich>
              <a:bodyPr/>
              <a:lstStyle/>
              <a:p>
                <a:pPr>
                  <a:defRPr/>
                </a:pPr>
                <a:r>
                  <a:rPr lang="cs-CZ"/>
                  <a:t>I</a:t>
                </a:r>
                <a:r>
                  <a:rPr lang="cs-CZ" baseline="-25000"/>
                  <a:t>0</a:t>
                </a:r>
                <a:r>
                  <a:rPr lang="cs-CZ"/>
                  <a:t> [A]</a:t>
                </a:r>
              </a:p>
            </c:rich>
          </c:tx>
        </c:title>
        <c:numFmt formatCode="0.00" sourceLinked="1"/>
        <c:tickLblPos val="nextTo"/>
        <c:crossAx val="167749120"/>
        <c:crosses val="autoZero"/>
        <c:crossBetween val="midCat"/>
      </c:valAx>
      <c:valAx>
        <c:axId val="167749120"/>
        <c:scaling>
          <c:orientation val="minMax"/>
        </c:scaling>
        <c:axPos val="l"/>
        <c:majorGridlines/>
        <c:title>
          <c:tx>
            <c:rich>
              <a:bodyPr rot="-5400000" vert="horz"/>
              <a:lstStyle/>
              <a:p>
                <a:pPr>
                  <a:defRPr/>
                </a:pPr>
                <a:r>
                  <a:rPr lang="cs-CZ"/>
                  <a:t>cos(</a:t>
                </a:r>
                <a:r>
                  <a:rPr lang="el-GR"/>
                  <a:t>ϕ</a:t>
                </a:r>
                <a:r>
                  <a:rPr lang="el-GR" baseline="-25000"/>
                  <a:t>0</a:t>
                </a:r>
                <a:r>
                  <a:rPr lang="el-GR"/>
                  <a:t>)</a:t>
                </a:r>
                <a:r>
                  <a:rPr lang="cs-CZ"/>
                  <a:t> [-]</a:t>
                </a:r>
              </a:p>
            </c:rich>
          </c:tx>
        </c:title>
        <c:numFmt formatCode="0.00" sourceLinked="1"/>
        <c:tickLblPos val="nextTo"/>
        <c:crossAx val="167734272"/>
        <c:crosses val="autoZero"/>
        <c:crossBetween val="midCat"/>
      </c:valAx>
    </c:plotArea>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cs-CZ"/>
  <c:chart>
    <c:title>
      <c:tx>
        <c:rich>
          <a:bodyPr/>
          <a:lstStyle/>
          <a:p>
            <a:pPr>
              <a:defRPr/>
            </a:pPr>
            <a:r>
              <a:rPr lang="cs-CZ" sz="1800" b="1" i="0" u="none" strike="noStrike" baseline="0"/>
              <a:t>cos(</a:t>
            </a:r>
            <a:r>
              <a:rPr lang="el-GR" sz="1800" b="1" i="0" u="none" strike="noStrike" baseline="0"/>
              <a:t>ϕ</a:t>
            </a:r>
            <a:r>
              <a:rPr lang="el-GR" sz="1800" b="1" i="0" u="none" strike="noStrike" baseline="-25000"/>
              <a:t>0</a:t>
            </a:r>
            <a:r>
              <a:rPr lang="el-GR" sz="1800" b="1" i="0" u="none" strike="noStrike" baseline="0"/>
              <a:t>)</a:t>
            </a:r>
            <a:r>
              <a:rPr lang="cs-CZ"/>
              <a:t>=f(U</a:t>
            </a:r>
            <a:r>
              <a:rPr lang="cs-CZ" baseline="-25000"/>
              <a:t>0</a:t>
            </a:r>
            <a:r>
              <a:rPr lang="cs-CZ"/>
              <a:t>) Hvězda</a:t>
            </a:r>
          </a:p>
        </c:rich>
      </c:tx>
    </c:title>
    <c:plotArea>
      <c:layout/>
      <c:scatterChart>
        <c:scatterStyle val="lineMarker"/>
        <c:ser>
          <c:idx val="1"/>
          <c:order val="1"/>
          <c:spPr>
            <a:ln>
              <a:solidFill>
                <a:srgbClr val="00B050"/>
              </a:solidFill>
            </a:ln>
          </c:spPr>
          <c:xVal>
            <c:numRef>
              <c:f>motor!$O$4:$O$17</c:f>
            </c:numRef>
          </c:xVal>
          <c:yVal>
            <c:numRef>
              <c:f>motor!$AD$4:$AD$17</c:f>
            </c:numRef>
          </c:yVal>
        </c:ser>
        <c:ser>
          <c:idx val="2"/>
          <c:order val="2"/>
          <c:spPr>
            <a:ln>
              <a:solidFill>
                <a:schemeClr val="accent4"/>
              </a:solidFill>
            </a:ln>
          </c:spPr>
          <c:xVal>
            <c:numRef>
              <c:f>motor!$N$4:$N$18</c:f>
            </c:numRef>
          </c:xVal>
          <c:yVal>
            <c:numRef>
              <c:f>motor!$AD$4:$AD$17</c:f>
            </c:numRef>
          </c:yVal>
        </c:ser>
        <c:ser>
          <c:idx val="3"/>
          <c:order val="3"/>
          <c:spPr>
            <a:ln>
              <a:solidFill>
                <a:schemeClr val="accent4"/>
              </a:solidFill>
            </a:ln>
          </c:spPr>
          <c:xVal>
            <c:numRef>
              <c:f>[tabulka_motor.xlsx]motor!$N$4:$N$18</c:f>
            </c:numRef>
          </c:xVal>
          <c:yVal>
            <c:numRef>
              <c:f>[tabulka_motor.xlsx]motor!$AD$4:$AD$17</c:f>
            </c:numRef>
          </c:yVal>
        </c:ser>
        <c:ser>
          <c:idx val="0"/>
          <c:order val="0"/>
          <c:spPr>
            <a:ln>
              <a:solidFill>
                <a:schemeClr val="accent4"/>
              </a:solidFill>
            </a:ln>
          </c:spPr>
          <c:marker>
            <c:symbol val="circle"/>
            <c:size val="7"/>
            <c:spPr>
              <a:solidFill>
                <a:schemeClr val="accent4"/>
              </a:solidFill>
              <a:ln>
                <a:solidFill>
                  <a:schemeClr val="accent4"/>
                </a:solidFill>
              </a:ln>
            </c:spPr>
          </c:marker>
          <c:xVal>
            <c:numRef>
              <c:f>[tabulka_motor.xlsx]motor!$N$4:$N$18</c:f>
              <c:numCache>
                <c:formatCode>0.00</c:formatCode>
                <c:ptCount val="15"/>
                <c:pt idx="0">
                  <c:v>383.66666666666708</c:v>
                </c:pt>
                <c:pt idx="1">
                  <c:v>363.66666666666708</c:v>
                </c:pt>
                <c:pt idx="2">
                  <c:v>346</c:v>
                </c:pt>
                <c:pt idx="3">
                  <c:v>319</c:v>
                </c:pt>
                <c:pt idx="4">
                  <c:v>303.66666666666708</c:v>
                </c:pt>
                <c:pt idx="5">
                  <c:v>284</c:v>
                </c:pt>
                <c:pt idx="6">
                  <c:v>265</c:v>
                </c:pt>
                <c:pt idx="7">
                  <c:v>244</c:v>
                </c:pt>
                <c:pt idx="8">
                  <c:v>213.66666666666652</c:v>
                </c:pt>
              </c:numCache>
            </c:numRef>
          </c:xVal>
          <c:yVal>
            <c:numRef>
              <c:f>[tabulka_motor.xlsx]motor!$AD$4:$AD$17</c:f>
              <c:numCache>
                <c:formatCode>0.00</c:formatCode>
                <c:ptCount val="14"/>
                <c:pt idx="0">
                  <c:v>8.9385553766945333E-2</c:v>
                </c:pt>
                <c:pt idx="1">
                  <c:v>9.9766927338286696E-2</c:v>
                </c:pt>
                <c:pt idx="2">
                  <c:v>0.10614605733699604</c:v>
                </c:pt>
                <c:pt idx="3">
                  <c:v>0.12069952286039309</c:v>
                </c:pt>
                <c:pt idx="4">
                  <c:v>0.12977910911305418</c:v>
                </c:pt>
                <c:pt idx="5">
                  <c:v>0.14115082118834088</c:v>
                </c:pt>
                <c:pt idx="6">
                  <c:v>0.15195300043949814</c:v>
                </c:pt>
                <c:pt idx="7">
                  <c:v>0.16429246568972375</c:v>
                </c:pt>
                <c:pt idx="8">
                  <c:v>0.18407977214444371</c:v>
                </c:pt>
              </c:numCache>
            </c:numRef>
          </c:yVal>
        </c:ser>
        <c:axId val="167873536"/>
        <c:axId val="167900672"/>
      </c:scatterChart>
      <c:valAx>
        <c:axId val="167873536"/>
        <c:scaling>
          <c:orientation val="minMax"/>
          <c:max val="400"/>
          <c:min val="200"/>
        </c:scaling>
        <c:axPos val="b"/>
        <c:majorGridlines/>
        <c:title>
          <c:tx>
            <c:rich>
              <a:bodyPr/>
              <a:lstStyle/>
              <a:p>
                <a:pPr>
                  <a:defRPr/>
                </a:pPr>
                <a:r>
                  <a:rPr lang="cs-CZ"/>
                  <a:t>U</a:t>
                </a:r>
                <a:r>
                  <a:rPr lang="cs-CZ" baseline="-25000"/>
                  <a:t>0</a:t>
                </a:r>
                <a:r>
                  <a:rPr lang="cs-CZ"/>
                  <a:t> [V]</a:t>
                </a:r>
              </a:p>
            </c:rich>
          </c:tx>
        </c:title>
        <c:numFmt formatCode="0.00" sourceLinked="1"/>
        <c:tickLblPos val="nextTo"/>
        <c:crossAx val="167900672"/>
        <c:crosses val="autoZero"/>
        <c:crossBetween val="midCat"/>
        <c:majorUnit val="40"/>
      </c:valAx>
      <c:valAx>
        <c:axId val="167900672"/>
        <c:scaling>
          <c:orientation val="minMax"/>
        </c:scaling>
        <c:axPos val="l"/>
        <c:majorGridlines/>
        <c:title>
          <c:tx>
            <c:rich>
              <a:bodyPr rot="-5400000" vert="horz"/>
              <a:lstStyle/>
              <a:p>
                <a:pPr>
                  <a:defRPr/>
                </a:pPr>
                <a:r>
                  <a:rPr lang="cs-CZ" sz="1000" b="1" i="0" baseline="0"/>
                  <a:t>cos(</a:t>
                </a:r>
                <a:r>
                  <a:rPr lang="el-GR" sz="1000" b="1" i="0" baseline="0"/>
                  <a:t>ϕ</a:t>
                </a:r>
                <a:r>
                  <a:rPr lang="el-GR" sz="1000" b="1" i="0" baseline="-25000"/>
                  <a:t>0</a:t>
                </a:r>
                <a:r>
                  <a:rPr lang="el-GR" sz="1000" b="1" i="0" baseline="0"/>
                  <a:t>)</a:t>
                </a:r>
                <a:r>
                  <a:rPr lang="cs-CZ" sz="1000" b="1" i="0" baseline="0"/>
                  <a:t> [-]</a:t>
                </a:r>
                <a:endParaRPr lang="cs-CZ" sz="1000"/>
              </a:p>
            </c:rich>
          </c:tx>
        </c:title>
        <c:numFmt formatCode="0.00" sourceLinked="1"/>
        <c:tickLblPos val="nextTo"/>
        <c:crossAx val="167873536"/>
        <c:crosses val="autoZero"/>
        <c:crossBetween val="midCat"/>
      </c:valAx>
    </c:plotArea>
    <c:plotVisOnly val="1"/>
  </c:chart>
  <c:externalData r:id="rId1"/>
</c:chartSpace>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284F8-BDAE-45C1-91B5-7625597A9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4447</TotalTime>
  <Pages>15</Pages>
  <Words>1352</Words>
  <Characters>7978</Characters>
  <Application>Microsoft Office Word</Application>
  <DocSecurity>0</DocSecurity>
  <Lines>66</Lines>
  <Paragraphs>18</Paragraphs>
  <ScaleCrop>false</ScaleCrop>
  <HeadingPairs>
    <vt:vector size="2" baseType="variant">
      <vt:variant>
        <vt:lpstr>Název</vt:lpstr>
      </vt:variant>
      <vt:variant>
        <vt:i4>1</vt:i4>
      </vt:variant>
    </vt:vector>
  </HeadingPairs>
  <TitlesOfParts>
    <vt:vector size="1" baseType="lpstr">
      <vt:lpstr/>
    </vt:vector>
  </TitlesOfParts>
  <Company>ZČU</Company>
  <LinksUpToDate>false</LinksUpToDate>
  <CharactersWithSpaces>9312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Pavel Světlík</dc:creator>
  <cp:lastModifiedBy>Kasi</cp:lastModifiedBy>
  <cp:revision>192</cp:revision>
  <cp:lastPrinted>2016-05-05T16:24:00Z</cp:lastPrinted>
  <dcterms:created xsi:type="dcterms:W3CDTF">2016-03-08T18:40:00Z</dcterms:created>
  <dcterms:modified xsi:type="dcterms:W3CDTF">2016-11-26T13:00:00Z</dcterms:modified>
</cp:coreProperties>
</file>