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D8" w:rsidRPr="00FF798F" w:rsidRDefault="00B41BD8" w:rsidP="00B41BD8">
      <w:pPr>
        <w:rPr>
          <w:rFonts w:cs="Times New Roman"/>
        </w:rPr>
      </w:pPr>
      <w:r w:rsidRPr="00FF798F">
        <w:rPr>
          <w:rFonts w:cs="Times New Roman"/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D8" w:rsidRPr="00FF798F" w:rsidRDefault="00B41BD8" w:rsidP="00B41BD8">
      <w:pPr>
        <w:rPr>
          <w:rFonts w:cs="Times New Roman"/>
        </w:rPr>
      </w:pPr>
    </w:p>
    <w:p w:rsidR="00B41BD8" w:rsidRPr="00FF798F" w:rsidRDefault="00B41BD8" w:rsidP="00B41BD8">
      <w:pPr>
        <w:rPr>
          <w:rFonts w:cs="Times New Roman"/>
        </w:rPr>
      </w:pPr>
    </w:p>
    <w:p w:rsidR="00B41BD8" w:rsidRPr="00FF798F" w:rsidRDefault="00B41BD8" w:rsidP="00B41BD8">
      <w:pPr>
        <w:jc w:val="center"/>
        <w:rPr>
          <w:rFonts w:cs="Times New Roman"/>
          <w:sz w:val="28"/>
        </w:rPr>
      </w:pPr>
      <w:r w:rsidRPr="00FF798F">
        <w:rPr>
          <w:rFonts w:cs="Times New Roman"/>
          <w:sz w:val="28"/>
        </w:rPr>
        <w:t>KATEDRA ELEKTROMECHANIKY A VÝKONOVÉ ELEKTRONIKY</w:t>
      </w:r>
    </w:p>
    <w:p w:rsidR="00B41BD8" w:rsidRPr="00FF798F" w:rsidRDefault="00B41BD8" w:rsidP="00B41BD8">
      <w:pPr>
        <w:jc w:val="center"/>
        <w:rPr>
          <w:rFonts w:cs="Times New Roman"/>
          <w:b/>
          <w:sz w:val="64"/>
          <w:szCs w:val="64"/>
        </w:rPr>
      </w:pPr>
      <w:r w:rsidRPr="00FF798F">
        <w:rPr>
          <w:rFonts w:cs="Times New Roman"/>
          <w:b/>
          <w:sz w:val="64"/>
          <w:szCs w:val="64"/>
        </w:rPr>
        <w:t>TEORIE ELEKTRICKÝCH STROJŮ 1</w:t>
      </w:r>
    </w:p>
    <w:p w:rsidR="00B41BD8" w:rsidRPr="00FF798F" w:rsidRDefault="00B41BD8" w:rsidP="00B41BD8">
      <w:pPr>
        <w:jc w:val="center"/>
        <w:rPr>
          <w:rFonts w:cs="Times New Roman"/>
        </w:rPr>
      </w:pPr>
    </w:p>
    <w:p w:rsidR="00B41BD8" w:rsidRPr="00FF798F" w:rsidRDefault="00B41BD8" w:rsidP="00B41BD8">
      <w:pPr>
        <w:jc w:val="center"/>
        <w:rPr>
          <w:rFonts w:cs="Times New Roman"/>
          <w:sz w:val="28"/>
        </w:rPr>
      </w:pPr>
      <w:r w:rsidRPr="00FF798F">
        <w:rPr>
          <w:rFonts w:cs="Times New Roman"/>
          <w:sz w:val="28"/>
        </w:rPr>
        <w:t>Laboratorní cvičení</w:t>
      </w:r>
    </w:p>
    <w:p w:rsidR="00B41BD8" w:rsidRPr="00FF798F" w:rsidRDefault="00B41BD8" w:rsidP="00B41BD8">
      <w:pPr>
        <w:jc w:val="center"/>
        <w:rPr>
          <w:rFonts w:cs="Times New Roman"/>
          <w:sz w:val="28"/>
        </w:rPr>
      </w:pPr>
      <w:r w:rsidRPr="00FF798F">
        <w:rPr>
          <w:rFonts w:cs="Times New Roman"/>
          <w:sz w:val="28"/>
        </w:rPr>
        <w:t>ZS 2016/2017</w:t>
      </w:r>
    </w:p>
    <w:p w:rsidR="00B41BD8" w:rsidRPr="00FF798F" w:rsidRDefault="00B41BD8" w:rsidP="00B41BD8">
      <w:pPr>
        <w:jc w:val="center"/>
        <w:rPr>
          <w:rFonts w:cs="Times New Roman"/>
          <w:sz w:val="28"/>
        </w:rPr>
      </w:pPr>
    </w:p>
    <w:p w:rsidR="00B41BD8" w:rsidRPr="00FF798F" w:rsidRDefault="00B41BD8" w:rsidP="00B41BD8">
      <w:pPr>
        <w:pStyle w:val="Nadpis3"/>
        <w:rPr>
          <w:rFonts w:cs="Times New Roman"/>
          <w:sz w:val="36"/>
        </w:rPr>
      </w:pPr>
      <w:r w:rsidRPr="00FF798F">
        <w:rPr>
          <w:rFonts w:cs="Times New Roman"/>
        </w:rPr>
        <w:t>Asynchronní stroj: kružnicový diagram, určení parametrů náhradního schématu z měření</w:t>
      </w:r>
    </w:p>
    <w:p w:rsidR="00B41BD8" w:rsidRPr="00FF798F" w:rsidRDefault="00B41BD8" w:rsidP="00B41BD8">
      <w:pPr>
        <w:rPr>
          <w:rFonts w:cs="Times New Roman"/>
          <w:b/>
          <w:sz w:val="28"/>
        </w:rPr>
      </w:pPr>
    </w:p>
    <w:p w:rsidR="00B41BD8" w:rsidRPr="00FF798F" w:rsidRDefault="00B41BD8" w:rsidP="00B41BD8">
      <w:pPr>
        <w:rPr>
          <w:rFonts w:cs="Times New Roman"/>
          <w:szCs w:val="24"/>
        </w:rPr>
      </w:pP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</w:r>
    </w:p>
    <w:p w:rsidR="00B41BD8" w:rsidRDefault="00B41BD8" w:rsidP="007A4614">
      <w:pPr>
        <w:rPr>
          <w:rFonts w:cs="Times New Roman"/>
          <w:szCs w:val="24"/>
        </w:rPr>
      </w:pPr>
      <w:r w:rsidRPr="00FF798F">
        <w:rPr>
          <w:rStyle w:val="BezmezerChar"/>
          <w:rFonts w:cs="Times New Roman"/>
        </w:rPr>
        <w:t>Měřící tým:</w:t>
      </w:r>
      <w:r w:rsidRPr="00FF798F">
        <w:rPr>
          <w:rFonts w:cs="Times New Roman"/>
          <w:szCs w:val="24"/>
        </w:rPr>
        <w:tab/>
      </w:r>
      <w:proofErr w:type="spellStart"/>
      <w:r w:rsidR="007A4614">
        <w:rPr>
          <w:rFonts w:cs="Times New Roman"/>
          <w:szCs w:val="24"/>
        </w:rPr>
        <w:t>xxxxxxx</w:t>
      </w:r>
      <w:proofErr w:type="spellEnd"/>
    </w:p>
    <w:p w:rsidR="007A4614" w:rsidRPr="00FF798F" w:rsidRDefault="007A4614" w:rsidP="007A4614">
      <w:pPr>
        <w:rPr>
          <w:rFonts w:cs="Times New Roman"/>
          <w:szCs w:val="24"/>
        </w:rPr>
      </w:pPr>
    </w:p>
    <w:p w:rsidR="00B41BD8" w:rsidRPr="00FF798F" w:rsidRDefault="00B41BD8" w:rsidP="00B41BD8">
      <w:pPr>
        <w:rPr>
          <w:rFonts w:cs="Times New Roman"/>
          <w:szCs w:val="24"/>
        </w:rPr>
      </w:pPr>
    </w:p>
    <w:p w:rsidR="00B41BD8" w:rsidRPr="00FF798F" w:rsidRDefault="00B41BD8" w:rsidP="00B41BD8">
      <w:pPr>
        <w:rPr>
          <w:rFonts w:cs="Times New Roman"/>
          <w:szCs w:val="24"/>
        </w:rPr>
      </w:pPr>
    </w:p>
    <w:p w:rsidR="00B41BD8" w:rsidRPr="00FF798F" w:rsidRDefault="00B41BD8" w:rsidP="00B41BD8">
      <w:pPr>
        <w:rPr>
          <w:rFonts w:cs="Times New Roman"/>
          <w:szCs w:val="24"/>
        </w:rPr>
      </w:pPr>
      <w:r w:rsidRPr="00FF798F">
        <w:rPr>
          <w:rStyle w:val="BezmezerChar"/>
          <w:rFonts w:cs="Times New Roman"/>
        </w:rPr>
        <w:t>Cvičení:</w:t>
      </w: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  <w:t>Po 10-11</w:t>
      </w: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</w:r>
      <w:r w:rsidRPr="00FF798F">
        <w:rPr>
          <w:rStyle w:val="BezmezerChar"/>
          <w:rFonts w:cs="Times New Roman"/>
        </w:rPr>
        <w:t>Elaborát zpracoval:</w:t>
      </w:r>
      <w:r w:rsidRPr="00FF798F">
        <w:rPr>
          <w:rFonts w:cs="Times New Roman"/>
          <w:szCs w:val="24"/>
        </w:rPr>
        <w:tab/>
      </w:r>
      <w:r w:rsidR="007A4614">
        <w:rPr>
          <w:rFonts w:cs="Times New Roman"/>
          <w:szCs w:val="24"/>
        </w:rPr>
        <w:t>XXXXX</w:t>
      </w:r>
    </w:p>
    <w:p w:rsidR="00C205FF" w:rsidRPr="00A02755" w:rsidRDefault="00B41BD8" w:rsidP="00B41BD8">
      <w:pPr>
        <w:spacing w:line="240" w:lineRule="auto"/>
        <w:rPr>
          <w:rFonts w:cs="Times New Roman"/>
          <w:szCs w:val="24"/>
        </w:rPr>
      </w:pPr>
      <w:r w:rsidRPr="00FF798F">
        <w:rPr>
          <w:rStyle w:val="BezmezerChar"/>
          <w:rFonts w:cs="Times New Roman"/>
        </w:rPr>
        <w:t>Datum měření:</w:t>
      </w:r>
      <w:r w:rsidRPr="00FF798F">
        <w:rPr>
          <w:rFonts w:cs="Times New Roman"/>
          <w:szCs w:val="24"/>
        </w:rPr>
        <w:tab/>
        <w:t>3.10.2016</w:t>
      </w: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</w:r>
      <w:r w:rsidRPr="00FF798F">
        <w:rPr>
          <w:rFonts w:cs="Times New Roman"/>
          <w:szCs w:val="24"/>
        </w:rPr>
        <w:tab/>
      </w:r>
      <w:r w:rsidRPr="00FF798F">
        <w:rPr>
          <w:rStyle w:val="BezmezerChar"/>
          <w:rFonts w:cs="Times New Roman"/>
        </w:rPr>
        <w:t>Datum vypracování:</w:t>
      </w:r>
      <w:r w:rsidRPr="00FF798F">
        <w:rPr>
          <w:rFonts w:cs="Times New Roman"/>
          <w:szCs w:val="24"/>
        </w:rPr>
        <w:tab/>
        <w:t>14.12.2016</w:t>
      </w:r>
      <w:r w:rsidR="00C205FF" w:rsidRPr="00A02755">
        <w:rPr>
          <w:rFonts w:cs="Times New Roman"/>
        </w:rPr>
        <w:br w:type="page"/>
      </w:r>
    </w:p>
    <w:p w:rsidR="008C1562" w:rsidRPr="00A02755" w:rsidRDefault="008C1562" w:rsidP="00454439">
      <w:pPr>
        <w:pStyle w:val="Nadpis1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lastRenderedPageBreak/>
        <w:t xml:space="preserve">1 </w:t>
      </w:r>
      <w:r w:rsidR="003931B6" w:rsidRPr="00A02755">
        <w:rPr>
          <w:rFonts w:ascii="Times New Roman" w:hAnsi="Times New Roman" w:cs="Times New Roman"/>
        </w:rPr>
        <w:t>Zadání</w:t>
      </w:r>
    </w:p>
    <w:p w:rsidR="00B41BD8" w:rsidRPr="00FF798F" w:rsidRDefault="00B41BD8" w:rsidP="00B41BD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202020"/>
          <w:szCs w:val="24"/>
        </w:rPr>
      </w:pPr>
      <w:r w:rsidRPr="00FF798F">
        <w:rPr>
          <w:rFonts w:cs="Times New Roman"/>
          <w:color w:val="202020"/>
          <w:szCs w:val="24"/>
        </w:rPr>
        <w:t>Z předchozích měření určete parametry náhradního schématu měřeného transformátoru :</w:t>
      </w:r>
      <w:r w:rsidRPr="00FF798F">
        <w:rPr>
          <w:rFonts w:cs="Times New Roman"/>
          <w:color w:val="202020"/>
          <w:szCs w:val="24"/>
        </w:rPr>
        <w:br/>
        <w:t xml:space="preserve"> rozptylové reaktance X</w:t>
      </w:r>
      <w:r w:rsidRPr="00FF798F">
        <w:rPr>
          <w:rFonts w:cs="Times New Roman"/>
          <w:color w:val="202020"/>
          <w:szCs w:val="24"/>
          <w:vertAlign w:val="subscript"/>
        </w:rPr>
        <w:t>1σ</w:t>
      </w:r>
      <w:r w:rsidRPr="00FF798F">
        <w:rPr>
          <w:rFonts w:cs="Times New Roman"/>
          <w:color w:val="202020"/>
          <w:szCs w:val="24"/>
        </w:rPr>
        <w:t xml:space="preserve"> a X</w:t>
      </w:r>
      <w:r w:rsidRPr="00FF798F">
        <w:rPr>
          <w:rFonts w:cs="Times New Roman"/>
          <w:color w:val="202020"/>
          <w:szCs w:val="24"/>
          <w:vertAlign w:val="subscript"/>
        </w:rPr>
        <w:t>2σ</w:t>
      </w:r>
      <w:r w:rsidRPr="00FF798F">
        <w:rPr>
          <w:rFonts w:cs="Times New Roman"/>
          <w:color w:val="202020"/>
          <w:szCs w:val="24"/>
        </w:rPr>
        <w:t xml:space="preserve">', magnetizační reaktanci </w:t>
      </w:r>
      <w:proofErr w:type="spellStart"/>
      <w:r w:rsidRPr="00FF798F">
        <w:rPr>
          <w:rFonts w:cs="Times New Roman"/>
          <w:color w:val="202020"/>
          <w:szCs w:val="24"/>
        </w:rPr>
        <w:t>X</w:t>
      </w:r>
      <w:r w:rsidRPr="00FF798F">
        <w:rPr>
          <w:rFonts w:cs="Times New Roman"/>
          <w:color w:val="202020"/>
          <w:szCs w:val="24"/>
          <w:vertAlign w:val="subscript"/>
        </w:rPr>
        <w:t>μ</w:t>
      </w:r>
      <w:proofErr w:type="spellEnd"/>
      <w:r w:rsidRPr="00FF798F">
        <w:rPr>
          <w:rFonts w:cs="Times New Roman"/>
          <w:color w:val="202020"/>
          <w:szCs w:val="24"/>
        </w:rPr>
        <w:t xml:space="preserve"> a „odpor železa“ </w:t>
      </w:r>
      <w:proofErr w:type="spellStart"/>
      <w:r w:rsidRPr="00FF798F">
        <w:rPr>
          <w:rFonts w:cs="Times New Roman"/>
          <w:color w:val="202020"/>
          <w:szCs w:val="24"/>
        </w:rPr>
        <w:t>R</w:t>
      </w:r>
      <w:r w:rsidRPr="00FF798F">
        <w:rPr>
          <w:rFonts w:cs="Times New Roman"/>
          <w:color w:val="202020"/>
          <w:szCs w:val="24"/>
          <w:vertAlign w:val="subscript"/>
        </w:rPr>
        <w:t>Fe</w:t>
      </w:r>
      <w:proofErr w:type="spellEnd"/>
      <w:r w:rsidRPr="00FF798F">
        <w:rPr>
          <w:rFonts w:cs="Times New Roman"/>
          <w:color w:val="202020"/>
          <w:szCs w:val="24"/>
        </w:rPr>
        <w:t>.</w:t>
      </w:r>
    </w:p>
    <w:p w:rsidR="00B41BD8" w:rsidRPr="00FF798F" w:rsidRDefault="00B41BD8" w:rsidP="00B41BD8">
      <w:pPr>
        <w:jc w:val="both"/>
        <w:rPr>
          <w:rFonts w:cs="Times New Roman"/>
          <w:szCs w:val="24"/>
        </w:rPr>
      </w:pPr>
      <w:r w:rsidRPr="00FF798F">
        <w:rPr>
          <w:rFonts w:cs="Times New Roman"/>
          <w:color w:val="202020"/>
          <w:szCs w:val="24"/>
        </w:rPr>
        <w:br/>
        <w:t>Určete hodinové číslo transformátoru.</w:t>
      </w:r>
    </w:p>
    <w:p w:rsidR="008C1562" w:rsidRDefault="008C1562" w:rsidP="00FC4E13">
      <w:pPr>
        <w:pStyle w:val="Nadpis2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t xml:space="preserve">2 </w:t>
      </w:r>
      <w:r w:rsidR="003931B6" w:rsidRPr="00A02755">
        <w:rPr>
          <w:rFonts w:ascii="Times New Roman" w:hAnsi="Times New Roman" w:cs="Times New Roman"/>
        </w:rPr>
        <w:t>Teoretický úvod</w:t>
      </w:r>
    </w:p>
    <w:p w:rsidR="00B41BD8" w:rsidRPr="00A02755" w:rsidRDefault="00B41BD8" w:rsidP="00B41BD8">
      <w:pPr>
        <w:pStyle w:val="Nadpis6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Hodinový úhel</w:t>
      </w:r>
    </w:p>
    <w:p w:rsidR="00F51074" w:rsidRDefault="00B41BD8" w:rsidP="00B41BD8">
      <w:pPr>
        <w:jc w:val="both"/>
        <w:rPr>
          <w:rFonts w:cs="Times New Roman"/>
        </w:rPr>
      </w:pPr>
      <w:r w:rsidRPr="00FF798F">
        <w:rPr>
          <w:rFonts w:cs="Times New Roman"/>
        </w:rPr>
        <w:t>Pro jednotné zapojování svorek transformátoru byl zaveden pojem hodinový úhel.</w:t>
      </w:r>
      <w:r w:rsidR="00B12D52">
        <w:rPr>
          <w:rFonts w:cs="Times New Roman"/>
        </w:rPr>
        <w:t xml:space="preserve"> H</w:t>
      </w:r>
      <w:r w:rsidRPr="00FF798F">
        <w:rPr>
          <w:rFonts w:cs="Times New Roman"/>
        </w:rPr>
        <w:t xml:space="preserve">odinový úhel je důležitý pro paralelní chod transformátorů a je definován jako fázový posun mezi </w:t>
      </w:r>
      <w:proofErr w:type="spellStart"/>
      <w:r w:rsidRPr="00FF798F">
        <w:rPr>
          <w:rFonts w:cs="Times New Roman"/>
        </w:rPr>
        <w:t>fázory</w:t>
      </w:r>
      <w:proofErr w:type="spellEnd"/>
      <w:r w:rsidRPr="00FF798F">
        <w:rPr>
          <w:rFonts w:cs="Times New Roman"/>
        </w:rPr>
        <w:t xml:space="preserve"> vstupního a výstupního napětí (od vyššího k nižšímu) stejné fáze. Tento úhel je vyjádřený v hodinách a jedna hodina odpovídá 30°. Různých hodnot hodinového úhlu lze tak dosáhnout vnitřním spojováním konců (začátků) vinutí jednotlivých fází. </w:t>
      </w:r>
    </w:p>
    <w:p w:rsidR="00B41BD8" w:rsidRPr="00FF798F" w:rsidRDefault="00B41BD8" w:rsidP="00B41BD8">
      <w:pPr>
        <w:jc w:val="both"/>
        <w:rPr>
          <w:rFonts w:cs="Times New Roman"/>
        </w:rPr>
      </w:pPr>
      <w:r w:rsidRPr="00FF798F">
        <w:rPr>
          <w:rFonts w:cs="Times New Roman"/>
        </w:rPr>
        <w:t xml:space="preserve">První velké písmeno značí typ zapojení primárního vinutí (Y – hvězda, D – trojúhelník), druhé písmeno představuje typ zapojení sekundárního vinutí (y – hvězda, d – trojúhelník, z – lomená hvězda) a číslice představuje hodnotu hodinového úhlu. </w:t>
      </w:r>
    </w:p>
    <w:p w:rsidR="00B41BD8" w:rsidRPr="00A02755" w:rsidRDefault="00B41BD8" w:rsidP="00B41BD8">
      <w:pPr>
        <w:pStyle w:val="Nadpis6"/>
        <w:shd w:val="clear" w:color="auto" w:fill="FFFFFF" w:themeFill="background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02755">
        <w:rPr>
          <w:rFonts w:ascii="Times New Roman" w:hAnsi="Times New Roman" w:cs="Times New Roman"/>
          <w:b/>
          <w:color w:val="auto"/>
          <w:sz w:val="28"/>
          <w:szCs w:val="28"/>
        </w:rPr>
        <w:t>Náhradní schéma</w:t>
      </w:r>
    </w:p>
    <w:p w:rsidR="00B12D52" w:rsidRDefault="00B12D52" w:rsidP="00B41BD8">
      <w:pPr>
        <w:jc w:val="both"/>
      </w:pPr>
      <w:r>
        <w:t xml:space="preserve">Paralelní obvod představuje magnetický obvod transformátoru, který spotřebuje část proudu na vytvoření magnetického pole a na krytí ztrát v železe: </w:t>
      </w:r>
    </w:p>
    <w:p w:rsidR="00B12D52" w:rsidRDefault="00B12D52" w:rsidP="00B41BD8">
      <w:pPr>
        <w:jc w:val="both"/>
      </w:pPr>
      <w:proofErr w:type="spellStart"/>
      <w:r>
        <w:t>R</w:t>
      </w:r>
      <w:r w:rsidRPr="00B12D52">
        <w:rPr>
          <w:vertAlign w:val="subscript"/>
        </w:rPr>
        <w:t>Fe</w:t>
      </w:r>
      <w:proofErr w:type="spellEnd"/>
      <w:r>
        <w:t xml:space="preserve"> - ztráty v železe jsou způsobeny vířivými proudy a hysterezí </w:t>
      </w:r>
    </w:p>
    <w:p w:rsidR="00B12D52" w:rsidRDefault="00B12D52" w:rsidP="00B41BD8">
      <w:pPr>
        <w:jc w:val="both"/>
      </w:pPr>
      <w:r>
        <w:t>X</w:t>
      </w:r>
      <w:r w:rsidRPr="00B12D52">
        <w:rPr>
          <w:vertAlign w:val="subscript"/>
        </w:rPr>
        <w:t>µ</w:t>
      </w:r>
      <w:r>
        <w:t xml:space="preserve"> - magnetizační reaktance – magnetické pole jádra se chová jako cívka, magnetický tok, který je vyvolán proudem je zpožděn za napětím o 90° </w:t>
      </w:r>
    </w:p>
    <w:p w:rsidR="00B12D52" w:rsidRDefault="00B12D52" w:rsidP="00B41BD8">
      <w:pPr>
        <w:jc w:val="both"/>
      </w:pPr>
      <w:r>
        <w:t>Sériový obvod představuje primární a sekundární vinutí, na vinutí vznikají úbytky napětí:</w:t>
      </w:r>
    </w:p>
    <w:p w:rsidR="00B12D52" w:rsidRDefault="00B12D52" w:rsidP="00B41BD8">
      <w:pPr>
        <w:jc w:val="both"/>
      </w:pPr>
      <w:r>
        <w:t>R</w:t>
      </w:r>
      <w:r w:rsidRPr="00B12D52">
        <w:rPr>
          <w:vertAlign w:val="subscript"/>
        </w:rPr>
        <w:t>1</w:t>
      </w:r>
      <w:r>
        <w:t>, R</w:t>
      </w:r>
      <w:r w:rsidRPr="00B12D52">
        <w:rPr>
          <w:vertAlign w:val="subscript"/>
        </w:rPr>
        <w:t>2</w:t>
      </w:r>
      <w:r>
        <w:t xml:space="preserve">' – odpor primárního a sekundárního vinutí </w:t>
      </w:r>
    </w:p>
    <w:p w:rsidR="00B41BD8" w:rsidRPr="00FF798F" w:rsidRDefault="00B12D52" w:rsidP="00B41BD8">
      <w:pPr>
        <w:jc w:val="both"/>
        <w:rPr>
          <w:rFonts w:cs="Times New Roman"/>
        </w:rPr>
      </w:pPr>
      <w:r>
        <w:t>X</w:t>
      </w:r>
      <w:r w:rsidRPr="00B12D52">
        <w:rPr>
          <w:vertAlign w:val="subscript"/>
        </w:rPr>
        <w:t>1σ</w:t>
      </w:r>
      <w:r>
        <w:t>, X</w:t>
      </w:r>
      <w:r w:rsidRPr="00B12D52">
        <w:rPr>
          <w:vertAlign w:val="subscript"/>
        </w:rPr>
        <w:t>2σ</w:t>
      </w:r>
      <w:r>
        <w:t>' – rozptylová reaktance primárního a sekundárního vinutí, část magnetického toku se uzavírá vzduchovou mezerou a nepodílí se na elektromagnetické indukci – vznikají úbytky napětí</w:t>
      </w:r>
      <w:r w:rsidR="00B41BD8" w:rsidRPr="00FF798F">
        <w:rPr>
          <w:rFonts w:cs="Times New Roman"/>
        </w:rPr>
        <w:t xml:space="preserve"> R</w:t>
      </w:r>
      <w:r w:rsidR="00B41BD8" w:rsidRPr="00FF798F">
        <w:rPr>
          <w:rFonts w:cs="Times New Roman"/>
          <w:vertAlign w:val="subscript"/>
        </w:rPr>
        <w:t>1</w:t>
      </w:r>
      <w:r w:rsidR="00B41BD8" w:rsidRPr="00FF798F">
        <w:rPr>
          <w:rFonts w:cs="Times New Roman"/>
        </w:rPr>
        <w:t xml:space="preserve"> </w:t>
      </w:r>
    </w:p>
    <w:p w:rsidR="00F51074" w:rsidRDefault="00F51074">
      <w:pPr>
        <w:rPr>
          <w:rFonts w:eastAsiaTheme="majorEastAsia" w:cs="Times New Roman"/>
          <w:b/>
          <w:bCs/>
          <w:sz w:val="36"/>
          <w:szCs w:val="28"/>
        </w:rPr>
      </w:pPr>
      <w:r>
        <w:rPr>
          <w:rFonts w:cs="Times New Roman"/>
        </w:rPr>
        <w:br w:type="page"/>
      </w:r>
    </w:p>
    <w:p w:rsidR="003931B6" w:rsidRPr="00A02755" w:rsidRDefault="008C1562" w:rsidP="00454439">
      <w:pPr>
        <w:pStyle w:val="Nadpis1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lastRenderedPageBreak/>
        <w:t>3 Měření</w:t>
      </w:r>
    </w:p>
    <w:p w:rsidR="00F51074" w:rsidRPr="00F51074" w:rsidRDefault="00F51074" w:rsidP="00741E44">
      <w:pPr>
        <w:jc w:val="both"/>
        <w:rPr>
          <w:rFonts w:cs="Times New Roman"/>
        </w:rPr>
      </w:pPr>
      <w:r>
        <w:rPr>
          <w:rFonts w:cs="Times New Roman"/>
        </w:rPr>
        <w:t xml:space="preserve">Námi měřený transformátor byl zapojen jako </w:t>
      </w:r>
      <w:proofErr w:type="spellStart"/>
      <w:r>
        <w:rPr>
          <w:rFonts w:cs="Times New Roman"/>
        </w:rPr>
        <w:t>Yd</w:t>
      </w:r>
      <w:proofErr w:type="spellEnd"/>
      <w:r>
        <w:rPr>
          <w:rFonts w:cs="Times New Roman"/>
        </w:rPr>
        <w:t xml:space="preserve">. Svorky </w:t>
      </w:r>
      <w:r w:rsidRPr="00F51074">
        <w:rPr>
          <w:rFonts w:cs="Times New Roman"/>
          <w:i/>
        </w:rPr>
        <w:t>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</w:t>
      </w:r>
      <w:proofErr w:type="spellEnd"/>
      <w:r>
        <w:rPr>
          <w:rFonts w:cs="Times New Roman"/>
        </w:rPr>
        <w:t xml:space="preserve"> </w:t>
      </w:r>
      <w:proofErr w:type="spellStart"/>
      <w:r w:rsidRPr="00F51074">
        <w:rPr>
          <w:rFonts w:cs="Times New Roman"/>
          <w:i/>
        </w:rPr>
        <w:t>a</w:t>
      </w:r>
      <w:proofErr w:type="spellEnd"/>
      <w:r>
        <w:rPr>
          <w:rFonts w:cs="Times New Roman"/>
        </w:rPr>
        <w:t xml:space="preserve"> byly spojeny </w:t>
      </w:r>
      <w:proofErr w:type="spellStart"/>
      <w:r>
        <w:rPr>
          <w:rFonts w:cs="Times New Roman"/>
        </w:rPr>
        <w:t>dokr</w:t>
      </w:r>
      <w:r w:rsidRPr="00F51074">
        <w:rPr>
          <w:rFonts w:cs="Times New Roman"/>
        </w:rPr>
        <w:t>átka</w:t>
      </w:r>
      <w:proofErr w:type="spellEnd"/>
      <w:r>
        <w:rPr>
          <w:rFonts w:cs="Times New Roman"/>
        </w:rPr>
        <w:t>.  Pro konstrukci tedy stačilo naměřit pouze sdružená napětí mezi primárními svorkami, tj.: U</w:t>
      </w:r>
      <w:r w:rsidRPr="00F51074">
        <w:rPr>
          <w:rFonts w:cs="Times New Roman"/>
          <w:vertAlign w:val="subscript"/>
        </w:rPr>
        <w:t>AB</w:t>
      </w:r>
      <w:r>
        <w:rPr>
          <w:rFonts w:cs="Times New Roman"/>
        </w:rPr>
        <w:t>, U</w:t>
      </w:r>
      <w:r w:rsidRPr="00F51074">
        <w:rPr>
          <w:rFonts w:cs="Times New Roman"/>
          <w:vertAlign w:val="subscript"/>
        </w:rPr>
        <w:t>BC</w:t>
      </w:r>
      <w:r>
        <w:rPr>
          <w:rFonts w:cs="Times New Roman"/>
        </w:rPr>
        <w:t xml:space="preserve"> a U</w:t>
      </w:r>
      <w:r w:rsidRPr="00F51074">
        <w:rPr>
          <w:rFonts w:cs="Times New Roman"/>
          <w:vertAlign w:val="subscript"/>
        </w:rPr>
        <w:t>AC</w:t>
      </w:r>
      <w:r>
        <w:rPr>
          <w:rFonts w:cs="Times New Roman"/>
        </w:rPr>
        <w:t xml:space="preserve"> a napětí mezi dvěma primárními a dvěma sekundárními svorkami, tj.: </w:t>
      </w:r>
      <w:proofErr w:type="spellStart"/>
      <w:r>
        <w:rPr>
          <w:rFonts w:cs="Times New Roman"/>
        </w:rPr>
        <w:t>U</w:t>
      </w:r>
      <w:r w:rsidRPr="00F51074">
        <w:rPr>
          <w:rFonts w:cs="Times New Roman"/>
          <w:vertAlign w:val="subscript"/>
        </w:rPr>
        <w:t>Bc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U</w:t>
      </w:r>
      <w:r w:rsidRPr="00F51074">
        <w:rPr>
          <w:rFonts w:cs="Times New Roman"/>
          <w:vertAlign w:val="subscript"/>
        </w:rPr>
        <w:t>Bb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U</w:t>
      </w:r>
      <w:r w:rsidRPr="00F51074">
        <w:rPr>
          <w:rFonts w:cs="Times New Roman"/>
          <w:vertAlign w:val="subscript"/>
        </w:rPr>
        <w:t>Cc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U</w:t>
      </w:r>
      <w:r w:rsidRPr="00F51074">
        <w:rPr>
          <w:rFonts w:cs="Times New Roman"/>
          <w:vertAlign w:val="subscript"/>
        </w:rPr>
        <w:t>Cb</w:t>
      </w:r>
      <w:proofErr w:type="spellEnd"/>
      <w:r>
        <w:rPr>
          <w:rFonts w:cs="Times New Roman"/>
        </w:rPr>
        <w:t>. Dále byl pomocí těchto hodnot zkonstruován hodinový diagram a bylo z něj odečteno hodinové číslo.</w:t>
      </w:r>
    </w:p>
    <w:p w:rsidR="00E875F7" w:rsidRDefault="00F51074" w:rsidP="00741E44">
      <w:pPr>
        <w:jc w:val="both"/>
        <w:rPr>
          <w:rFonts w:cs="Times New Roman"/>
        </w:rPr>
      </w:pPr>
      <w:r>
        <w:rPr>
          <w:rFonts w:cs="Times New Roman"/>
        </w:rPr>
        <w:t>Následně</w:t>
      </w:r>
      <w:r w:rsidR="00E875F7">
        <w:rPr>
          <w:rFonts w:cs="Times New Roman"/>
        </w:rPr>
        <w:t xml:space="preserve"> byly z předchozích měření odečteny všechny potřebné hodnoty proudů, napětí a</w:t>
      </w:r>
      <w:r w:rsidR="009438AB">
        <w:rPr>
          <w:rFonts w:cs="Times New Roman"/>
        </w:rPr>
        <w:t> </w:t>
      </w:r>
      <w:r w:rsidR="00E875F7">
        <w:rPr>
          <w:rFonts w:cs="Times New Roman"/>
        </w:rPr>
        <w:t>ztrát výpočtu prvků náhradního schématu</w:t>
      </w:r>
      <w:r>
        <w:rPr>
          <w:rFonts w:cs="Times New Roman"/>
        </w:rPr>
        <w:t>, tedy</w:t>
      </w:r>
      <w:r w:rsidR="00E875F7">
        <w:rPr>
          <w:rFonts w:cs="Times New Roman"/>
        </w:rPr>
        <w:t xml:space="preserve"> rozptylových a magnetizačních reaktancí a</w:t>
      </w:r>
      <w:r w:rsidR="009438AB">
        <w:rPr>
          <w:rFonts w:cs="Times New Roman"/>
        </w:rPr>
        <w:t> </w:t>
      </w:r>
      <w:r w:rsidR="00E875F7">
        <w:rPr>
          <w:rFonts w:cs="Times New Roman"/>
        </w:rPr>
        <w:t>odpor</w:t>
      </w:r>
      <w:r>
        <w:rPr>
          <w:rFonts w:cs="Times New Roman"/>
        </w:rPr>
        <w:t>u</w:t>
      </w:r>
      <w:r w:rsidR="00E875F7">
        <w:rPr>
          <w:rFonts w:cs="Times New Roman"/>
        </w:rPr>
        <w:t xml:space="preserve"> železa.</w:t>
      </w:r>
    </w:p>
    <w:p w:rsidR="008C1562" w:rsidRPr="00A02755" w:rsidRDefault="008C1562" w:rsidP="002E454B">
      <w:pPr>
        <w:pStyle w:val="Nadpis2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t>3.1 Štítek měřeného stroje</w:t>
      </w:r>
    </w:p>
    <w:p w:rsidR="0062643A" w:rsidRPr="00A02755" w:rsidRDefault="0062643A" w:rsidP="009F687A">
      <w:pPr>
        <w:pStyle w:val="Nadpis5"/>
        <w:rPr>
          <w:rFonts w:cs="Times New Roman"/>
        </w:rPr>
      </w:pPr>
      <w:r w:rsidRPr="00A02755">
        <w:rPr>
          <w:rFonts w:cs="Times New Roman"/>
        </w:rPr>
        <w:t xml:space="preserve">Tab. </w:t>
      </w:r>
      <w:r w:rsidR="00E945A4" w:rsidRPr="00A02755">
        <w:rPr>
          <w:rFonts w:cs="Times New Roman"/>
        </w:rPr>
        <w:fldChar w:fldCharType="begin"/>
      </w:r>
      <w:r w:rsidR="00FC4342" w:rsidRPr="00A02755">
        <w:rPr>
          <w:rFonts w:cs="Times New Roman"/>
        </w:rPr>
        <w:instrText xml:space="preserve"> SEQ Tab. \* ARABIC </w:instrText>
      </w:r>
      <w:r w:rsidR="00E945A4" w:rsidRPr="00A02755">
        <w:rPr>
          <w:rFonts w:cs="Times New Roman"/>
        </w:rPr>
        <w:fldChar w:fldCharType="separate"/>
      </w:r>
      <w:r w:rsidR="00EB55F1">
        <w:rPr>
          <w:rFonts w:cs="Times New Roman"/>
          <w:noProof/>
        </w:rPr>
        <w:t>1</w:t>
      </w:r>
      <w:r w:rsidR="00E945A4" w:rsidRPr="00A02755">
        <w:rPr>
          <w:rFonts w:cs="Times New Roman"/>
        </w:rPr>
        <w:fldChar w:fldCharType="end"/>
      </w:r>
      <w:r w:rsidRPr="00A02755">
        <w:rPr>
          <w:rFonts w:cs="Times New Roman"/>
        </w:rPr>
        <w:t>: Štítek měřeného stroje</w:t>
      </w:r>
    </w:p>
    <w:tbl>
      <w:tblPr>
        <w:tblStyle w:val="Mkatabulky"/>
        <w:tblW w:w="0" w:type="auto"/>
        <w:jc w:val="center"/>
        <w:tblLook w:val="04A0"/>
      </w:tblPr>
      <w:tblGrid>
        <w:gridCol w:w="1951"/>
        <w:gridCol w:w="1418"/>
        <w:gridCol w:w="1701"/>
      </w:tblGrid>
      <w:tr w:rsidR="00B41BD8" w:rsidRPr="00FF798F" w:rsidTr="00622F09">
        <w:trPr>
          <w:jc w:val="center"/>
        </w:trPr>
        <w:tc>
          <w:tcPr>
            <w:tcW w:w="1951" w:type="dxa"/>
          </w:tcPr>
          <w:p w:rsidR="00B41BD8" w:rsidRPr="00FF798F" w:rsidRDefault="00B41BD8" w:rsidP="00622F09">
            <w:pPr>
              <w:pStyle w:val="western"/>
            </w:pPr>
            <w:r w:rsidRPr="00FF798F">
              <w:t>3f transformátor</w:t>
            </w:r>
          </w:p>
        </w:tc>
        <w:tc>
          <w:tcPr>
            <w:tcW w:w="1418" w:type="dxa"/>
          </w:tcPr>
          <w:p w:rsidR="00B41BD8" w:rsidRPr="00FF798F" w:rsidRDefault="00B41BD8" w:rsidP="00B41BD8">
            <w:pPr>
              <w:pStyle w:val="western"/>
              <w:jc w:val="both"/>
            </w:pPr>
            <w:proofErr w:type="spellStart"/>
            <w:r w:rsidRPr="00FF798F">
              <w:t>Primár</w:t>
            </w:r>
            <w:proofErr w:type="spellEnd"/>
          </w:p>
        </w:tc>
        <w:tc>
          <w:tcPr>
            <w:tcW w:w="1701" w:type="dxa"/>
          </w:tcPr>
          <w:p w:rsidR="00B41BD8" w:rsidRPr="00FF798F" w:rsidRDefault="00B41BD8" w:rsidP="00622F09">
            <w:pPr>
              <w:pStyle w:val="western"/>
            </w:pPr>
            <w:proofErr w:type="spellStart"/>
            <w:r w:rsidRPr="00FF798F">
              <w:t>Sekundár</w:t>
            </w:r>
            <w:proofErr w:type="spellEnd"/>
          </w:p>
        </w:tc>
      </w:tr>
      <w:tr w:rsidR="00B41BD8" w:rsidRPr="00FF798F" w:rsidTr="00622F09">
        <w:trPr>
          <w:jc w:val="center"/>
        </w:trPr>
        <w:tc>
          <w:tcPr>
            <w:tcW w:w="1951" w:type="dxa"/>
          </w:tcPr>
          <w:p w:rsidR="00B41BD8" w:rsidRPr="00FF798F" w:rsidRDefault="00B41BD8" w:rsidP="00622F09">
            <w:pPr>
              <w:pStyle w:val="western"/>
            </w:pPr>
            <w:proofErr w:type="spellStart"/>
            <w:r w:rsidRPr="00FF798F">
              <w:t>U</w:t>
            </w:r>
            <w:r w:rsidRPr="00E44A5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8" w:type="dxa"/>
          </w:tcPr>
          <w:p w:rsidR="00B41BD8" w:rsidRPr="00FF798F" w:rsidRDefault="0013580A" w:rsidP="00622F09">
            <w:pPr>
              <w:pStyle w:val="western"/>
            </w:pPr>
            <w:r>
              <w:t xml:space="preserve">300 </w:t>
            </w:r>
            <w:r w:rsidR="00B41BD8" w:rsidRPr="00FF798F">
              <w:t>V</w:t>
            </w:r>
          </w:p>
        </w:tc>
        <w:tc>
          <w:tcPr>
            <w:tcW w:w="1701" w:type="dxa"/>
          </w:tcPr>
          <w:p w:rsidR="00B41BD8" w:rsidRPr="00FF798F" w:rsidRDefault="00B41BD8" w:rsidP="00622F09">
            <w:pPr>
              <w:pStyle w:val="western"/>
            </w:pPr>
            <w:r w:rsidRPr="00FF798F">
              <w:t>650</w:t>
            </w:r>
            <w:r w:rsidR="0013580A">
              <w:t xml:space="preserve"> </w:t>
            </w:r>
            <w:r w:rsidRPr="00FF798F">
              <w:t>V</w:t>
            </w:r>
          </w:p>
        </w:tc>
      </w:tr>
      <w:tr w:rsidR="00B41BD8" w:rsidRPr="00FF798F" w:rsidTr="00622F09">
        <w:trPr>
          <w:jc w:val="center"/>
        </w:trPr>
        <w:tc>
          <w:tcPr>
            <w:tcW w:w="1951" w:type="dxa"/>
          </w:tcPr>
          <w:p w:rsidR="00B41BD8" w:rsidRPr="00FF798F" w:rsidRDefault="00B41BD8" w:rsidP="00622F09">
            <w:pPr>
              <w:pStyle w:val="western"/>
            </w:pPr>
            <w:r w:rsidRPr="00FF798F">
              <w:t>I</w:t>
            </w:r>
            <w:r w:rsidRPr="00E44A52">
              <w:rPr>
                <w:vertAlign w:val="subscript"/>
              </w:rPr>
              <w:t>n</w:t>
            </w:r>
          </w:p>
        </w:tc>
        <w:tc>
          <w:tcPr>
            <w:tcW w:w="1418" w:type="dxa"/>
          </w:tcPr>
          <w:p w:rsidR="00B41BD8" w:rsidRPr="00FF798F" w:rsidRDefault="00B41BD8" w:rsidP="00622F09">
            <w:pPr>
              <w:pStyle w:val="western"/>
            </w:pPr>
            <w:r w:rsidRPr="00FF798F">
              <w:t>22,8</w:t>
            </w:r>
            <w:r w:rsidR="0013580A">
              <w:t xml:space="preserve"> </w:t>
            </w:r>
            <w:r w:rsidRPr="00FF798F">
              <w:t>A</w:t>
            </w:r>
          </w:p>
        </w:tc>
        <w:tc>
          <w:tcPr>
            <w:tcW w:w="1701" w:type="dxa"/>
          </w:tcPr>
          <w:p w:rsidR="00B41BD8" w:rsidRPr="00FF798F" w:rsidRDefault="00B41BD8" w:rsidP="00622F09">
            <w:pPr>
              <w:pStyle w:val="western"/>
            </w:pPr>
            <w:r w:rsidRPr="00FF798F">
              <w:t>17,3</w:t>
            </w:r>
            <w:r w:rsidR="0013580A">
              <w:t xml:space="preserve"> </w:t>
            </w:r>
            <w:r w:rsidRPr="00FF798F">
              <w:t>A</w:t>
            </w:r>
          </w:p>
        </w:tc>
      </w:tr>
    </w:tbl>
    <w:p w:rsidR="00B41BD8" w:rsidRDefault="00B41BD8" w:rsidP="00B41BD8">
      <w:pPr>
        <w:pStyle w:val="Nadpis2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A02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Schéma zapojení</w:t>
      </w:r>
    </w:p>
    <w:p w:rsidR="00B41BD8" w:rsidRPr="00A02755" w:rsidRDefault="00B41BD8" w:rsidP="00B41BD8">
      <w:pPr>
        <w:pStyle w:val="Nadpis2"/>
        <w:rPr>
          <w:rFonts w:ascii="Times New Roman" w:hAnsi="Times New Roman" w:cs="Times New Roman"/>
        </w:rPr>
      </w:pPr>
      <w:r w:rsidRPr="00B41BD8"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5142796" cy="2418713"/>
            <wp:effectExtent l="19050" t="0" r="704" b="0"/>
            <wp:docPr id="4" name="Obrázek 1" descr="Schema_hod_uh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hod_uh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796" cy="24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D8" w:rsidRPr="00A02755" w:rsidRDefault="00B41BD8" w:rsidP="00B41BD8">
      <w:pPr>
        <w:pStyle w:val="Nadpis4"/>
        <w:rPr>
          <w:rStyle w:val="Zdraznnjemn"/>
          <w:rFonts w:cs="Times New Roman"/>
        </w:rPr>
      </w:pPr>
      <w:r>
        <w:rPr>
          <w:rStyle w:val="Zdraznnjemn"/>
          <w:rFonts w:cs="Times New Roman"/>
        </w:rPr>
        <w:t>Obrázek</w:t>
      </w:r>
      <w:r w:rsidRPr="00A02755">
        <w:rPr>
          <w:rStyle w:val="Zdraznnjemn"/>
          <w:rFonts w:cs="Times New Roman"/>
        </w:rPr>
        <w:t xml:space="preserve">  </w:t>
      </w:r>
      <w:r>
        <w:rPr>
          <w:rStyle w:val="Zdraznnjemn"/>
          <w:rFonts w:cs="Times New Roman"/>
        </w:rPr>
        <w:t>1</w:t>
      </w:r>
      <w:r w:rsidRPr="00A02755">
        <w:rPr>
          <w:rStyle w:val="Zdraznnjemn"/>
          <w:rFonts w:cs="Times New Roman"/>
        </w:rPr>
        <w:t xml:space="preserve">: </w:t>
      </w:r>
      <w:r>
        <w:rPr>
          <w:rStyle w:val="Zdraznnjemn"/>
          <w:rFonts w:cs="Times New Roman"/>
        </w:rPr>
        <w:t>Schéma zapojení měření hodinového úhlu</w:t>
      </w:r>
    </w:p>
    <w:p w:rsidR="00B41BD8" w:rsidRDefault="00B41BD8" w:rsidP="008C1562">
      <w:pPr>
        <w:pStyle w:val="Nadpis2"/>
        <w:rPr>
          <w:rFonts w:ascii="Times New Roman" w:hAnsi="Times New Roman" w:cs="Times New Roman"/>
        </w:rPr>
      </w:pPr>
    </w:p>
    <w:p w:rsidR="00B41BD8" w:rsidRDefault="00B41BD8">
      <w:pPr>
        <w:rPr>
          <w:rFonts w:eastAsiaTheme="majorEastAsia" w:cs="Times New Roman"/>
          <w:b/>
          <w:bCs/>
          <w:sz w:val="32"/>
          <w:szCs w:val="26"/>
        </w:rPr>
      </w:pPr>
      <w:r>
        <w:rPr>
          <w:rFonts w:cs="Times New Roman"/>
        </w:rPr>
        <w:br w:type="page"/>
      </w:r>
    </w:p>
    <w:p w:rsidR="008C1562" w:rsidRPr="00A02755" w:rsidRDefault="008C1562" w:rsidP="008C1562">
      <w:pPr>
        <w:pStyle w:val="Nadpis2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lastRenderedPageBreak/>
        <w:t>3.3 Naměřené a vypočítané hodnoty</w:t>
      </w:r>
    </w:p>
    <w:p w:rsidR="00171BF5" w:rsidRPr="00A02755" w:rsidRDefault="00D87A93" w:rsidP="00171BF5">
      <w:pPr>
        <w:pStyle w:val="Nadpis5"/>
        <w:rPr>
          <w:rFonts w:cs="Times New Roman"/>
        </w:rPr>
      </w:pPr>
      <w:r w:rsidRPr="00A02755">
        <w:rPr>
          <w:rFonts w:cs="Times New Roman"/>
        </w:rPr>
        <w:t xml:space="preserve">Tab. </w:t>
      </w:r>
      <w:r w:rsidR="0062643A" w:rsidRPr="00A02755">
        <w:rPr>
          <w:rFonts w:cs="Times New Roman"/>
        </w:rPr>
        <w:t>2</w:t>
      </w:r>
      <w:r w:rsidRPr="00A02755">
        <w:rPr>
          <w:rFonts w:cs="Times New Roman"/>
        </w:rPr>
        <w:t>: Naměřené hodnoty</w:t>
      </w:r>
      <w:r w:rsidR="006331A0" w:rsidRPr="00A02755">
        <w:rPr>
          <w:rFonts w:cs="Times New Roman"/>
        </w:rPr>
        <w:t xml:space="preserve"> naprázdno</w:t>
      </w:r>
      <w:r w:rsidR="00A713F7" w:rsidRPr="00A02755">
        <w:rPr>
          <w:rFonts w:cs="Times New Roman"/>
        </w:rPr>
        <w:t xml:space="preserve"> a nakrátko</w:t>
      </w:r>
    </w:p>
    <w:tbl>
      <w:tblPr>
        <w:tblStyle w:val="Mkatabulky"/>
        <w:tblW w:w="0" w:type="auto"/>
        <w:tblLook w:val="04A0"/>
      </w:tblPr>
      <w:tblGrid>
        <w:gridCol w:w="863"/>
        <w:gridCol w:w="850"/>
        <w:gridCol w:w="878"/>
        <w:gridCol w:w="876"/>
        <w:gridCol w:w="899"/>
        <w:gridCol w:w="887"/>
        <w:gridCol w:w="841"/>
        <w:gridCol w:w="860"/>
        <w:gridCol w:w="813"/>
        <w:gridCol w:w="818"/>
        <w:gridCol w:w="703"/>
      </w:tblGrid>
      <w:tr w:rsidR="0027649D" w:rsidTr="0027649D">
        <w:tc>
          <w:tcPr>
            <w:tcW w:w="863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Pr="00B41BD8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850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B41BD8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878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</w:t>
            </w:r>
            <w:r w:rsidRPr="00B41BD8">
              <w:rPr>
                <w:rFonts w:cs="Times New Roman"/>
                <w:vertAlign w:val="subscript"/>
              </w:rPr>
              <w:t>k</w:t>
            </w:r>
            <w:proofErr w:type="spellEnd"/>
          </w:p>
        </w:tc>
        <w:tc>
          <w:tcPr>
            <w:tcW w:w="876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 w:rsidRPr="00B41BD8">
              <w:rPr>
                <w:rFonts w:cs="Times New Roman"/>
                <w:vertAlign w:val="subscript"/>
              </w:rPr>
              <w:t>k</w:t>
            </w:r>
            <w:proofErr w:type="spellEnd"/>
          </w:p>
        </w:tc>
        <w:tc>
          <w:tcPr>
            <w:tcW w:w="899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B41BD8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887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Pr="00B41BD8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'</w:t>
            </w:r>
          </w:p>
        </w:tc>
        <w:tc>
          <w:tcPr>
            <w:tcW w:w="841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</w:t>
            </w:r>
            <w:r w:rsidRPr="00B41BD8">
              <w:rPr>
                <w:rFonts w:cs="Times New Roman"/>
                <w:vertAlign w:val="subscript"/>
              </w:rPr>
              <w:t>n</w:t>
            </w:r>
            <w:proofErr w:type="spellEnd"/>
          </w:p>
        </w:tc>
        <w:tc>
          <w:tcPr>
            <w:tcW w:w="860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B41BD8">
              <w:rPr>
                <w:rFonts w:cs="Times New Roman"/>
                <w:vertAlign w:val="subscript"/>
              </w:rPr>
              <w:t>n</w:t>
            </w:r>
          </w:p>
        </w:tc>
        <w:tc>
          <w:tcPr>
            <w:tcW w:w="813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>
              <w:rPr>
                <w:rFonts w:cs="Times New Roman"/>
              </w:rPr>
              <w:t>P</w:t>
            </w:r>
            <w:r w:rsidRPr="00B41BD8">
              <w:rPr>
                <w:rFonts w:cs="Times New Roman"/>
                <w:vertAlign w:val="subscript"/>
              </w:rPr>
              <w:t>k</w:t>
            </w:r>
          </w:p>
        </w:tc>
        <w:tc>
          <w:tcPr>
            <w:tcW w:w="818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>
              <w:rPr>
                <w:rFonts w:cs="Times New Roman"/>
              </w:rPr>
              <w:t>P</w:t>
            </w:r>
            <w:proofErr w:type="spellStart"/>
            <w:r w:rsidRPr="00B41BD8">
              <w:rPr>
                <w:rFonts w:cs="Times New Roman"/>
                <w:vertAlign w:val="subscript"/>
              </w:rPr>
              <w:t>Fe</w:t>
            </w:r>
            <w:proofErr w:type="spellEnd"/>
          </w:p>
        </w:tc>
        <w:tc>
          <w:tcPr>
            <w:tcW w:w="703" w:type="dxa"/>
          </w:tcPr>
          <w:p w:rsidR="0027649D" w:rsidRPr="00B41BD8" w:rsidRDefault="0027649D" w:rsidP="0027649D">
            <w:pPr>
              <w:jc w:val="center"/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>
              <w:rPr>
                <w:rFonts w:cs="Times New Roman"/>
              </w:rPr>
              <w:t>P</w:t>
            </w:r>
            <w:r>
              <w:rPr>
                <w:rFonts w:cs="Times New Roman"/>
                <w:vertAlign w:val="subscript"/>
              </w:rPr>
              <w:t>0</w:t>
            </w:r>
          </w:p>
        </w:tc>
      </w:tr>
      <w:tr w:rsidR="0027649D" w:rsidTr="0027649D">
        <w:tc>
          <w:tcPr>
            <w:tcW w:w="863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[V]</w:t>
            </w:r>
          </w:p>
        </w:tc>
        <w:tc>
          <w:tcPr>
            <w:tcW w:w="850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[A]</w:t>
            </w:r>
          </w:p>
        </w:tc>
        <w:tc>
          <w:tcPr>
            <w:tcW w:w="878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[V]</w:t>
            </w:r>
          </w:p>
        </w:tc>
        <w:tc>
          <w:tcPr>
            <w:tcW w:w="876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[A]</w:t>
            </w:r>
          </w:p>
        </w:tc>
        <w:tc>
          <w:tcPr>
            <w:tcW w:w="899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</w:t>
            </w:r>
            <m:oMath>
              <m:r>
                <w:rPr>
                  <w:rFonts w:ascii="Cambria Math" w:eastAsia="Cambria Math" w:cs="Times New Roman"/>
                </w:rPr>
                <m:t>Ω</m:t>
              </m:r>
            </m:oMath>
            <w:r>
              <w:rPr>
                <w:rFonts w:eastAsiaTheme="minorEastAsia" w:cs="Times New Roman"/>
              </w:rPr>
              <w:t>]</w:t>
            </w:r>
          </w:p>
        </w:tc>
        <w:tc>
          <w:tcPr>
            <w:tcW w:w="887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</w:t>
            </w:r>
            <m:oMath>
              <m:r>
                <w:rPr>
                  <w:rFonts w:ascii="Cambria Math" w:eastAsia="Cambria Math" w:cs="Times New Roman"/>
                </w:rPr>
                <m:t>Ω</m:t>
              </m:r>
            </m:oMath>
            <w:r>
              <w:rPr>
                <w:rFonts w:eastAsiaTheme="minorEastAsia" w:cs="Times New Roman"/>
              </w:rPr>
              <w:t>]</w:t>
            </w:r>
          </w:p>
        </w:tc>
        <w:tc>
          <w:tcPr>
            <w:tcW w:w="841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[V]</w:t>
            </w:r>
          </w:p>
        </w:tc>
        <w:tc>
          <w:tcPr>
            <w:tcW w:w="860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[A]</w:t>
            </w:r>
          </w:p>
        </w:tc>
        <w:tc>
          <w:tcPr>
            <w:tcW w:w="813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[W]</w:t>
            </w:r>
          </w:p>
        </w:tc>
        <w:tc>
          <w:tcPr>
            <w:tcW w:w="818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[W]</w:t>
            </w:r>
          </w:p>
        </w:tc>
        <w:tc>
          <w:tcPr>
            <w:tcW w:w="703" w:type="dxa"/>
          </w:tcPr>
          <w:p w:rsidR="0027649D" w:rsidRDefault="0027649D" w:rsidP="00B41B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[W]</w:t>
            </w:r>
          </w:p>
        </w:tc>
      </w:tr>
      <w:tr w:rsidR="0027649D" w:rsidTr="0027649D">
        <w:tc>
          <w:tcPr>
            <w:tcW w:w="863" w:type="dxa"/>
          </w:tcPr>
          <w:p w:rsidR="0027649D" w:rsidRDefault="00993CAE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292,7</w:t>
            </w:r>
          </w:p>
        </w:tc>
        <w:tc>
          <w:tcPr>
            <w:tcW w:w="850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2,24</w:t>
            </w:r>
          </w:p>
        </w:tc>
        <w:tc>
          <w:tcPr>
            <w:tcW w:w="878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17,3</w:t>
            </w:r>
          </w:p>
        </w:tc>
        <w:tc>
          <w:tcPr>
            <w:tcW w:w="876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24,86</w:t>
            </w:r>
          </w:p>
        </w:tc>
        <w:tc>
          <w:tcPr>
            <w:tcW w:w="899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0,173</w:t>
            </w:r>
          </w:p>
        </w:tc>
        <w:tc>
          <w:tcPr>
            <w:tcW w:w="887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0,06</w:t>
            </w:r>
          </w:p>
        </w:tc>
        <w:tc>
          <w:tcPr>
            <w:tcW w:w="841" w:type="dxa"/>
          </w:tcPr>
          <w:p w:rsidR="0027649D" w:rsidRDefault="0013580A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</w:t>
            </w:r>
          </w:p>
        </w:tc>
        <w:tc>
          <w:tcPr>
            <w:tcW w:w="860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22,28</w:t>
            </w:r>
          </w:p>
        </w:tc>
        <w:tc>
          <w:tcPr>
            <w:tcW w:w="813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534</w:t>
            </w:r>
          </w:p>
        </w:tc>
        <w:tc>
          <w:tcPr>
            <w:tcW w:w="818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334,7</w:t>
            </w:r>
          </w:p>
        </w:tc>
        <w:tc>
          <w:tcPr>
            <w:tcW w:w="703" w:type="dxa"/>
          </w:tcPr>
          <w:p w:rsidR="0027649D" w:rsidRDefault="0027649D" w:rsidP="004E50D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336</w:t>
            </w:r>
          </w:p>
        </w:tc>
      </w:tr>
    </w:tbl>
    <w:p w:rsidR="0051125E" w:rsidRDefault="0051125E" w:rsidP="002061C7">
      <w:pPr>
        <w:rPr>
          <w:rFonts w:cs="Times New Roman"/>
        </w:rPr>
      </w:pPr>
    </w:p>
    <w:p w:rsidR="005014C1" w:rsidRPr="00A02755" w:rsidRDefault="005014C1" w:rsidP="005014C1">
      <w:pPr>
        <w:pStyle w:val="Nadpis5"/>
        <w:rPr>
          <w:rFonts w:cs="Times New Roman"/>
        </w:rPr>
      </w:pPr>
      <w:r w:rsidRPr="00A02755">
        <w:rPr>
          <w:rFonts w:cs="Times New Roman"/>
        </w:rPr>
        <w:t xml:space="preserve">Tab. </w:t>
      </w:r>
      <w:r>
        <w:rPr>
          <w:rFonts w:cs="Times New Roman"/>
        </w:rPr>
        <w:t>3</w:t>
      </w:r>
      <w:r w:rsidRPr="00A02755">
        <w:rPr>
          <w:rFonts w:cs="Times New Roman"/>
        </w:rPr>
        <w:t xml:space="preserve">: </w:t>
      </w:r>
      <w:r>
        <w:rPr>
          <w:rFonts w:cs="Times New Roman"/>
        </w:rPr>
        <w:t>Měření hodinového čísla</w:t>
      </w:r>
    </w:p>
    <w:tbl>
      <w:tblPr>
        <w:tblW w:w="8771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709"/>
        <w:gridCol w:w="810"/>
        <w:gridCol w:w="1155"/>
        <w:gridCol w:w="1016"/>
        <w:gridCol w:w="1016"/>
        <w:gridCol w:w="1016"/>
        <w:gridCol w:w="1016"/>
        <w:gridCol w:w="1016"/>
        <w:gridCol w:w="1017"/>
      </w:tblGrid>
      <w:tr w:rsidR="005014C1" w:rsidRPr="005014C1" w:rsidTr="005014C1">
        <w:trPr>
          <w:trHeight w:val="170"/>
        </w:trPr>
        <w:tc>
          <w:tcPr>
            <w:tcW w:w="15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cs-CZ"/>
              </w:rPr>
              <w:t>Svorky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AB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BC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AC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Bc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Bb</w:t>
            </w:r>
            <w:proofErr w:type="spellEnd"/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Cc</w:t>
            </w:r>
            <w:proofErr w:type="spellEnd"/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proofErr w:type="spellStart"/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Cb</w:t>
            </w:r>
            <w:proofErr w:type="spellEnd"/>
          </w:p>
        </w:tc>
      </w:tr>
      <w:tr w:rsidR="005014C1" w:rsidRPr="005014C1" w:rsidTr="00E1614C">
        <w:trPr>
          <w:trHeight w:val="17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cs-CZ"/>
              </w:rPr>
              <w:t>U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cs-CZ"/>
              </w:rPr>
              <w:t>[V]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30,4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30,2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30,5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20,6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20,6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20,7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4C1" w:rsidRPr="005014C1" w:rsidRDefault="005014C1" w:rsidP="005014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cs-CZ"/>
              </w:rPr>
            </w:pPr>
            <w:r w:rsidRPr="005014C1">
              <w:rPr>
                <w:rFonts w:eastAsia="Times New Roman" w:cs="Times New Roman"/>
                <w:color w:val="000000"/>
                <w:sz w:val="22"/>
                <w:lang w:eastAsia="cs-CZ"/>
              </w:rPr>
              <w:t>30,5</w:t>
            </w:r>
          </w:p>
        </w:tc>
      </w:tr>
    </w:tbl>
    <w:p w:rsidR="005014C1" w:rsidRDefault="005014C1" w:rsidP="002061C7">
      <w:pPr>
        <w:rPr>
          <w:rFonts w:cs="Times New Roman"/>
        </w:rPr>
      </w:pPr>
    </w:p>
    <w:p w:rsidR="00902E87" w:rsidRPr="00A02755" w:rsidRDefault="00902E87" w:rsidP="002061C7">
      <w:pPr>
        <w:rPr>
          <w:rFonts w:eastAsiaTheme="minorEastAsia" w:cs="Times New Roman"/>
        </w:rPr>
      </w:pPr>
      <w:r w:rsidRPr="00A02755">
        <w:rPr>
          <w:rFonts w:eastAsiaTheme="minorEastAsia" w:cs="Times New Roman"/>
        </w:rPr>
        <w:t>Výpočet parametrů náhradního schématu:</w:t>
      </w:r>
    </w:p>
    <w:p w:rsidR="00932F7F" w:rsidRPr="00BA2EA4" w:rsidRDefault="00E945A4" w:rsidP="002061C7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cs="Times New Roman"/>
                          <w:szCs w:val="24"/>
                        </w:rPr>
                        <m:t>3</m:t>
                      </m:r>
                    </m:e>
                  </m:rad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17,3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cs="Times New Roman"/>
                          <w:szCs w:val="24"/>
                        </w:rPr>
                        <m:t>3</m:t>
                      </m:r>
                    </m:e>
                  </m:rad>
                </m:den>
              </m:f>
            </m:num>
            <m:den>
              <m:r>
                <w:rPr>
                  <w:rFonts w:ascii="Cambria Math" w:cs="Times New Roman"/>
                  <w:szCs w:val="24"/>
                </w:rPr>
                <m:t>24,86</m:t>
              </m:r>
            </m:den>
          </m:f>
          <m:r>
            <w:rPr>
              <w:rFonts w:ascii="Cambria Math" w:eastAsiaTheme="minorEastAsia" w:cs="Times New Roman"/>
              <w:szCs w:val="24"/>
            </w:rPr>
            <m:t xml:space="preserve">=0,4 </m:t>
          </m:r>
          <m:r>
            <w:rPr>
              <w:rFonts w:ascii="Cambria Math" w:eastAsiaTheme="minorEastAsia" w:cs="Times New Roman"/>
              <w:szCs w:val="24"/>
            </w:rPr>
            <m:t>Ω</m:t>
          </m:r>
        </m:oMath>
      </m:oMathPara>
    </w:p>
    <w:p w:rsidR="00902E87" w:rsidRPr="00BA2EA4" w:rsidRDefault="00E945A4" w:rsidP="002061C7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cs="Times New Roman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cs="Times New Roman"/>
                              <w:szCs w:val="24"/>
                            </w:rPr>
                            <m:t>17,3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cs="Times New Roman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w:rPr>
                          <w:rFonts w:cs="Times New Roman"/>
                          <w:szCs w:val="24"/>
                        </w:rPr>
                        <m:t>∙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24,86</m:t>
                      </m:r>
                    </m:e>
                  </m:d>
                </m:e>
                <m:sup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4"/>
                            </w:rPr>
                            <m:t>534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</m:e>
          </m:rad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cs="Times New Roman"/>
                  <w:szCs w:val="24"/>
                </w:rPr>
                <m:t>=</m:t>
              </m:r>
            </m:e>
          </m:acc>
          <m:r>
            <w:rPr>
              <w:rFonts w:ascii="Cambria Math" w:cs="Times New Roman"/>
              <w:szCs w:val="24"/>
            </w:rPr>
            <m:t xml:space="preserve"> 173,12 </m:t>
          </m:r>
          <m:r>
            <m:rPr>
              <m:sty m:val="p"/>
            </m:rPr>
            <w:rPr>
              <w:rFonts w:ascii="Cambria Math" w:cs="Times New Roman"/>
              <w:szCs w:val="24"/>
            </w:rPr>
            <m:t>VAr</m:t>
          </m:r>
        </m:oMath>
      </m:oMathPara>
    </w:p>
    <w:p w:rsidR="00096065" w:rsidRPr="00BA2EA4" w:rsidRDefault="00096065" w:rsidP="002061C7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Cs w:val="24"/>
            </w:rPr>
            <m:t>sin</m:t>
          </m:r>
          <m:r>
            <w:rPr>
              <w:rFonts w:ascii="Cambria Math" w:cs="Times New Roman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φ</m:t>
          </m:r>
          <m:r>
            <w:rPr>
              <w:rFonts w:ascii="Cambria Math" w:cs="Times New Roman"/>
              <w:szCs w:val="24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cs="Times New Roman"/>
                  <w:szCs w:val="24"/>
                </w:rPr>
                <m:t>173,12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4"/>
                    </w:rPr>
                    <m:t>17,3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cs="Times New Roman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cs="Times New Roman"/>
                  <w:szCs w:val="24"/>
                </w:rPr>
                <m:t>∙</m:t>
              </m:r>
              <m:r>
                <w:rPr>
                  <w:rFonts w:ascii="Cambria Math" w:cs="Times New Roman"/>
                  <w:szCs w:val="24"/>
                </w:rPr>
                <m:t>24,86</m:t>
              </m:r>
            </m:den>
          </m:f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cs="Times New Roman"/>
                  <w:szCs w:val="24"/>
                </w:rPr>
                <m:t>=</m:t>
              </m:r>
            </m:e>
          </m:acc>
          <m:r>
            <w:rPr>
              <w:rFonts w:ascii="Cambria Math" w:cs="Times New Roman"/>
              <w:szCs w:val="24"/>
            </w:rPr>
            <m:t>0,7</m:t>
          </m:r>
        </m:oMath>
      </m:oMathPara>
    </w:p>
    <w:p w:rsidR="00EE0DE1" w:rsidRPr="00BA2EA4" w:rsidRDefault="00E945A4" w:rsidP="002061C7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eastAsiaTheme="minorEastAsia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eastAsiaTheme="minorEastAsia" w:cs="Times New Roman"/>
              <w:szCs w:val="24"/>
            </w:rPr>
            <m:t>∙</m:t>
          </m:r>
          <m:r>
            <m:rPr>
              <m:sty m:val="p"/>
            </m:rPr>
            <w:rPr>
              <w:rFonts w:ascii="Cambria Math" w:cs="Times New Roman"/>
              <w:szCs w:val="24"/>
            </w:rPr>
            <m:t>sin</m:t>
          </m:r>
          <m:r>
            <w:rPr>
              <w:rFonts w:ascii="Cambria Math" w:cs="Times New Roman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φ</m:t>
          </m:r>
          <m:r>
            <w:rPr>
              <w:rFonts w:ascii="Cambria Math" w:cs="Times New Roman"/>
              <w:szCs w:val="24"/>
            </w:rPr>
            <m:t>)</m:t>
          </m:r>
          <m:r>
            <w:rPr>
              <w:rFonts w:ascii="Cambria Math" w:eastAsiaTheme="minorEastAsia" w:cs="Times New Roman"/>
              <w:szCs w:val="24"/>
            </w:rPr>
            <m:t>=0,4</m:t>
          </m:r>
          <m:r>
            <w:rPr>
              <w:rFonts w:eastAsiaTheme="minorEastAsia" w:cs="Times New Roman"/>
              <w:szCs w:val="24"/>
            </w:rPr>
            <m:t>∙</m:t>
          </m:r>
          <m:r>
            <w:rPr>
              <w:rFonts w:ascii="Cambria Math" w:cs="Times New Roman"/>
              <w:szCs w:val="24"/>
            </w:rPr>
            <m:t>0,7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eastAsiaTheme="minorEastAsia" w:cs="Times New Roman"/>
                  <w:szCs w:val="24"/>
                </w:rPr>
                <m:t>=</m:t>
              </m:r>
            </m:e>
          </m:acc>
          <m:r>
            <w:rPr>
              <w:rFonts w:ascii="Cambria Math" w:eastAsiaTheme="minorEastAsia" w:cs="Times New Roman"/>
              <w:szCs w:val="24"/>
            </w:rPr>
            <m:t xml:space="preserve">0,28 </m:t>
          </m:r>
          <m:r>
            <w:rPr>
              <w:rFonts w:ascii="Cambria Math" w:eastAsiaTheme="minorEastAsia" w:cs="Times New Roman"/>
              <w:szCs w:val="24"/>
            </w:rPr>
            <m:t>Ω</m:t>
          </m:r>
        </m:oMath>
      </m:oMathPara>
    </w:p>
    <w:p w:rsidR="00902E87" w:rsidRPr="00BA2EA4" w:rsidRDefault="00E945A4" w:rsidP="00902E87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'</m:t>
              </m:r>
            </m:den>
          </m:f>
          <m:r>
            <w:rPr>
              <w:rFonts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cs="Times New Roman"/>
                  <w:szCs w:val="24"/>
                </w:rPr>
                <m:t>0,173</m:t>
              </m:r>
            </m:num>
            <m:den>
              <m:r>
                <w:rPr>
                  <w:rFonts w:ascii="Cambria Math" w:cs="Times New Roman"/>
                  <w:szCs w:val="24"/>
                </w:rPr>
                <m:t>0,173+0,06</m:t>
              </m:r>
            </m:den>
          </m:f>
          <m:r>
            <w:rPr>
              <w:rFonts w:cs="Times New Roman"/>
              <w:szCs w:val="24"/>
            </w:rPr>
            <m:t>∙</m:t>
          </m:r>
          <m:r>
            <w:rPr>
              <w:rFonts w:ascii="Cambria Math" w:eastAsiaTheme="minorEastAsia" w:cs="Times New Roman"/>
              <w:szCs w:val="24"/>
            </w:rPr>
            <m:t>0,28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eastAsiaTheme="minorEastAsia" w:cs="Times New Roman"/>
                  <w:szCs w:val="24"/>
                </w:rPr>
                <m:t>=</m:t>
              </m:r>
            </m:e>
          </m:acc>
          <m:r>
            <w:rPr>
              <w:rFonts w:ascii="Cambria Math" w:eastAsiaTheme="minorEastAsia" w:cs="Times New Roman"/>
              <w:szCs w:val="24"/>
            </w:rPr>
            <m:t xml:space="preserve">0,21 </m:t>
          </m:r>
          <m:r>
            <w:rPr>
              <w:rFonts w:ascii="Cambria Math" w:eastAsiaTheme="minorEastAsia" w:cs="Times New Roman"/>
              <w:szCs w:val="24"/>
            </w:rPr>
            <m:t>Ω</m:t>
          </m:r>
        </m:oMath>
      </m:oMathPara>
    </w:p>
    <w:p w:rsidR="00183AE3" w:rsidRPr="00BA2EA4" w:rsidRDefault="00E945A4" w:rsidP="00183AE3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cs="Times New Roman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cs="Times New Roman"/>
              <w:szCs w:val="24"/>
            </w:rPr>
            <m:t>'</m:t>
          </m:r>
          <m:r>
            <w:rPr>
              <w:rFonts w:asci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szCs w:val="24"/>
                </w:rPr>
                <m:t>'</m:t>
              </m:r>
            </m:den>
          </m:f>
          <m:r>
            <w:rPr>
              <w:rFonts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cs="Times New Roman"/>
                  <w:szCs w:val="24"/>
                </w:rPr>
                <m:t>0,06</m:t>
              </m:r>
            </m:num>
            <m:den>
              <m:r>
                <w:rPr>
                  <w:rFonts w:ascii="Cambria Math" w:cs="Times New Roman"/>
                  <w:szCs w:val="24"/>
                </w:rPr>
                <m:t>0,173+0,06</m:t>
              </m:r>
            </m:den>
          </m:f>
          <m:r>
            <w:rPr>
              <w:rFonts w:cs="Times New Roman"/>
              <w:szCs w:val="24"/>
            </w:rPr>
            <m:t>∙</m:t>
          </m:r>
          <m:r>
            <w:rPr>
              <w:rFonts w:ascii="Cambria Math" w:eastAsiaTheme="minorEastAsia" w:cs="Times New Roman"/>
              <w:szCs w:val="24"/>
            </w:rPr>
            <m:t>0,28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eastAsiaTheme="minorEastAsia" w:cs="Times New Roman"/>
                  <w:szCs w:val="24"/>
                </w:rPr>
                <m:t>=</m:t>
              </m:r>
            </m:e>
          </m:acc>
          <m:r>
            <w:rPr>
              <w:rFonts w:ascii="Cambria Math" w:eastAsiaTheme="minorEastAsia" w:cs="Times New Roman"/>
              <w:szCs w:val="24"/>
            </w:rPr>
            <m:t xml:space="preserve">0,07 </m:t>
          </m:r>
          <m:r>
            <w:rPr>
              <w:rFonts w:ascii="Cambria Math" w:eastAsiaTheme="minorEastAsia" w:cs="Times New Roman"/>
              <w:szCs w:val="24"/>
            </w:rPr>
            <m:t>Ω</m:t>
          </m:r>
        </m:oMath>
      </m:oMathPara>
    </w:p>
    <w:p w:rsidR="003D5A1B" w:rsidRPr="007666C5" w:rsidRDefault="00E945A4" w:rsidP="003D5A1B">
      <w:pPr>
        <w:pStyle w:val="Bezmezer"/>
        <w:tabs>
          <w:tab w:val="left" w:pos="284"/>
        </w:tabs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eastAsiaTheme="minorEastAsia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eastAsiaTheme="minorEastAsia" w:cs="Times New Roman"/>
                      <w:sz w:val="24"/>
                      <w:szCs w:val="24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eastAsiaTheme="minorEastAsia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292,7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334,7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=</m:t>
              </m:r>
            </m:e>
          </m:acc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 xml:space="preserve">255,97 </m:t>
          </m:r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>Ω</m:t>
          </m:r>
        </m:oMath>
      </m:oMathPara>
    </w:p>
    <w:p w:rsidR="00E1614C" w:rsidRPr="0027649D" w:rsidRDefault="00E1614C" w:rsidP="003D5A1B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</w:p>
    <w:p w:rsidR="00927512" w:rsidRDefault="00E945A4" w:rsidP="00927512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cs="Times New Roman"/>
                              <w:sz w:val="24"/>
                              <w:szCs w:val="24"/>
                            </w:rPr>
                            <m:t>292,7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2,24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cs="Times New Roman"/>
                              <w:sz w:val="24"/>
                              <w:szCs w:val="24"/>
                            </w:rPr>
                            <m:t>336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acc>
            <m:accPr>
              <m:chr m:val="̇"/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=</m:t>
              </m:r>
            </m:e>
          </m:acc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361,6 </m:t>
          </m:r>
          <m:r>
            <m:rPr>
              <m:sty m:val="b"/>
            </m:rPr>
            <w:rPr>
              <w:rFonts w:ascii="Cambria Math" w:cs="Times New Roman"/>
              <w:sz w:val="24"/>
              <w:szCs w:val="24"/>
            </w:rPr>
            <m:t>VAr</m:t>
          </m:r>
        </m:oMath>
      </m:oMathPara>
    </w:p>
    <w:p w:rsidR="00E1614C" w:rsidRPr="0027649D" w:rsidRDefault="00E1614C" w:rsidP="00927512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</w:p>
    <w:p w:rsidR="00927512" w:rsidRPr="007847B9" w:rsidRDefault="00E945A4" w:rsidP="00927512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 xml:space="preserve">0,28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2,24</m:t>
              </m:r>
            </m:e>
            <m:sup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=</m:t>
              </m:r>
            </m:e>
          </m:acc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1,4 </m:t>
          </m:r>
          <m:r>
            <m:rPr>
              <m:sty m:val="b"/>
            </m:rPr>
            <w:rPr>
              <w:rFonts w:ascii="Cambria Math" w:cs="Times New Roman"/>
              <w:sz w:val="24"/>
              <w:szCs w:val="24"/>
            </w:rPr>
            <m:t>VAr</m:t>
          </m:r>
        </m:oMath>
      </m:oMathPara>
    </w:p>
    <w:p w:rsidR="004F672C" w:rsidRPr="00BA2EA4" w:rsidRDefault="004F672C" w:rsidP="00927512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</w:p>
    <w:p w:rsidR="004F672C" w:rsidRPr="007847B9" w:rsidRDefault="00E945A4" w:rsidP="004F672C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>=361,6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>1,4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=</m:t>
              </m:r>
            </m:e>
          </m:acc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 xml:space="preserve">360,2 </m:t>
          </m:r>
          <m:r>
            <m:rPr>
              <m:sty m:val="b"/>
            </m:rPr>
            <w:rPr>
              <w:rFonts w:ascii="Cambria Math" w:cs="Times New Roman"/>
              <w:sz w:val="24"/>
              <w:szCs w:val="24"/>
            </w:rPr>
            <m:t>VAr</m:t>
          </m:r>
        </m:oMath>
      </m:oMathPara>
    </w:p>
    <w:p w:rsidR="00040030" w:rsidRPr="00BA2EA4" w:rsidRDefault="00040030" w:rsidP="004F672C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</w:p>
    <w:p w:rsidR="004F672C" w:rsidRPr="007847B9" w:rsidRDefault="00E945A4" w:rsidP="00927512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cs="Times New Roman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292,7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cs="Times New Roman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cs="Times New Roman"/>
                  <w:sz w:val="24"/>
                  <w:szCs w:val="24"/>
                </w:rPr>
                <m:t>360,2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b w:val="0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cs="Times New Roman"/>
                  <w:sz w:val="24"/>
                  <w:szCs w:val="24"/>
                </w:rPr>
                <m:t>=</m:t>
              </m:r>
            </m:e>
          </m:acc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 xml:space="preserve">79,3 </m:t>
          </m:r>
          <m:r>
            <m:rPr>
              <m:sty m:val="bi"/>
            </m:rPr>
            <w:rPr>
              <w:rFonts w:ascii="Cambria Math" w:eastAsiaTheme="minorEastAsia" w:cs="Times New Roman"/>
              <w:sz w:val="24"/>
              <w:szCs w:val="24"/>
            </w:rPr>
            <m:t>Ω</m:t>
          </m:r>
        </m:oMath>
      </m:oMathPara>
    </w:p>
    <w:p w:rsidR="004B7FC2" w:rsidRPr="00A02755" w:rsidRDefault="004B7FC2" w:rsidP="004B7FC2">
      <w:pPr>
        <w:pStyle w:val="Nadpis2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lastRenderedPageBreak/>
        <w:t>3.5 Grafy</w:t>
      </w:r>
    </w:p>
    <w:p w:rsidR="004B7FC2" w:rsidRDefault="00622F09" w:rsidP="004B7FC2">
      <w:pPr>
        <w:pStyle w:val="Nadpis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5760720" cy="5021580"/>
            <wp:effectExtent l="19050" t="0" r="0" b="0"/>
            <wp:docPr id="6" name="Obrázek 5" descr="hodi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in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2" w:rsidRPr="00A02755" w:rsidRDefault="004B7FC2" w:rsidP="004B7FC2">
      <w:pPr>
        <w:pStyle w:val="Nadpis4"/>
        <w:rPr>
          <w:rStyle w:val="Zdraznnjemn"/>
          <w:rFonts w:cs="Times New Roman"/>
        </w:rPr>
      </w:pPr>
      <w:r w:rsidRPr="00A02755">
        <w:rPr>
          <w:rStyle w:val="Zdraznnjemn"/>
          <w:rFonts w:cs="Times New Roman"/>
        </w:rPr>
        <w:t xml:space="preserve">Graf  </w:t>
      </w:r>
      <w:r>
        <w:rPr>
          <w:rStyle w:val="Zdraznnjemn"/>
          <w:rFonts w:cs="Times New Roman"/>
        </w:rPr>
        <w:t>1</w:t>
      </w:r>
      <w:r w:rsidRPr="00A02755">
        <w:rPr>
          <w:rStyle w:val="Zdraznnjemn"/>
          <w:rFonts w:cs="Times New Roman"/>
        </w:rPr>
        <w:t xml:space="preserve">: </w:t>
      </w:r>
      <w:r w:rsidR="00622F09">
        <w:rPr>
          <w:rStyle w:val="Zdraznnjemn"/>
          <w:rFonts w:cs="Times New Roman"/>
        </w:rPr>
        <w:t>Hodinové číslo</w:t>
      </w:r>
    </w:p>
    <w:p w:rsidR="004B7FC2" w:rsidRPr="00A02755" w:rsidRDefault="004B7FC2" w:rsidP="003D5A1B">
      <w:pPr>
        <w:pStyle w:val="Bezmezer"/>
        <w:tabs>
          <w:tab w:val="left" w:pos="284"/>
        </w:tabs>
        <w:rPr>
          <w:rFonts w:eastAsiaTheme="minorEastAsia" w:cs="Times New Roman"/>
          <w:b w:val="0"/>
          <w:sz w:val="24"/>
          <w:szCs w:val="24"/>
        </w:rPr>
      </w:pPr>
    </w:p>
    <w:p w:rsidR="00E632AC" w:rsidRPr="00A02755" w:rsidRDefault="00E632AC" w:rsidP="008C1562">
      <w:pPr>
        <w:pStyle w:val="Nadpis2"/>
        <w:rPr>
          <w:rFonts w:ascii="Times New Roman" w:hAnsi="Times New Roman" w:cs="Times New Roman"/>
        </w:rPr>
      </w:pPr>
    </w:p>
    <w:p w:rsidR="00F51074" w:rsidRDefault="00F51074">
      <w:pPr>
        <w:rPr>
          <w:rFonts w:eastAsiaTheme="majorEastAsia" w:cs="Times New Roman"/>
          <w:b/>
          <w:bCs/>
          <w:sz w:val="36"/>
          <w:szCs w:val="28"/>
        </w:rPr>
      </w:pPr>
      <w:r>
        <w:rPr>
          <w:rFonts w:cs="Times New Roman"/>
        </w:rPr>
        <w:br w:type="page"/>
      </w:r>
    </w:p>
    <w:p w:rsidR="00102DCB" w:rsidRPr="00A02755" w:rsidRDefault="008C1562" w:rsidP="00454439">
      <w:pPr>
        <w:pStyle w:val="Nadpis1"/>
        <w:rPr>
          <w:rFonts w:ascii="Times New Roman" w:hAnsi="Times New Roman" w:cs="Times New Roman"/>
        </w:rPr>
      </w:pPr>
      <w:r w:rsidRPr="00A02755">
        <w:rPr>
          <w:rFonts w:ascii="Times New Roman" w:hAnsi="Times New Roman" w:cs="Times New Roman"/>
        </w:rPr>
        <w:lastRenderedPageBreak/>
        <w:t>4 Závěr</w:t>
      </w:r>
    </w:p>
    <w:p w:rsidR="00F51074" w:rsidRDefault="007F07A3" w:rsidP="007F07A3">
      <w:pPr>
        <w:jc w:val="both"/>
        <w:rPr>
          <w:rFonts w:cs="Times New Roman"/>
        </w:rPr>
      </w:pPr>
      <w:r>
        <w:rPr>
          <w:rFonts w:cs="Times New Roman"/>
        </w:rPr>
        <w:t>Z naměřených hodnot napětí byl zkonstruován hodinový diagram, naměřené hodnoty nebyly přesné a tak trojúhelníky nevyšly přesně rovnostranné. Výsledný úhel vyšel 27,64°, což je nejblíže úhlu 30° a tedy jedné hodině. Zapojení lze potom označit jako Yd1.</w:t>
      </w:r>
    </w:p>
    <w:p w:rsidR="001C7B91" w:rsidRPr="001C7B91" w:rsidRDefault="007F07A3" w:rsidP="007F07A3">
      <w:pPr>
        <w:jc w:val="both"/>
        <w:rPr>
          <w:rFonts w:cs="Times New Roman"/>
        </w:rPr>
      </w:pPr>
      <w:r>
        <w:rPr>
          <w:rFonts w:cs="Times New Roman"/>
        </w:rPr>
        <w:t xml:space="preserve">Z měření naprázdno a nakrátko byly následně počítány prvky náhradního schématu. </w:t>
      </w:r>
      <w:r w:rsidR="001C7B91">
        <w:rPr>
          <w:rFonts w:cs="Times New Roman"/>
        </w:rPr>
        <w:t xml:space="preserve">Rozptylové reaktance vyšly </w:t>
      </w:r>
      <w:r w:rsidR="001C7B91" w:rsidRPr="00A02755">
        <w:rPr>
          <w:rFonts w:cs="Times New Roman"/>
        </w:rPr>
        <w:t>X</w:t>
      </w:r>
      <w:r w:rsidR="001C7B91" w:rsidRPr="00A02755">
        <w:rPr>
          <w:rFonts w:cs="Times New Roman"/>
          <w:vertAlign w:val="subscript"/>
        </w:rPr>
        <w:t>1σ</w:t>
      </w:r>
      <w:r w:rsidR="001C7B91">
        <w:rPr>
          <w:rFonts w:cs="Times New Roman"/>
        </w:rPr>
        <w:t xml:space="preserve"> = </w:t>
      </w:r>
      <w:r>
        <w:rPr>
          <w:rFonts w:cs="Times New Roman"/>
        </w:rPr>
        <w:t>0,21</w:t>
      </w:r>
      <w:r w:rsidR="001C7B91">
        <w:rPr>
          <w:rFonts w:cs="Times New Roman"/>
        </w:rPr>
        <w:t xml:space="preserve"> </w:t>
      </w:r>
      <m:oMath>
        <m:r>
          <w:rPr>
            <w:rFonts w:ascii="Cambria Math" w:eastAsiaTheme="minorEastAsia" w:cs="Times New Roman"/>
            <w:szCs w:val="24"/>
          </w:rPr>
          <m:t>Ω</m:t>
        </m:r>
      </m:oMath>
      <w:r w:rsidR="001C7B91" w:rsidRPr="00A02755">
        <w:rPr>
          <w:rFonts w:cs="Times New Roman"/>
        </w:rPr>
        <w:t xml:space="preserve"> a X</w:t>
      </w:r>
      <w:r w:rsidR="001C7B91" w:rsidRPr="00A02755">
        <w:rPr>
          <w:rFonts w:cs="Times New Roman"/>
          <w:vertAlign w:val="subscript"/>
        </w:rPr>
        <w:t>2σ</w:t>
      </w:r>
      <w:r w:rsidR="001C7B91">
        <w:rPr>
          <w:rFonts w:cs="Times New Roman"/>
        </w:rPr>
        <w:t xml:space="preserve">' = </w:t>
      </w:r>
      <w:r>
        <w:rPr>
          <w:rFonts w:cs="Times New Roman"/>
        </w:rPr>
        <w:t>0,07</w:t>
      </w:r>
      <w:r w:rsidR="001C7B91">
        <w:rPr>
          <w:rFonts w:cs="Times New Roman"/>
        </w:rPr>
        <w:t xml:space="preserve"> </w:t>
      </w:r>
      <m:oMath>
        <m:r>
          <w:rPr>
            <w:rFonts w:ascii="Cambria Math" w:eastAsiaTheme="minorEastAsia" w:cs="Times New Roman"/>
            <w:szCs w:val="24"/>
          </w:rPr>
          <m:t>Ω</m:t>
        </m:r>
      </m:oMath>
      <w:r w:rsidR="001C7B91" w:rsidRPr="00A02755">
        <w:rPr>
          <w:rFonts w:cs="Times New Roman"/>
        </w:rPr>
        <w:t>, magnetizační reakta</w:t>
      </w:r>
      <w:r>
        <w:rPr>
          <w:rFonts w:cs="Times New Roman"/>
        </w:rPr>
        <w:t>nce</w:t>
      </w:r>
      <w:r w:rsidR="001C7B91">
        <w:rPr>
          <w:rFonts w:cs="Times New Roman"/>
        </w:rPr>
        <w:t xml:space="preserve"> potom řádově větší, </w:t>
      </w:r>
      <w:proofErr w:type="spellStart"/>
      <w:r w:rsidR="001C7B91" w:rsidRPr="00A02755">
        <w:rPr>
          <w:rFonts w:cs="Times New Roman"/>
        </w:rPr>
        <w:t>X</w:t>
      </w:r>
      <w:r w:rsidR="001C7B91" w:rsidRPr="00A02755">
        <w:rPr>
          <w:rFonts w:cs="Times New Roman"/>
          <w:vertAlign w:val="subscript"/>
        </w:rPr>
        <w:t>μ</w:t>
      </w:r>
      <w:proofErr w:type="spellEnd"/>
      <w:r w:rsidR="001C7B91">
        <w:rPr>
          <w:rFonts w:cs="Times New Roman"/>
        </w:rPr>
        <w:t xml:space="preserve"> = </w:t>
      </w:r>
      <w:r>
        <w:rPr>
          <w:rFonts w:cs="Times New Roman"/>
        </w:rPr>
        <w:t>79</w:t>
      </w:r>
      <w:r w:rsidR="001C7B91">
        <w:rPr>
          <w:rFonts w:cs="Times New Roman"/>
        </w:rPr>
        <w:t xml:space="preserve">,3 </w:t>
      </w:r>
      <m:oMath>
        <m:r>
          <w:rPr>
            <w:rFonts w:ascii="Cambria Math" w:eastAsiaTheme="minorEastAsia" w:cs="Times New Roman"/>
            <w:szCs w:val="24"/>
          </w:rPr>
          <m:t>Ω</m:t>
        </m:r>
      </m:oMath>
      <w:r w:rsidR="001C7B91" w:rsidRPr="00A02755">
        <w:rPr>
          <w:rFonts w:cs="Times New Roman"/>
        </w:rPr>
        <w:t>.</w:t>
      </w:r>
      <w:r w:rsidR="001C7B91">
        <w:rPr>
          <w:rFonts w:cs="Times New Roman"/>
        </w:rPr>
        <w:t xml:space="preserve"> Nakonec byl spočten odpor železa </w:t>
      </w:r>
      <w:proofErr w:type="spellStart"/>
      <w:r w:rsidR="001C7B91">
        <w:rPr>
          <w:rFonts w:cs="Times New Roman"/>
        </w:rPr>
        <w:t>R</w:t>
      </w:r>
      <w:r w:rsidR="001C7B91" w:rsidRPr="001C7B91">
        <w:rPr>
          <w:rFonts w:cs="Times New Roman"/>
          <w:vertAlign w:val="subscript"/>
        </w:rPr>
        <w:t>Fe</w:t>
      </w:r>
      <w:proofErr w:type="spellEnd"/>
      <w:r w:rsidR="001C7B91">
        <w:rPr>
          <w:rFonts w:cs="Times New Roman"/>
        </w:rPr>
        <w:t xml:space="preserve"> = </w:t>
      </w:r>
      <w:r>
        <w:rPr>
          <w:rFonts w:cs="Times New Roman"/>
        </w:rPr>
        <w:t>255</w:t>
      </w:r>
      <w:r w:rsidR="001C7B91">
        <w:rPr>
          <w:rFonts w:cs="Times New Roman"/>
        </w:rPr>
        <w:t>,</w:t>
      </w:r>
      <w:r>
        <w:rPr>
          <w:rFonts w:cs="Times New Roman"/>
        </w:rPr>
        <w:t>97</w:t>
      </w:r>
      <w:r w:rsidR="001C7B91">
        <w:rPr>
          <w:rFonts w:cs="Times New Roman"/>
        </w:rPr>
        <w:t xml:space="preserve"> </w:t>
      </w:r>
      <m:oMath>
        <m:r>
          <w:rPr>
            <w:rFonts w:ascii="Cambria Math" w:eastAsiaTheme="minorEastAsia" w:cs="Times New Roman"/>
            <w:szCs w:val="24"/>
          </w:rPr>
          <m:t>Ω</m:t>
        </m:r>
      </m:oMath>
      <w:r w:rsidR="001C7B91">
        <w:rPr>
          <w:rFonts w:eastAsiaTheme="minorEastAsia" w:cs="Times New Roman"/>
          <w:szCs w:val="24"/>
        </w:rPr>
        <w:t>.</w:t>
      </w:r>
    </w:p>
    <w:sectPr w:rsidR="001C7B91" w:rsidRPr="001C7B91" w:rsidSect="003A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B705B" w15:done="0"/>
  <w15:commentEx w15:paraId="0EA245A1" w15:done="0"/>
  <w15:commentEx w15:paraId="0255DA8E" w15:paraIdParent="0EA245A1" w15:done="0"/>
  <w15:commentEx w15:paraId="32AE1B61" w15:paraIdParent="0EA245A1" w15:done="0"/>
  <w15:commentEx w15:paraId="5C5D2F02" w15:done="0"/>
  <w15:commentEx w15:paraId="7DE1373D" w15:done="0"/>
  <w15:commentEx w15:paraId="4411255B" w15:done="0"/>
  <w15:commentEx w15:paraId="60D2FA2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Pechanek">
    <w15:presenceInfo w15:providerId="None" w15:userId="Roman Pechane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05A39"/>
    <w:rsid w:val="0000038C"/>
    <w:rsid w:val="00040030"/>
    <w:rsid w:val="000630EA"/>
    <w:rsid w:val="00071BCD"/>
    <w:rsid w:val="0008768A"/>
    <w:rsid w:val="00096065"/>
    <w:rsid w:val="000B4F5E"/>
    <w:rsid w:val="000C3AEB"/>
    <w:rsid w:val="000D0596"/>
    <w:rsid w:val="00102DCB"/>
    <w:rsid w:val="001054CE"/>
    <w:rsid w:val="0013580A"/>
    <w:rsid w:val="001665EC"/>
    <w:rsid w:val="00171BF5"/>
    <w:rsid w:val="00181DB4"/>
    <w:rsid w:val="00183AE3"/>
    <w:rsid w:val="001B605C"/>
    <w:rsid w:val="001C13D4"/>
    <w:rsid w:val="001C7B91"/>
    <w:rsid w:val="001D6F62"/>
    <w:rsid w:val="00202752"/>
    <w:rsid w:val="002061C7"/>
    <w:rsid w:val="0024360A"/>
    <w:rsid w:val="0027649D"/>
    <w:rsid w:val="00280F3C"/>
    <w:rsid w:val="002A0910"/>
    <w:rsid w:val="002C1993"/>
    <w:rsid w:val="002C3D3B"/>
    <w:rsid w:val="002C64EA"/>
    <w:rsid w:val="002E0E1B"/>
    <w:rsid w:val="002E2DF0"/>
    <w:rsid w:val="002E454B"/>
    <w:rsid w:val="00315EF8"/>
    <w:rsid w:val="003275EA"/>
    <w:rsid w:val="00337315"/>
    <w:rsid w:val="00350F14"/>
    <w:rsid w:val="00352973"/>
    <w:rsid w:val="003931B6"/>
    <w:rsid w:val="00396FCD"/>
    <w:rsid w:val="003A21B5"/>
    <w:rsid w:val="003D5A1B"/>
    <w:rsid w:val="003F3BE0"/>
    <w:rsid w:val="00454439"/>
    <w:rsid w:val="00455205"/>
    <w:rsid w:val="00483615"/>
    <w:rsid w:val="004B7FC2"/>
    <w:rsid w:val="004E50DB"/>
    <w:rsid w:val="004E5D02"/>
    <w:rsid w:val="004F137F"/>
    <w:rsid w:val="004F1891"/>
    <w:rsid w:val="004F1A92"/>
    <w:rsid w:val="004F672C"/>
    <w:rsid w:val="005014C1"/>
    <w:rsid w:val="0051125E"/>
    <w:rsid w:val="005222AB"/>
    <w:rsid w:val="0056614B"/>
    <w:rsid w:val="00592EB1"/>
    <w:rsid w:val="005D2089"/>
    <w:rsid w:val="005E6899"/>
    <w:rsid w:val="00622F09"/>
    <w:rsid w:val="0062643A"/>
    <w:rsid w:val="006331A0"/>
    <w:rsid w:val="006550DA"/>
    <w:rsid w:val="00661121"/>
    <w:rsid w:val="0067421A"/>
    <w:rsid w:val="006932EC"/>
    <w:rsid w:val="00696EB1"/>
    <w:rsid w:val="006B260E"/>
    <w:rsid w:val="006C2BA1"/>
    <w:rsid w:val="00720B64"/>
    <w:rsid w:val="00737873"/>
    <w:rsid w:val="00741E44"/>
    <w:rsid w:val="00746F7A"/>
    <w:rsid w:val="007666C5"/>
    <w:rsid w:val="007847B9"/>
    <w:rsid w:val="007A0742"/>
    <w:rsid w:val="007A4614"/>
    <w:rsid w:val="007D5D3D"/>
    <w:rsid w:val="007E364A"/>
    <w:rsid w:val="007F07A3"/>
    <w:rsid w:val="0085549A"/>
    <w:rsid w:val="0087170D"/>
    <w:rsid w:val="00883BE3"/>
    <w:rsid w:val="008C1562"/>
    <w:rsid w:val="008C325D"/>
    <w:rsid w:val="008C7CC9"/>
    <w:rsid w:val="008C7F7F"/>
    <w:rsid w:val="008D0EA3"/>
    <w:rsid w:val="008F1844"/>
    <w:rsid w:val="008F4B9F"/>
    <w:rsid w:val="008F51DA"/>
    <w:rsid w:val="008F7620"/>
    <w:rsid w:val="00902E87"/>
    <w:rsid w:val="0090632F"/>
    <w:rsid w:val="0092226F"/>
    <w:rsid w:val="0092596D"/>
    <w:rsid w:val="0092602D"/>
    <w:rsid w:val="00927512"/>
    <w:rsid w:val="00932F7F"/>
    <w:rsid w:val="009366E3"/>
    <w:rsid w:val="0093684C"/>
    <w:rsid w:val="009438AB"/>
    <w:rsid w:val="00993CAE"/>
    <w:rsid w:val="009B446B"/>
    <w:rsid w:val="009C2117"/>
    <w:rsid w:val="009F5BA1"/>
    <w:rsid w:val="009F687A"/>
    <w:rsid w:val="00A02755"/>
    <w:rsid w:val="00A67A9A"/>
    <w:rsid w:val="00A713F7"/>
    <w:rsid w:val="00A922F4"/>
    <w:rsid w:val="00AA417A"/>
    <w:rsid w:val="00AD62CF"/>
    <w:rsid w:val="00AE0E83"/>
    <w:rsid w:val="00AE6C8F"/>
    <w:rsid w:val="00B12D52"/>
    <w:rsid w:val="00B3247B"/>
    <w:rsid w:val="00B356D2"/>
    <w:rsid w:val="00B41BD8"/>
    <w:rsid w:val="00B458BD"/>
    <w:rsid w:val="00B51E55"/>
    <w:rsid w:val="00B62869"/>
    <w:rsid w:val="00B67978"/>
    <w:rsid w:val="00B73512"/>
    <w:rsid w:val="00BA2EA4"/>
    <w:rsid w:val="00BA520D"/>
    <w:rsid w:val="00BE41CE"/>
    <w:rsid w:val="00BF100E"/>
    <w:rsid w:val="00C05A39"/>
    <w:rsid w:val="00C07483"/>
    <w:rsid w:val="00C205FF"/>
    <w:rsid w:val="00C25666"/>
    <w:rsid w:val="00C5652B"/>
    <w:rsid w:val="00C770FC"/>
    <w:rsid w:val="00C926EA"/>
    <w:rsid w:val="00C93876"/>
    <w:rsid w:val="00CC3A07"/>
    <w:rsid w:val="00CE1AA5"/>
    <w:rsid w:val="00CE3A6C"/>
    <w:rsid w:val="00D2292D"/>
    <w:rsid w:val="00D257DD"/>
    <w:rsid w:val="00D26E7F"/>
    <w:rsid w:val="00D37C64"/>
    <w:rsid w:val="00D61B47"/>
    <w:rsid w:val="00D87A93"/>
    <w:rsid w:val="00DF375A"/>
    <w:rsid w:val="00E1614C"/>
    <w:rsid w:val="00E21A5B"/>
    <w:rsid w:val="00E32122"/>
    <w:rsid w:val="00E44A52"/>
    <w:rsid w:val="00E632AC"/>
    <w:rsid w:val="00E64AE6"/>
    <w:rsid w:val="00E66024"/>
    <w:rsid w:val="00E66CE7"/>
    <w:rsid w:val="00E875F7"/>
    <w:rsid w:val="00E945A4"/>
    <w:rsid w:val="00EB3D95"/>
    <w:rsid w:val="00EB55F1"/>
    <w:rsid w:val="00EB605B"/>
    <w:rsid w:val="00EC4043"/>
    <w:rsid w:val="00EC733C"/>
    <w:rsid w:val="00ED1D67"/>
    <w:rsid w:val="00EE0DE1"/>
    <w:rsid w:val="00F019CF"/>
    <w:rsid w:val="00F17DE6"/>
    <w:rsid w:val="00F21EEF"/>
    <w:rsid w:val="00F51074"/>
    <w:rsid w:val="00F623D2"/>
    <w:rsid w:val="00F701A8"/>
    <w:rsid w:val="00FA3E08"/>
    <w:rsid w:val="00FC4342"/>
    <w:rsid w:val="00FC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9F5B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customStyle="1" w:styleId="Nadpis6Char">
    <w:name w:val="Nadpis 6 Char"/>
    <w:basedOn w:val="Standardnpsmoodstavce"/>
    <w:link w:val="Nadpis6"/>
    <w:uiPriority w:val="9"/>
    <w:rsid w:val="009F5B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Odstavecseseznamem">
    <w:name w:val="List Paragraph"/>
    <w:basedOn w:val="Normln"/>
    <w:uiPriority w:val="34"/>
    <w:qFormat/>
    <w:rsid w:val="00FC4E13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592EB1"/>
  </w:style>
  <w:style w:type="character" w:styleId="Zstupntext">
    <w:name w:val="Placeholder Text"/>
    <w:basedOn w:val="Standardnpsmoodstavce"/>
    <w:uiPriority w:val="99"/>
    <w:semiHidden/>
    <w:rsid w:val="008C7CC9"/>
    <w:rPr>
      <w:color w:val="808080"/>
    </w:rPr>
  </w:style>
  <w:style w:type="paragraph" w:customStyle="1" w:styleId="western">
    <w:name w:val="western"/>
    <w:basedOn w:val="Normln"/>
    <w:rsid w:val="00B41BD8"/>
    <w:pPr>
      <w:spacing w:before="100" w:beforeAutospacing="1" w:after="119" w:line="240" w:lineRule="auto"/>
    </w:pPr>
    <w:rPr>
      <w:rFonts w:eastAsia="Times New Roman" w:cs="Times New Roman"/>
      <w:color w:val="000000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8761D-1F2B-438C-9F5F-6E00A928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640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Světlík</dc:creator>
  <cp:lastModifiedBy>Kasi</cp:lastModifiedBy>
  <cp:revision>22</cp:revision>
  <cp:lastPrinted>2016-12-15T11:37:00Z</cp:lastPrinted>
  <dcterms:created xsi:type="dcterms:W3CDTF">2016-12-14T20:04:00Z</dcterms:created>
  <dcterms:modified xsi:type="dcterms:W3CDTF">2017-06-28T12:41:00Z</dcterms:modified>
</cp:coreProperties>
</file>