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4355" w:rsidRPr="00096346" w:rsidRDefault="00D01242" w:rsidP="00096346">
      <w:pPr>
        <w:pStyle w:val="Nadpis1"/>
        <w:rPr>
          <w:sz w:val="40"/>
          <w:szCs w:val="40"/>
        </w:rPr>
      </w:pPr>
      <w:r w:rsidRPr="00096346">
        <w:rPr>
          <w:sz w:val="40"/>
          <w:szCs w:val="40"/>
        </w:rPr>
        <w:t>ZÁPADOČESKÁ UNIVERZITA V PLZNI</w:t>
      </w:r>
    </w:p>
    <w:p w:rsidR="00994355" w:rsidRPr="00096346" w:rsidRDefault="00D01242" w:rsidP="00096346">
      <w:pPr>
        <w:pStyle w:val="Nadpis1"/>
        <w:rPr>
          <w:sz w:val="40"/>
          <w:szCs w:val="40"/>
        </w:rPr>
      </w:pPr>
      <w:r w:rsidRPr="00096346">
        <w:rPr>
          <w:sz w:val="40"/>
          <w:szCs w:val="40"/>
        </w:rPr>
        <w:t>FAKULTA ELEKTROTECHNICKÁ</w:t>
      </w:r>
    </w:p>
    <w:p w:rsidR="00994355" w:rsidRPr="00096346" w:rsidRDefault="00D01242" w:rsidP="00096346">
      <w:pPr>
        <w:pStyle w:val="Nadpis1"/>
        <w:rPr>
          <w:sz w:val="40"/>
          <w:szCs w:val="40"/>
        </w:rPr>
      </w:pPr>
      <w:r w:rsidRPr="00096346">
        <w:rPr>
          <w:sz w:val="40"/>
          <w:szCs w:val="40"/>
        </w:rPr>
        <w:t>KATEDRA ELEKTROENERGETIKY</w:t>
      </w:r>
    </w:p>
    <w:p w:rsidR="00994355" w:rsidRDefault="00994355"/>
    <w:p w:rsidR="00994355" w:rsidRDefault="00994355"/>
    <w:p w:rsidR="00994355" w:rsidRDefault="003A5E5A" w:rsidP="00E467AD">
      <w:pPr>
        <w:jc w:val="center"/>
      </w:pPr>
      <w:r>
        <w:rPr>
          <w:noProof/>
        </w:rPr>
        <w:drawing>
          <wp:inline distT="0" distB="0" distL="0" distR="0">
            <wp:extent cx="4069080" cy="2080260"/>
            <wp:effectExtent l="19050" t="0" r="7620" b="0"/>
            <wp:docPr id="1" name="Obrázek 4" descr="Popis: ZCU_logoFELcmyk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4" descr="Popis: ZCU_logoFELcmyk_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355" w:rsidRDefault="00994355"/>
    <w:p w:rsidR="00994355" w:rsidRDefault="00994355"/>
    <w:p w:rsidR="00994355" w:rsidRDefault="00994355">
      <w:pPr>
        <w:pStyle w:val="Nadpis1"/>
        <w:rPr>
          <w:sz w:val="40"/>
        </w:rPr>
      </w:pPr>
    </w:p>
    <w:p w:rsidR="00994355" w:rsidRDefault="004E0838" w:rsidP="00096346">
      <w:pPr>
        <w:pStyle w:val="Nadpis1"/>
      </w:pPr>
      <w:r>
        <w:t>Základy elektrotepelných procesů</w:t>
      </w:r>
    </w:p>
    <w:p w:rsidR="000979DD" w:rsidRPr="000979DD" w:rsidRDefault="000979DD" w:rsidP="00096346">
      <w:pPr>
        <w:pStyle w:val="Nadpis1"/>
      </w:pPr>
    </w:p>
    <w:p w:rsidR="000979DD" w:rsidRPr="000979DD" w:rsidRDefault="000641E5" w:rsidP="00096346">
      <w:pPr>
        <w:pStyle w:val="Nadpis1"/>
        <w:rPr>
          <w:szCs w:val="36"/>
        </w:rPr>
      </w:pPr>
      <w:r>
        <w:rPr>
          <w:szCs w:val="36"/>
        </w:rPr>
        <w:t>Vařiče</w:t>
      </w:r>
    </w:p>
    <w:p w:rsidR="000979DD" w:rsidRDefault="000979DD">
      <w:pPr>
        <w:pStyle w:val="Nadpis5"/>
        <w:rPr>
          <w:b/>
          <w:szCs w:val="36"/>
        </w:rPr>
      </w:pPr>
    </w:p>
    <w:p w:rsidR="003210F5" w:rsidRDefault="003210F5">
      <w:pPr>
        <w:ind w:left="4956" w:firstLine="708"/>
        <w:jc w:val="right"/>
        <w:rPr>
          <w:b/>
          <w:sz w:val="26"/>
          <w:u w:val="single"/>
        </w:rPr>
      </w:pPr>
    </w:p>
    <w:p w:rsidR="00994355" w:rsidRDefault="00994355">
      <w:pPr>
        <w:ind w:left="4956" w:firstLine="708"/>
        <w:jc w:val="right"/>
        <w:rPr>
          <w:b/>
          <w:sz w:val="26"/>
          <w:u w:val="single"/>
        </w:rPr>
      </w:pPr>
      <w:r>
        <w:rPr>
          <w:b/>
          <w:sz w:val="26"/>
          <w:u w:val="single"/>
        </w:rPr>
        <w:t>Vypracoval:</w:t>
      </w:r>
    </w:p>
    <w:p w:rsidR="00994355" w:rsidRDefault="004E0838">
      <w:pPr>
        <w:pStyle w:val="Nadpis6"/>
      </w:pPr>
      <w:r>
        <w:rPr>
          <w:sz w:val="26"/>
        </w:rPr>
        <w:t>Jan Kaska</w:t>
      </w:r>
    </w:p>
    <w:p w:rsidR="00EF6B45" w:rsidRDefault="0099435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F6B45" w:rsidRDefault="00EA546E" w:rsidP="00EF6B45">
      <w:pPr>
        <w:jc w:val="right"/>
        <w:rPr>
          <w:b/>
          <w:u w:val="single"/>
        </w:rPr>
      </w:pPr>
      <w:r>
        <w:rPr>
          <w:b/>
          <w:u w:val="single"/>
        </w:rPr>
        <w:t>Ostatní členové m</w:t>
      </w:r>
      <w:r w:rsidR="00EF6B45" w:rsidRPr="00EF6B45">
        <w:rPr>
          <w:b/>
          <w:u w:val="single"/>
        </w:rPr>
        <w:t>ěřící</w:t>
      </w:r>
      <w:r>
        <w:rPr>
          <w:b/>
          <w:u w:val="single"/>
        </w:rPr>
        <w:t>ho</w:t>
      </w:r>
      <w:r w:rsidR="00EF6B45" w:rsidRPr="00EF6B45">
        <w:rPr>
          <w:b/>
          <w:u w:val="single"/>
        </w:rPr>
        <w:t xml:space="preserve"> tým</w:t>
      </w:r>
      <w:r>
        <w:rPr>
          <w:b/>
          <w:u w:val="single"/>
        </w:rPr>
        <w:t>u</w:t>
      </w:r>
      <w:r w:rsidR="00EF6B45" w:rsidRPr="00EF6B45">
        <w:rPr>
          <w:b/>
          <w:u w:val="single"/>
        </w:rPr>
        <w:t>:</w:t>
      </w:r>
    </w:p>
    <w:p w:rsidR="00D14E76" w:rsidRDefault="004E0838" w:rsidP="00EF6B45">
      <w:pPr>
        <w:jc w:val="right"/>
      </w:pPr>
      <w:r>
        <w:t xml:space="preserve">Lukáš </w:t>
      </w:r>
      <w:proofErr w:type="spellStart"/>
      <w:r>
        <w:t>Knepr</w:t>
      </w:r>
      <w:proofErr w:type="spellEnd"/>
    </w:p>
    <w:p w:rsidR="0048052F" w:rsidRDefault="0048052F" w:rsidP="00EF6B45">
      <w:pPr>
        <w:jc w:val="right"/>
      </w:pPr>
    </w:p>
    <w:tbl>
      <w:tblPr>
        <w:tblW w:w="0" w:type="auto"/>
        <w:tblLook w:val="01E0"/>
      </w:tblPr>
      <w:tblGrid>
        <w:gridCol w:w="3070"/>
        <w:gridCol w:w="3070"/>
        <w:gridCol w:w="3071"/>
      </w:tblGrid>
      <w:tr w:rsidR="00F25192" w:rsidTr="0018338E">
        <w:tc>
          <w:tcPr>
            <w:tcW w:w="9211" w:type="dxa"/>
            <w:gridSpan w:val="3"/>
            <w:shd w:val="clear" w:color="auto" w:fill="auto"/>
          </w:tcPr>
          <w:p w:rsidR="00F25192" w:rsidRDefault="00F25192" w:rsidP="0048052F">
            <w:r>
              <w:t>Cvičení</w:t>
            </w:r>
          </w:p>
          <w:p w:rsidR="00F25192" w:rsidRDefault="00A809DC" w:rsidP="00A809DC">
            <w:pPr>
              <w:jc w:val="right"/>
            </w:pPr>
            <w:r>
              <w:t>Čt</w:t>
            </w:r>
            <w:r w:rsidR="0018338E">
              <w:t xml:space="preserve"> </w:t>
            </w:r>
            <w:r>
              <w:t>14:50</w:t>
            </w:r>
            <w:r w:rsidR="0018338E">
              <w:t xml:space="preserve"> - </w:t>
            </w:r>
            <w:r>
              <w:t>16:30</w:t>
            </w:r>
          </w:p>
        </w:tc>
      </w:tr>
      <w:tr w:rsidR="00D14E76" w:rsidTr="0018338E">
        <w:tc>
          <w:tcPr>
            <w:tcW w:w="3070" w:type="dxa"/>
            <w:shd w:val="clear" w:color="auto" w:fill="auto"/>
          </w:tcPr>
          <w:p w:rsidR="00D14E76" w:rsidRDefault="00D14E76">
            <w:r>
              <w:t>Datum měření</w:t>
            </w:r>
          </w:p>
          <w:p w:rsidR="00D14E76" w:rsidRDefault="000641E5" w:rsidP="0015507B">
            <w:r>
              <w:t>24</w:t>
            </w:r>
            <w:r w:rsidR="0015507B">
              <w:t>.1</w:t>
            </w:r>
            <w:r>
              <w:t>1</w:t>
            </w:r>
            <w:r w:rsidR="0015507B">
              <w:t>.2016</w:t>
            </w:r>
          </w:p>
          <w:p w:rsidR="007E1EED" w:rsidRDefault="007E1EED"/>
        </w:tc>
        <w:tc>
          <w:tcPr>
            <w:tcW w:w="3070" w:type="dxa"/>
            <w:shd w:val="clear" w:color="auto" w:fill="auto"/>
          </w:tcPr>
          <w:p w:rsidR="008E324C" w:rsidRDefault="00D14E76">
            <w:r>
              <w:t>Datum vypracování</w:t>
            </w:r>
          </w:p>
          <w:p w:rsidR="0015507B" w:rsidRDefault="000641E5">
            <w:r>
              <w:t>26.11</w:t>
            </w:r>
            <w:r w:rsidR="0015507B">
              <w:t>.2016</w:t>
            </w:r>
          </w:p>
          <w:p w:rsidR="008E324C" w:rsidRDefault="008E324C" w:rsidP="00E467AD">
            <w:pPr>
              <w:jc w:val="right"/>
            </w:pPr>
          </w:p>
        </w:tc>
        <w:tc>
          <w:tcPr>
            <w:tcW w:w="3071" w:type="dxa"/>
            <w:shd w:val="clear" w:color="auto" w:fill="auto"/>
          </w:tcPr>
          <w:p w:rsidR="00D14E76" w:rsidRDefault="00D14E76"/>
        </w:tc>
      </w:tr>
      <w:tr w:rsidR="00211B17" w:rsidTr="0018338E">
        <w:tc>
          <w:tcPr>
            <w:tcW w:w="3070" w:type="dxa"/>
            <w:shd w:val="clear" w:color="auto" w:fill="auto"/>
          </w:tcPr>
          <w:p w:rsidR="00211B17" w:rsidRDefault="00211B17">
            <w:r>
              <w:t>Školní rok</w:t>
            </w:r>
          </w:p>
          <w:p w:rsidR="0015507B" w:rsidRDefault="0015507B">
            <w:r>
              <w:t>2016/17</w:t>
            </w:r>
          </w:p>
        </w:tc>
        <w:tc>
          <w:tcPr>
            <w:tcW w:w="3070" w:type="dxa"/>
            <w:shd w:val="clear" w:color="auto" w:fill="auto"/>
          </w:tcPr>
          <w:p w:rsidR="0015507B" w:rsidRDefault="00211B17" w:rsidP="00211B17">
            <w:r>
              <w:t>Semestr</w:t>
            </w:r>
          </w:p>
          <w:p w:rsidR="00211B17" w:rsidRDefault="0015507B" w:rsidP="0015507B">
            <w:r>
              <w:t>zimní</w:t>
            </w:r>
          </w:p>
          <w:p w:rsidR="00211B17" w:rsidRDefault="00211B17" w:rsidP="00991832"/>
        </w:tc>
        <w:tc>
          <w:tcPr>
            <w:tcW w:w="3071" w:type="dxa"/>
            <w:shd w:val="clear" w:color="auto" w:fill="auto"/>
          </w:tcPr>
          <w:p w:rsidR="00211B17" w:rsidRDefault="00211B17" w:rsidP="00211B17">
            <w:r>
              <w:t>Ročník</w:t>
            </w:r>
          </w:p>
          <w:p w:rsidR="0015507B" w:rsidRDefault="0015507B" w:rsidP="00211B17">
            <w:r>
              <w:t>3.</w:t>
            </w:r>
          </w:p>
          <w:p w:rsidR="00211B17" w:rsidRDefault="00211B17" w:rsidP="00211B17"/>
        </w:tc>
      </w:tr>
    </w:tbl>
    <w:p w:rsidR="00554D7A" w:rsidRDefault="00554D7A"/>
    <w:p w:rsidR="00D14E76" w:rsidRDefault="00554D7A" w:rsidP="00554D7A">
      <w:pPr>
        <w:pStyle w:val="Nadpis1"/>
        <w:jc w:val="left"/>
      </w:pPr>
      <w:r>
        <w:br w:type="page"/>
      </w:r>
      <w:r>
        <w:lastRenderedPageBreak/>
        <w:t>Úkol měření</w:t>
      </w:r>
    </w:p>
    <w:p w:rsidR="00554D7A" w:rsidRDefault="00554D7A" w:rsidP="00554D7A"/>
    <w:p w:rsidR="007E5B59" w:rsidRPr="003747F5" w:rsidRDefault="003747F5" w:rsidP="003747F5">
      <w:pPr>
        <w:autoSpaceDE w:val="0"/>
        <w:autoSpaceDN w:val="0"/>
        <w:adjustRightInd w:val="0"/>
        <w:jc w:val="both"/>
      </w:pPr>
      <w:r w:rsidRPr="003747F5">
        <w:t>Zm</w:t>
      </w:r>
      <w:r w:rsidRPr="003747F5">
        <w:rPr>
          <w:rFonts w:eastAsia="TimesNewRoman"/>
        </w:rPr>
        <w:t>ěř</w:t>
      </w:r>
      <w:r w:rsidRPr="003747F5">
        <w:t>te tepelnou ú</w:t>
      </w:r>
      <w:r w:rsidRPr="003747F5">
        <w:rPr>
          <w:rFonts w:eastAsia="TimesNewRoman"/>
        </w:rPr>
        <w:t>č</w:t>
      </w:r>
      <w:r w:rsidRPr="003747F5">
        <w:t>innost elektrického va</w:t>
      </w:r>
      <w:r w:rsidRPr="003747F5">
        <w:rPr>
          <w:rFonts w:eastAsia="TimesNewRoman"/>
        </w:rPr>
        <w:t>ř</w:t>
      </w:r>
      <w:r w:rsidRPr="003747F5">
        <w:t>i</w:t>
      </w:r>
      <w:r w:rsidRPr="003747F5">
        <w:rPr>
          <w:rFonts w:eastAsia="TimesNewRoman"/>
        </w:rPr>
        <w:t>č</w:t>
      </w:r>
      <w:r w:rsidRPr="003747F5">
        <w:t>e, rychlovarné konvice a mikrovlnné</w:t>
      </w:r>
      <w:r w:rsidR="00B93C06">
        <w:t xml:space="preserve"> </w:t>
      </w:r>
      <w:r w:rsidRPr="003747F5">
        <w:t>trouby. Zpracujte výsledky a do graf</w:t>
      </w:r>
      <w:r w:rsidRPr="003747F5">
        <w:rPr>
          <w:rFonts w:eastAsia="TimesNewRoman"/>
        </w:rPr>
        <w:t xml:space="preserve">ů </w:t>
      </w:r>
      <w:r w:rsidRPr="003747F5">
        <w:t>zakreslete závislosti teploty vody na dob</w:t>
      </w:r>
      <w:r w:rsidRPr="003747F5">
        <w:rPr>
          <w:rFonts w:eastAsia="TimesNewRoman"/>
        </w:rPr>
        <w:t xml:space="preserve">ě </w:t>
      </w:r>
      <w:r w:rsidRPr="003747F5">
        <w:t>oh</w:t>
      </w:r>
      <w:r w:rsidRPr="003747F5">
        <w:rPr>
          <w:rFonts w:eastAsia="TimesNewRoman"/>
        </w:rPr>
        <w:t>ř</w:t>
      </w:r>
      <w:r w:rsidRPr="003747F5">
        <w:t>evu.</w:t>
      </w:r>
    </w:p>
    <w:p w:rsidR="003747F5" w:rsidRDefault="003747F5" w:rsidP="003747F5"/>
    <w:p w:rsidR="007E5B59" w:rsidRDefault="007E5B59" w:rsidP="007E5B59">
      <w:pPr>
        <w:pStyle w:val="Nadpis1"/>
        <w:jc w:val="left"/>
      </w:pPr>
      <w:r>
        <w:t>Teoretický úvod</w:t>
      </w:r>
    </w:p>
    <w:p w:rsidR="007E5B59" w:rsidRDefault="007E5B59" w:rsidP="007E5B59"/>
    <w:p w:rsidR="003747F5" w:rsidRDefault="003747F5" w:rsidP="003747F5">
      <w:pPr>
        <w:autoSpaceDE w:val="0"/>
        <w:autoSpaceDN w:val="0"/>
        <w:adjustRightInd w:val="0"/>
        <w:jc w:val="both"/>
      </w:pPr>
      <w:r w:rsidRPr="003747F5">
        <w:t>P</w:t>
      </w:r>
      <w:r w:rsidRPr="003747F5">
        <w:rPr>
          <w:rFonts w:eastAsia="TimesNewRoman"/>
        </w:rPr>
        <w:t>ř</w:t>
      </w:r>
      <w:r w:rsidRPr="003747F5">
        <w:t>i m</w:t>
      </w:r>
      <w:r w:rsidRPr="003747F5">
        <w:rPr>
          <w:rFonts w:eastAsia="TimesNewRoman"/>
        </w:rPr>
        <w:t>ěř</w:t>
      </w:r>
      <w:r w:rsidRPr="003747F5">
        <w:t>ení ú</w:t>
      </w:r>
      <w:r w:rsidRPr="003747F5">
        <w:rPr>
          <w:rFonts w:eastAsia="TimesNewRoman"/>
        </w:rPr>
        <w:t>č</w:t>
      </w:r>
      <w:r w:rsidRPr="003747F5">
        <w:t>innosti se oh</w:t>
      </w:r>
      <w:r w:rsidRPr="003747F5">
        <w:rPr>
          <w:rFonts w:eastAsia="TimesNewRoman"/>
        </w:rPr>
        <w:t>ř</w:t>
      </w:r>
      <w:r w:rsidRPr="003747F5">
        <w:t>ívá v nádob</w:t>
      </w:r>
      <w:r w:rsidRPr="003747F5">
        <w:rPr>
          <w:rFonts w:eastAsia="TimesNewRoman"/>
        </w:rPr>
        <w:t xml:space="preserve">ě </w:t>
      </w:r>
      <w:r w:rsidRPr="003747F5">
        <w:t>dané množství vody z teploty 20°C na teplotu</w:t>
      </w:r>
      <w:r>
        <w:t xml:space="preserve"> </w:t>
      </w:r>
      <w:r w:rsidRPr="003747F5">
        <w:t>96°C. Pomocí wattmetru je m</w:t>
      </w:r>
      <w:r w:rsidRPr="003747F5">
        <w:rPr>
          <w:rFonts w:eastAsia="TimesNewRoman"/>
        </w:rPr>
        <w:t>ěř</w:t>
      </w:r>
      <w:r w:rsidRPr="003747F5">
        <w:t>en p</w:t>
      </w:r>
      <w:r w:rsidRPr="003747F5">
        <w:rPr>
          <w:rFonts w:eastAsia="TimesNewRoman"/>
        </w:rPr>
        <w:t>ř</w:t>
      </w:r>
      <w:r w:rsidRPr="003747F5">
        <w:t>ivedený p</w:t>
      </w:r>
      <w:r w:rsidRPr="003747F5">
        <w:rPr>
          <w:rFonts w:eastAsia="TimesNewRoman"/>
        </w:rPr>
        <w:t>ř</w:t>
      </w:r>
      <w:r w:rsidRPr="003747F5">
        <w:t>íkon va</w:t>
      </w:r>
      <w:r w:rsidRPr="003747F5">
        <w:rPr>
          <w:rFonts w:eastAsia="TimesNewRoman"/>
        </w:rPr>
        <w:t>ř</w:t>
      </w:r>
      <w:r w:rsidRPr="003747F5">
        <w:t>i</w:t>
      </w:r>
      <w:r w:rsidRPr="003747F5">
        <w:rPr>
          <w:rFonts w:eastAsia="TimesNewRoman"/>
        </w:rPr>
        <w:t>č</w:t>
      </w:r>
      <w:r w:rsidRPr="003747F5">
        <w:t>e, který se spolu s teplotou oh</w:t>
      </w:r>
      <w:r w:rsidRPr="003747F5">
        <w:rPr>
          <w:rFonts w:eastAsia="TimesNewRoman"/>
        </w:rPr>
        <w:t>ř</w:t>
      </w:r>
      <w:r w:rsidRPr="003747F5">
        <w:t>ívané</w:t>
      </w:r>
      <w:r>
        <w:t xml:space="preserve"> </w:t>
      </w:r>
      <w:r w:rsidRPr="003747F5">
        <w:t>vody ode</w:t>
      </w:r>
      <w:r w:rsidRPr="003747F5">
        <w:rPr>
          <w:rFonts w:eastAsia="TimesNewRoman"/>
        </w:rPr>
        <w:t>č</w:t>
      </w:r>
      <w:r w:rsidRPr="003747F5">
        <w:t>ítá v minutových intervalech. V tomto p</w:t>
      </w:r>
      <w:r w:rsidRPr="003747F5">
        <w:rPr>
          <w:rFonts w:eastAsia="TimesNewRoman"/>
        </w:rPr>
        <w:t>ř</w:t>
      </w:r>
      <w:r w:rsidRPr="003747F5">
        <w:t>ípad</w:t>
      </w:r>
      <w:r w:rsidRPr="003747F5">
        <w:rPr>
          <w:rFonts w:eastAsia="TimesNewRoman"/>
        </w:rPr>
        <w:t xml:space="preserve">ě </w:t>
      </w:r>
      <w:r w:rsidRPr="003747F5">
        <w:t>bude v ú</w:t>
      </w:r>
      <w:r w:rsidRPr="003747F5">
        <w:rPr>
          <w:rFonts w:eastAsia="TimesNewRoman"/>
        </w:rPr>
        <w:t>č</w:t>
      </w:r>
      <w:r w:rsidRPr="003747F5">
        <w:t>innosti zahrnuta i energie</w:t>
      </w:r>
      <w:r>
        <w:t xml:space="preserve"> </w:t>
      </w:r>
      <w:r w:rsidRPr="003747F5">
        <w:t>spot</w:t>
      </w:r>
      <w:r w:rsidRPr="003747F5">
        <w:rPr>
          <w:rFonts w:eastAsia="TimesNewRoman"/>
        </w:rPr>
        <w:t>ř</w:t>
      </w:r>
      <w:r w:rsidRPr="003747F5">
        <w:t>ebovaná i na oh</w:t>
      </w:r>
      <w:r w:rsidRPr="003747F5">
        <w:rPr>
          <w:rFonts w:eastAsia="TimesNewRoman"/>
        </w:rPr>
        <w:t>ř</w:t>
      </w:r>
      <w:r w:rsidRPr="003747F5">
        <w:t>átí vlastního va</w:t>
      </w:r>
      <w:r w:rsidRPr="003747F5">
        <w:rPr>
          <w:rFonts w:eastAsia="TimesNewRoman"/>
        </w:rPr>
        <w:t>ř</w:t>
      </w:r>
      <w:r w:rsidRPr="003747F5">
        <w:t>i</w:t>
      </w:r>
      <w:r w:rsidRPr="003747F5">
        <w:rPr>
          <w:rFonts w:eastAsia="TimesNewRoman"/>
        </w:rPr>
        <w:t>č</w:t>
      </w:r>
      <w:r w:rsidRPr="003747F5">
        <w:t>e a její hodnota se ur</w:t>
      </w:r>
      <w:r w:rsidRPr="003747F5">
        <w:rPr>
          <w:rFonts w:eastAsia="TimesNewRoman"/>
        </w:rPr>
        <w:t>č</w:t>
      </w:r>
      <w:r w:rsidRPr="003747F5">
        <w:t>í jako pom</w:t>
      </w:r>
      <w:r w:rsidRPr="003747F5">
        <w:rPr>
          <w:rFonts w:eastAsia="TimesNewRoman"/>
        </w:rPr>
        <w:t>ě</w:t>
      </w:r>
      <w:r w:rsidRPr="003747F5">
        <w:t>r množství energie</w:t>
      </w:r>
      <w:r>
        <w:t xml:space="preserve"> </w:t>
      </w:r>
      <w:r w:rsidRPr="003747F5">
        <w:t>p</w:t>
      </w:r>
      <w:r w:rsidRPr="003747F5">
        <w:rPr>
          <w:rFonts w:eastAsia="TimesNewRoman"/>
        </w:rPr>
        <w:t>ř</w:t>
      </w:r>
      <w:r w:rsidRPr="003747F5">
        <w:t>ivedené oh</w:t>
      </w:r>
      <w:r w:rsidRPr="003747F5">
        <w:rPr>
          <w:rFonts w:eastAsia="TimesNewRoman"/>
        </w:rPr>
        <w:t>ř</w:t>
      </w:r>
      <w:r w:rsidRPr="003747F5">
        <w:t>ívané vod</w:t>
      </w:r>
      <w:r w:rsidRPr="003747F5">
        <w:rPr>
          <w:rFonts w:eastAsia="TimesNewRoman"/>
        </w:rPr>
        <w:t xml:space="preserve">ě </w:t>
      </w:r>
      <w:r w:rsidRPr="003747F5">
        <w:t>k celkové energii spot</w:t>
      </w:r>
      <w:r w:rsidRPr="003747F5">
        <w:rPr>
          <w:rFonts w:eastAsia="TimesNewRoman"/>
        </w:rPr>
        <w:t>ř</w:t>
      </w:r>
      <w:r w:rsidRPr="003747F5">
        <w:t>ebované va</w:t>
      </w:r>
      <w:r w:rsidRPr="003747F5">
        <w:rPr>
          <w:rFonts w:eastAsia="TimesNewRoman"/>
        </w:rPr>
        <w:t>ř</w:t>
      </w:r>
      <w:r w:rsidRPr="003747F5">
        <w:t>i</w:t>
      </w:r>
      <w:r w:rsidRPr="003747F5">
        <w:rPr>
          <w:rFonts w:eastAsia="TimesNewRoman"/>
        </w:rPr>
        <w:t>č</w:t>
      </w:r>
      <w:r w:rsidRPr="003747F5">
        <w:t>em podle vztahu:</w:t>
      </w:r>
    </w:p>
    <w:p w:rsidR="00A61580" w:rsidRDefault="00A61580" w:rsidP="003747F5">
      <w:pPr>
        <w:autoSpaceDE w:val="0"/>
        <w:autoSpaceDN w:val="0"/>
        <w:adjustRightInd w:val="0"/>
        <w:jc w:val="both"/>
      </w:pPr>
    </w:p>
    <w:p w:rsidR="003747F5" w:rsidRDefault="00A61580" w:rsidP="003747F5">
      <w:pPr>
        <w:autoSpaceDE w:val="0"/>
        <w:autoSpaceDN w:val="0"/>
        <w:adjustRightInd w:val="0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ƞ=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el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m∙c∙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ϑ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ϑ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P∙t</m:t>
              </m:r>
            </m:den>
          </m:f>
        </m:oMath>
      </m:oMathPara>
    </w:p>
    <w:p w:rsidR="00A61580" w:rsidRDefault="00A61580" w:rsidP="003747F5">
      <w:pPr>
        <w:autoSpaceDE w:val="0"/>
        <w:autoSpaceDN w:val="0"/>
        <w:adjustRightInd w:val="0"/>
        <w:jc w:val="both"/>
      </w:pPr>
    </w:p>
    <w:p w:rsidR="00A61580" w:rsidRDefault="00A61580" w:rsidP="00A61580">
      <w:pPr>
        <w:autoSpaceDE w:val="0"/>
        <w:autoSpaceDN w:val="0"/>
        <w:adjustRightInd w:val="0"/>
      </w:pPr>
      <w:r>
        <w:t>kde</w:t>
      </w:r>
    </w:p>
    <w:p w:rsidR="00A61580" w:rsidRDefault="00A61580" w:rsidP="00A61580">
      <w:pPr>
        <w:autoSpaceDE w:val="0"/>
        <w:autoSpaceDN w:val="0"/>
        <w:adjustRightInd w:val="0"/>
      </w:pPr>
    </w:p>
    <w:p w:rsidR="00A61580" w:rsidRPr="0002187C" w:rsidRDefault="00FE4DF0" w:rsidP="0002187C">
      <w:pPr>
        <w:autoSpaceDE w:val="0"/>
        <w:autoSpaceDN w:val="0"/>
        <w:adjustRightInd w:val="0"/>
        <w:jc w:val="both"/>
      </w:pPr>
      <w:r>
        <w:tab/>
      </w:r>
      <w:r w:rsidR="00A61580" w:rsidRPr="0002187C">
        <w:t>m</w:t>
      </w:r>
      <w:r w:rsidR="00A61580" w:rsidRPr="0002187C">
        <w:tab/>
      </w:r>
      <w:r w:rsidR="0002187C">
        <w:tab/>
      </w:r>
      <w:r w:rsidR="00A61580" w:rsidRPr="0002187C">
        <w:t>hmotnost oh</w:t>
      </w:r>
      <w:r w:rsidR="00A61580" w:rsidRPr="0002187C">
        <w:rPr>
          <w:rFonts w:eastAsia="TimesNewRoman"/>
        </w:rPr>
        <w:t>ř</w:t>
      </w:r>
      <w:r w:rsidR="00A61580" w:rsidRPr="0002187C">
        <w:t>ívané vody</w:t>
      </w:r>
      <w:r w:rsidR="00A61580" w:rsidRPr="0002187C">
        <w:tab/>
      </w:r>
      <w:r w:rsidR="00A61580" w:rsidRPr="0002187C">
        <w:tab/>
        <w:t>[kg]</w:t>
      </w:r>
    </w:p>
    <w:p w:rsidR="00A61580" w:rsidRPr="0002187C" w:rsidRDefault="00FE4DF0" w:rsidP="0002187C">
      <w:pPr>
        <w:autoSpaceDE w:val="0"/>
        <w:autoSpaceDN w:val="0"/>
        <w:adjustRightInd w:val="0"/>
        <w:jc w:val="both"/>
      </w:pPr>
      <w:r>
        <w:tab/>
      </w:r>
      <w:r w:rsidR="00A61580" w:rsidRPr="0002187C">
        <w:t>c</w:t>
      </w:r>
      <w:r w:rsidR="00A61580" w:rsidRPr="0002187C">
        <w:tab/>
      </w:r>
      <w:r w:rsidR="0002187C">
        <w:tab/>
      </w:r>
      <w:r w:rsidR="00A61580" w:rsidRPr="0002187C">
        <w:t>specifické teplo vody</w:t>
      </w:r>
      <w:r w:rsidR="00A61580" w:rsidRPr="0002187C">
        <w:tab/>
      </w:r>
      <w:r w:rsidR="00A61580" w:rsidRPr="0002187C">
        <w:tab/>
      </w:r>
      <w:r w:rsidR="00A61580" w:rsidRPr="0002187C">
        <w:tab/>
        <w:t>[J/kg °C]</w:t>
      </w:r>
    </w:p>
    <w:p w:rsidR="00A61580" w:rsidRPr="0002187C" w:rsidRDefault="00FE4DF0" w:rsidP="0002187C">
      <w:pPr>
        <w:autoSpaceDE w:val="0"/>
        <w:autoSpaceDN w:val="0"/>
        <w:adjustRightInd w:val="0"/>
        <w:jc w:val="both"/>
      </w:pPr>
      <w:r>
        <w:tab/>
      </w:r>
      <w:r w:rsidR="00A61580" w:rsidRPr="0002187C">
        <w:t>ϑ</w:t>
      </w:r>
      <w:r w:rsidR="0002187C" w:rsidRPr="0002187C">
        <w:rPr>
          <w:vertAlign w:val="subscript"/>
        </w:rPr>
        <w:t>0</w:t>
      </w:r>
      <w:r w:rsidR="00A61580" w:rsidRPr="0002187C">
        <w:t>,</w:t>
      </w:r>
      <w:proofErr w:type="spellStart"/>
      <w:r w:rsidR="00A61580" w:rsidRPr="0002187C">
        <w:t>ϑ</w:t>
      </w:r>
      <w:r w:rsidR="0002187C" w:rsidRPr="0002187C">
        <w:rPr>
          <w:vertAlign w:val="subscript"/>
        </w:rPr>
        <w:t>K</w:t>
      </w:r>
      <w:proofErr w:type="spellEnd"/>
      <w:r w:rsidR="00A61580" w:rsidRPr="0002187C">
        <w:tab/>
      </w:r>
      <w:r w:rsidR="0002187C">
        <w:tab/>
      </w:r>
      <w:r w:rsidR="00A61580" w:rsidRPr="0002187C">
        <w:t>kone</w:t>
      </w:r>
      <w:r w:rsidR="00A61580" w:rsidRPr="0002187C">
        <w:rPr>
          <w:rFonts w:eastAsia="TimesNewRoman"/>
        </w:rPr>
        <w:t>č</w:t>
      </w:r>
      <w:r w:rsidR="00A61580" w:rsidRPr="0002187C">
        <w:t>ná a po</w:t>
      </w:r>
      <w:r w:rsidR="00A61580" w:rsidRPr="0002187C">
        <w:rPr>
          <w:rFonts w:eastAsia="TimesNewRoman"/>
        </w:rPr>
        <w:t>č</w:t>
      </w:r>
      <w:r w:rsidR="00A61580" w:rsidRPr="0002187C">
        <w:t>áte</w:t>
      </w:r>
      <w:r w:rsidR="00A61580" w:rsidRPr="0002187C">
        <w:rPr>
          <w:rFonts w:eastAsia="TimesNewRoman"/>
        </w:rPr>
        <w:t>č</w:t>
      </w:r>
      <w:r w:rsidR="00A61580" w:rsidRPr="0002187C">
        <w:t>ní teplota vody</w:t>
      </w:r>
      <w:r w:rsidR="00A61580" w:rsidRPr="0002187C">
        <w:tab/>
        <w:t>[°C]</w:t>
      </w:r>
    </w:p>
    <w:p w:rsidR="00A61580" w:rsidRPr="0002187C" w:rsidRDefault="00FE4DF0" w:rsidP="0002187C">
      <w:pPr>
        <w:autoSpaceDE w:val="0"/>
        <w:autoSpaceDN w:val="0"/>
        <w:adjustRightInd w:val="0"/>
        <w:jc w:val="both"/>
      </w:pPr>
      <w:r>
        <w:tab/>
      </w:r>
      <w:r w:rsidR="00A61580" w:rsidRPr="0002187C">
        <w:t>P</w:t>
      </w:r>
      <w:r w:rsidR="00A61580" w:rsidRPr="0002187C">
        <w:tab/>
      </w:r>
      <w:r w:rsidR="0002187C">
        <w:tab/>
      </w:r>
      <w:r w:rsidR="00A61580" w:rsidRPr="0002187C">
        <w:t>pr</w:t>
      </w:r>
      <w:r w:rsidR="00A61580" w:rsidRPr="0002187C">
        <w:rPr>
          <w:rFonts w:eastAsia="TimesNewRoman"/>
        </w:rPr>
        <w:t>ů</w:t>
      </w:r>
      <w:r w:rsidR="00A61580" w:rsidRPr="0002187C">
        <w:t>m</w:t>
      </w:r>
      <w:r w:rsidR="00A61580" w:rsidRPr="0002187C">
        <w:rPr>
          <w:rFonts w:eastAsia="TimesNewRoman"/>
        </w:rPr>
        <w:t>ě</w:t>
      </w:r>
      <w:r w:rsidR="00A61580" w:rsidRPr="0002187C">
        <w:t>rná hodnota p</w:t>
      </w:r>
      <w:r w:rsidR="00A61580" w:rsidRPr="0002187C">
        <w:rPr>
          <w:rFonts w:eastAsia="TimesNewRoman"/>
        </w:rPr>
        <w:t>ř</w:t>
      </w:r>
      <w:r w:rsidR="00A61580" w:rsidRPr="0002187C">
        <w:t>íkonu va</w:t>
      </w:r>
      <w:r w:rsidR="00A61580" w:rsidRPr="0002187C">
        <w:rPr>
          <w:rFonts w:eastAsia="TimesNewRoman"/>
        </w:rPr>
        <w:t>ř</w:t>
      </w:r>
      <w:r w:rsidR="00A61580" w:rsidRPr="0002187C">
        <w:t>i</w:t>
      </w:r>
      <w:r w:rsidR="00A61580" w:rsidRPr="0002187C">
        <w:rPr>
          <w:rFonts w:eastAsia="TimesNewRoman"/>
        </w:rPr>
        <w:t>č</w:t>
      </w:r>
      <w:r w:rsidR="00A61580" w:rsidRPr="0002187C">
        <w:t>e</w:t>
      </w:r>
      <w:r w:rsidR="00A61580" w:rsidRPr="0002187C">
        <w:tab/>
        <w:t>[W]</w:t>
      </w:r>
    </w:p>
    <w:p w:rsidR="00A61580" w:rsidRDefault="00FE4DF0" w:rsidP="0002187C">
      <w:pPr>
        <w:autoSpaceDE w:val="0"/>
        <w:autoSpaceDN w:val="0"/>
        <w:adjustRightInd w:val="0"/>
        <w:jc w:val="both"/>
      </w:pPr>
      <w:r>
        <w:tab/>
      </w:r>
      <w:r w:rsidR="00A61580" w:rsidRPr="0002187C">
        <w:t>t</w:t>
      </w:r>
      <w:r w:rsidR="00A61580" w:rsidRPr="0002187C">
        <w:tab/>
      </w:r>
      <w:r w:rsidR="0002187C">
        <w:tab/>
      </w:r>
      <w:r w:rsidR="00A61580" w:rsidRPr="0002187C">
        <w:t>doba oh</w:t>
      </w:r>
      <w:r w:rsidR="00A61580" w:rsidRPr="0002187C">
        <w:rPr>
          <w:rFonts w:eastAsia="TimesNewRoman"/>
        </w:rPr>
        <w:t>ř</w:t>
      </w:r>
      <w:r w:rsidR="00A61580" w:rsidRPr="0002187C">
        <w:t>evu</w:t>
      </w:r>
      <w:r w:rsidR="00A61580" w:rsidRPr="0002187C">
        <w:tab/>
      </w:r>
      <w:r w:rsidR="00A61580" w:rsidRPr="0002187C">
        <w:tab/>
      </w:r>
      <w:r w:rsidR="00A61580" w:rsidRPr="0002187C">
        <w:tab/>
      </w:r>
      <w:r w:rsidR="00A61580" w:rsidRPr="0002187C">
        <w:tab/>
        <w:t>[s]</w:t>
      </w:r>
    </w:p>
    <w:p w:rsidR="005C42CE" w:rsidRDefault="005C42CE" w:rsidP="0002187C">
      <w:pPr>
        <w:autoSpaceDE w:val="0"/>
        <w:autoSpaceDN w:val="0"/>
        <w:adjustRightInd w:val="0"/>
        <w:jc w:val="both"/>
      </w:pPr>
    </w:p>
    <w:p w:rsidR="005C42CE" w:rsidRDefault="005C42CE" w:rsidP="005C42CE">
      <w:pPr>
        <w:pStyle w:val="Nadpis1"/>
        <w:jc w:val="left"/>
      </w:pPr>
      <w:r>
        <w:t>Postup měření</w:t>
      </w:r>
    </w:p>
    <w:p w:rsidR="005C42CE" w:rsidRDefault="005C42CE" w:rsidP="005C42CE"/>
    <w:p w:rsidR="005C0E82" w:rsidRDefault="005C42CE" w:rsidP="005C0E82">
      <w:pPr>
        <w:jc w:val="both"/>
      </w:pPr>
      <w:r w:rsidRPr="005C42CE">
        <w:t>Vařičem ohřívejte 1 litr vody v nádobě s teploměrem. Po každé minutě odečtěte teplotu vody a příkonu až do okamžiku, kdy teplota vody dosáhne 95°C. Z naměřených hodnot sestrojte grafy závislosti teploty vody na době ohřevu. Vypočtěte účinnosti jednotlivých vařičů.</w:t>
      </w:r>
    </w:p>
    <w:p w:rsidR="00B93C06" w:rsidRDefault="00B93C06" w:rsidP="005C0E82">
      <w:pPr>
        <w:jc w:val="both"/>
      </w:pPr>
    </w:p>
    <w:p w:rsidR="005C42CE" w:rsidRDefault="005C42CE" w:rsidP="005C0E82">
      <w:pPr>
        <w:jc w:val="both"/>
      </w:pPr>
      <w:r w:rsidRPr="005C42CE">
        <w:t>Cílem druhé části měření je stanovit účinnost mikrov</w:t>
      </w:r>
      <w:r>
        <w:t>l</w:t>
      </w:r>
      <w:r w:rsidRPr="005C42CE">
        <w:t>nné trouby pro různé směsi (voda, voda — sůl, voda — cukr). Zjistěte pro kterou z uvedených směsí je největší účinnost ohřevu. Nejprve odečtěte stav elektroměru, poté 0,4</w:t>
      </w:r>
      <w:r w:rsidR="005C0E82">
        <w:t>l</w:t>
      </w:r>
      <w:r w:rsidRPr="005C42CE">
        <w:t xml:space="preserve"> směsi ohřívejte po dobu 4 minut v mikrov</w:t>
      </w:r>
      <w:r>
        <w:t>l</w:t>
      </w:r>
      <w:r w:rsidRPr="005C42CE">
        <w:t>nné troubě na maximální výkon, znovu odečtěte stav elektroměru (proveďte pro každou směs, hmotnost soli a cukru musí být stejná).</w:t>
      </w:r>
    </w:p>
    <w:p w:rsidR="00B93C06" w:rsidRDefault="00B93C06" w:rsidP="005C0E82">
      <w:pPr>
        <w:jc w:val="both"/>
      </w:pPr>
    </w:p>
    <w:p w:rsidR="00150906" w:rsidRDefault="00150906" w:rsidP="00150906">
      <w:pPr>
        <w:pStyle w:val="Nadpis1"/>
        <w:jc w:val="left"/>
      </w:pPr>
      <w:r>
        <w:t>Schéma zapojení</w:t>
      </w:r>
    </w:p>
    <w:p w:rsidR="00B93C06" w:rsidRPr="00B93C06" w:rsidRDefault="00B93C06" w:rsidP="00B93C06"/>
    <w:p w:rsidR="00B93C06" w:rsidRPr="00B93C06" w:rsidRDefault="00B93C06" w:rsidP="00B93C06"/>
    <w:p w:rsidR="00150906" w:rsidRDefault="00453116" w:rsidP="00150906">
      <w:r>
        <w:rPr>
          <w:noProof/>
        </w:rPr>
        <w:drawing>
          <wp:inline distT="0" distB="0" distL="0" distR="0">
            <wp:extent cx="5258342" cy="1076413"/>
            <wp:effectExtent l="19050" t="0" r="0" b="0"/>
            <wp:docPr id="2" name="Obrázek 1" descr="Screenshot_8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6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342" cy="107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116" w:rsidRDefault="00453116" w:rsidP="00453116">
      <w:pPr>
        <w:pStyle w:val="Nadpis1"/>
        <w:jc w:val="left"/>
      </w:pPr>
    </w:p>
    <w:p w:rsidR="00453116" w:rsidRDefault="00453116" w:rsidP="00453116"/>
    <w:p w:rsidR="00453116" w:rsidRDefault="00453116" w:rsidP="00453116">
      <w:pPr>
        <w:pStyle w:val="Nadpis1"/>
        <w:jc w:val="left"/>
      </w:pPr>
      <w:r>
        <w:lastRenderedPageBreak/>
        <w:t>Použité přístroje</w:t>
      </w:r>
    </w:p>
    <w:p w:rsidR="00453116" w:rsidRDefault="00453116" w:rsidP="00453116"/>
    <w:tbl>
      <w:tblPr>
        <w:tblStyle w:val="Mkatabulky"/>
        <w:tblW w:w="6140" w:type="dxa"/>
        <w:tblLook w:val="04A0"/>
      </w:tblPr>
      <w:tblGrid>
        <w:gridCol w:w="3070"/>
        <w:gridCol w:w="3070"/>
      </w:tblGrid>
      <w:tr w:rsidR="004335CC" w:rsidTr="004335CC">
        <w:tc>
          <w:tcPr>
            <w:tcW w:w="3070" w:type="dxa"/>
            <w:tcBorders>
              <w:top w:val="single" w:sz="12" w:space="0" w:color="auto"/>
              <w:left w:val="single" w:sz="12" w:space="0" w:color="auto"/>
            </w:tcBorders>
          </w:tcPr>
          <w:p w:rsidR="004335CC" w:rsidRPr="00403D4F" w:rsidRDefault="004335CC" w:rsidP="00453116">
            <w:pPr>
              <w:rPr>
                <w:sz w:val="22"/>
                <w:szCs w:val="22"/>
              </w:rPr>
            </w:pPr>
            <w:r w:rsidRPr="00403D4F">
              <w:rPr>
                <w:sz w:val="22"/>
                <w:szCs w:val="22"/>
              </w:rPr>
              <w:t>Elektroměr</w:t>
            </w:r>
          </w:p>
        </w:tc>
        <w:tc>
          <w:tcPr>
            <w:tcW w:w="3070" w:type="dxa"/>
            <w:tcBorders>
              <w:top w:val="single" w:sz="12" w:space="0" w:color="auto"/>
              <w:right w:val="single" w:sz="12" w:space="0" w:color="auto"/>
            </w:tcBorders>
          </w:tcPr>
          <w:p w:rsidR="004335CC" w:rsidRPr="00403D4F" w:rsidRDefault="004335CC" w:rsidP="00453116">
            <w:pPr>
              <w:rPr>
                <w:sz w:val="22"/>
                <w:szCs w:val="22"/>
              </w:rPr>
            </w:pPr>
            <w:r w:rsidRPr="00403D4F">
              <w:rPr>
                <w:sz w:val="22"/>
                <w:szCs w:val="22"/>
              </w:rPr>
              <w:t>Křižík</w:t>
            </w:r>
          </w:p>
        </w:tc>
      </w:tr>
      <w:tr w:rsidR="004335CC" w:rsidTr="004335CC">
        <w:tc>
          <w:tcPr>
            <w:tcW w:w="3070" w:type="dxa"/>
            <w:tcBorders>
              <w:left w:val="single" w:sz="12" w:space="0" w:color="auto"/>
            </w:tcBorders>
          </w:tcPr>
          <w:p w:rsidR="004335CC" w:rsidRPr="00403D4F" w:rsidRDefault="004335CC" w:rsidP="00453116">
            <w:pPr>
              <w:rPr>
                <w:sz w:val="22"/>
                <w:szCs w:val="22"/>
              </w:rPr>
            </w:pPr>
            <w:r w:rsidRPr="00403D4F">
              <w:rPr>
                <w:sz w:val="22"/>
                <w:szCs w:val="22"/>
              </w:rPr>
              <w:t>Teploměr</w:t>
            </w:r>
          </w:p>
        </w:tc>
        <w:tc>
          <w:tcPr>
            <w:tcW w:w="3070" w:type="dxa"/>
            <w:tcBorders>
              <w:right w:val="single" w:sz="12" w:space="0" w:color="auto"/>
            </w:tcBorders>
          </w:tcPr>
          <w:p w:rsidR="004335CC" w:rsidRPr="00403D4F" w:rsidRDefault="004335CC" w:rsidP="00453116">
            <w:pPr>
              <w:rPr>
                <w:sz w:val="22"/>
                <w:szCs w:val="22"/>
              </w:rPr>
            </w:pPr>
            <w:proofErr w:type="spellStart"/>
            <w:r w:rsidRPr="00403D4F">
              <w:rPr>
                <w:sz w:val="22"/>
                <w:szCs w:val="22"/>
              </w:rPr>
              <w:t>r.v</w:t>
            </w:r>
            <w:proofErr w:type="spellEnd"/>
            <w:r w:rsidRPr="00403D4F">
              <w:rPr>
                <w:sz w:val="22"/>
                <w:szCs w:val="22"/>
              </w:rPr>
              <w:t>. 1987</w:t>
            </w:r>
          </w:p>
        </w:tc>
      </w:tr>
      <w:tr w:rsidR="004335CC" w:rsidTr="004335CC">
        <w:tc>
          <w:tcPr>
            <w:tcW w:w="3070" w:type="dxa"/>
            <w:tcBorders>
              <w:left w:val="single" w:sz="12" w:space="0" w:color="auto"/>
            </w:tcBorders>
          </w:tcPr>
          <w:p w:rsidR="004335CC" w:rsidRPr="00403D4F" w:rsidRDefault="004335CC" w:rsidP="00453116">
            <w:pPr>
              <w:rPr>
                <w:sz w:val="22"/>
                <w:szCs w:val="22"/>
              </w:rPr>
            </w:pPr>
            <w:r w:rsidRPr="00403D4F">
              <w:rPr>
                <w:sz w:val="22"/>
                <w:szCs w:val="22"/>
              </w:rPr>
              <w:t>Rychlovarná konvice</w:t>
            </w:r>
          </w:p>
        </w:tc>
        <w:tc>
          <w:tcPr>
            <w:tcW w:w="3070" w:type="dxa"/>
            <w:tcBorders>
              <w:right w:val="single" w:sz="12" w:space="0" w:color="auto"/>
            </w:tcBorders>
          </w:tcPr>
          <w:p w:rsidR="004335CC" w:rsidRPr="00403D4F" w:rsidRDefault="004335CC" w:rsidP="00453116">
            <w:pPr>
              <w:rPr>
                <w:sz w:val="22"/>
                <w:szCs w:val="22"/>
              </w:rPr>
            </w:pPr>
            <w:proofErr w:type="spellStart"/>
            <w:r w:rsidRPr="00403D4F">
              <w:rPr>
                <w:sz w:val="22"/>
                <w:szCs w:val="22"/>
              </w:rPr>
              <w:t>Eta</w:t>
            </w:r>
            <w:proofErr w:type="spellEnd"/>
            <w:r w:rsidRPr="00403D4F">
              <w:rPr>
                <w:sz w:val="22"/>
                <w:szCs w:val="22"/>
              </w:rPr>
              <w:t>- EXA</w:t>
            </w:r>
          </w:p>
        </w:tc>
      </w:tr>
      <w:tr w:rsidR="004335CC" w:rsidTr="004335CC">
        <w:tc>
          <w:tcPr>
            <w:tcW w:w="3070" w:type="dxa"/>
            <w:tcBorders>
              <w:left w:val="single" w:sz="12" w:space="0" w:color="auto"/>
            </w:tcBorders>
          </w:tcPr>
          <w:p w:rsidR="004335CC" w:rsidRPr="00403D4F" w:rsidRDefault="004335CC" w:rsidP="00453116">
            <w:pPr>
              <w:rPr>
                <w:sz w:val="22"/>
                <w:szCs w:val="22"/>
              </w:rPr>
            </w:pPr>
            <w:r w:rsidRPr="00403D4F">
              <w:rPr>
                <w:sz w:val="22"/>
                <w:szCs w:val="22"/>
              </w:rPr>
              <w:t>Mikrovlnná trouba</w:t>
            </w:r>
          </w:p>
        </w:tc>
        <w:tc>
          <w:tcPr>
            <w:tcW w:w="3070" w:type="dxa"/>
            <w:tcBorders>
              <w:right w:val="single" w:sz="12" w:space="0" w:color="auto"/>
            </w:tcBorders>
          </w:tcPr>
          <w:p w:rsidR="004335CC" w:rsidRPr="00403D4F" w:rsidRDefault="004335CC" w:rsidP="00453116">
            <w:pPr>
              <w:rPr>
                <w:sz w:val="22"/>
                <w:szCs w:val="22"/>
              </w:rPr>
            </w:pPr>
            <w:r w:rsidRPr="00403D4F">
              <w:rPr>
                <w:sz w:val="22"/>
                <w:szCs w:val="22"/>
              </w:rPr>
              <w:t xml:space="preserve">Bosch - </w:t>
            </w:r>
            <w:proofErr w:type="spellStart"/>
            <w:r w:rsidRPr="00403D4F">
              <w:rPr>
                <w:sz w:val="22"/>
                <w:szCs w:val="22"/>
              </w:rPr>
              <w:t>Gourmet</w:t>
            </w:r>
            <w:proofErr w:type="spellEnd"/>
            <w:r w:rsidRPr="00403D4F">
              <w:rPr>
                <w:sz w:val="22"/>
                <w:szCs w:val="22"/>
              </w:rPr>
              <w:t xml:space="preserve"> 830</w:t>
            </w:r>
          </w:p>
        </w:tc>
      </w:tr>
      <w:tr w:rsidR="004335CC" w:rsidTr="004335CC">
        <w:tc>
          <w:tcPr>
            <w:tcW w:w="3070" w:type="dxa"/>
            <w:tcBorders>
              <w:left w:val="single" w:sz="12" w:space="0" w:color="auto"/>
            </w:tcBorders>
          </w:tcPr>
          <w:p w:rsidR="004335CC" w:rsidRPr="00403D4F" w:rsidRDefault="004335CC" w:rsidP="00453116">
            <w:pPr>
              <w:rPr>
                <w:sz w:val="22"/>
                <w:szCs w:val="22"/>
              </w:rPr>
            </w:pPr>
            <w:r w:rsidRPr="00403D4F">
              <w:rPr>
                <w:sz w:val="22"/>
                <w:szCs w:val="22"/>
              </w:rPr>
              <w:t>Indukční vařič</w:t>
            </w:r>
          </w:p>
        </w:tc>
        <w:tc>
          <w:tcPr>
            <w:tcW w:w="3070" w:type="dxa"/>
            <w:tcBorders>
              <w:right w:val="single" w:sz="12" w:space="0" w:color="auto"/>
            </w:tcBorders>
          </w:tcPr>
          <w:p w:rsidR="004335CC" w:rsidRPr="00403D4F" w:rsidRDefault="004335CC" w:rsidP="00453116">
            <w:pPr>
              <w:rPr>
                <w:sz w:val="22"/>
                <w:szCs w:val="22"/>
              </w:rPr>
            </w:pPr>
            <w:proofErr w:type="spellStart"/>
            <w:r w:rsidRPr="00403D4F">
              <w:rPr>
                <w:sz w:val="22"/>
                <w:szCs w:val="22"/>
              </w:rPr>
              <w:t>Steba</w:t>
            </w:r>
            <w:proofErr w:type="spellEnd"/>
          </w:p>
        </w:tc>
      </w:tr>
      <w:tr w:rsidR="004335CC" w:rsidTr="004335CC">
        <w:tc>
          <w:tcPr>
            <w:tcW w:w="3070" w:type="dxa"/>
            <w:tcBorders>
              <w:left w:val="single" w:sz="12" w:space="0" w:color="auto"/>
              <w:bottom w:val="single" w:sz="12" w:space="0" w:color="auto"/>
            </w:tcBorders>
          </w:tcPr>
          <w:p w:rsidR="004335CC" w:rsidRPr="00403D4F" w:rsidRDefault="004335CC" w:rsidP="00453116">
            <w:pPr>
              <w:rPr>
                <w:sz w:val="22"/>
                <w:szCs w:val="22"/>
              </w:rPr>
            </w:pPr>
            <w:r w:rsidRPr="00403D4F">
              <w:rPr>
                <w:sz w:val="22"/>
                <w:szCs w:val="22"/>
              </w:rPr>
              <w:t>Odporový vařič</w:t>
            </w:r>
          </w:p>
        </w:tc>
        <w:tc>
          <w:tcPr>
            <w:tcW w:w="3070" w:type="dxa"/>
            <w:tcBorders>
              <w:bottom w:val="single" w:sz="12" w:space="0" w:color="auto"/>
              <w:right w:val="single" w:sz="12" w:space="0" w:color="auto"/>
            </w:tcBorders>
          </w:tcPr>
          <w:p w:rsidR="004335CC" w:rsidRPr="00403D4F" w:rsidRDefault="004335CC" w:rsidP="00453116">
            <w:pPr>
              <w:rPr>
                <w:sz w:val="22"/>
                <w:szCs w:val="22"/>
              </w:rPr>
            </w:pPr>
            <w:proofErr w:type="spellStart"/>
            <w:r w:rsidRPr="00403D4F">
              <w:rPr>
                <w:sz w:val="22"/>
                <w:szCs w:val="22"/>
              </w:rPr>
              <w:t>Sencor</w:t>
            </w:r>
            <w:proofErr w:type="spellEnd"/>
            <w:r w:rsidRPr="00403D4F">
              <w:rPr>
                <w:sz w:val="22"/>
                <w:szCs w:val="22"/>
              </w:rPr>
              <w:t xml:space="preserve"> - Single </w:t>
            </w:r>
            <w:proofErr w:type="spellStart"/>
            <w:r w:rsidRPr="00403D4F">
              <w:rPr>
                <w:sz w:val="22"/>
                <w:szCs w:val="22"/>
              </w:rPr>
              <w:t>hot</w:t>
            </w:r>
            <w:proofErr w:type="spellEnd"/>
            <w:r w:rsidRPr="00403D4F">
              <w:rPr>
                <w:sz w:val="22"/>
                <w:szCs w:val="22"/>
              </w:rPr>
              <w:t xml:space="preserve"> plate</w:t>
            </w:r>
          </w:p>
        </w:tc>
      </w:tr>
    </w:tbl>
    <w:p w:rsidR="00453116" w:rsidRPr="00453116" w:rsidRDefault="00453116" w:rsidP="00453116"/>
    <w:p w:rsidR="00453116" w:rsidRDefault="0064338C" w:rsidP="0064338C">
      <w:pPr>
        <w:pStyle w:val="Nadpis1"/>
        <w:jc w:val="left"/>
      </w:pPr>
      <w:r>
        <w:t>Naměřené a vypočítané hodnoty</w:t>
      </w:r>
    </w:p>
    <w:p w:rsidR="00627500" w:rsidRDefault="00627500" w:rsidP="00627500"/>
    <w:tbl>
      <w:tblPr>
        <w:tblW w:w="10135" w:type="dxa"/>
        <w:tblInd w:w="70" w:type="dxa"/>
        <w:tblLayout w:type="fixed"/>
        <w:tblCellMar>
          <w:left w:w="70" w:type="dxa"/>
          <w:right w:w="70" w:type="dxa"/>
        </w:tblCellMar>
        <w:tblLook w:val="04A0"/>
      </w:tblPr>
      <w:tblGrid>
        <w:gridCol w:w="1072"/>
        <w:gridCol w:w="647"/>
        <w:gridCol w:w="647"/>
        <w:gridCol w:w="648"/>
        <w:gridCol w:w="647"/>
        <w:gridCol w:w="647"/>
        <w:gridCol w:w="648"/>
        <w:gridCol w:w="647"/>
        <w:gridCol w:w="647"/>
        <w:gridCol w:w="648"/>
        <w:gridCol w:w="647"/>
        <w:gridCol w:w="647"/>
        <w:gridCol w:w="648"/>
        <w:gridCol w:w="647"/>
        <w:gridCol w:w="648"/>
      </w:tblGrid>
      <w:tr w:rsidR="00D46696" w:rsidRPr="00CA492F" w:rsidTr="00E549A4">
        <w:trPr>
          <w:trHeight w:val="300"/>
        </w:trPr>
        <w:tc>
          <w:tcPr>
            <w:tcW w:w="10135" w:type="dxa"/>
            <w:gridSpan w:val="1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46696" w:rsidRPr="00627500" w:rsidRDefault="006B7687" w:rsidP="00627500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1         </w:t>
            </w:r>
            <w:r w:rsidR="00D46696" w:rsidRPr="00627500">
              <w:rPr>
                <w:color w:val="000000"/>
                <w:sz w:val="22"/>
                <w:szCs w:val="22"/>
              </w:rPr>
              <w:t>Odporový vařič</w:t>
            </w:r>
          </w:p>
        </w:tc>
      </w:tr>
      <w:tr w:rsidR="00627500" w:rsidRPr="00CA492F" w:rsidTr="00627500">
        <w:trPr>
          <w:trHeight w:val="300"/>
        </w:trPr>
        <w:tc>
          <w:tcPr>
            <w:tcW w:w="1072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627500" w:rsidRPr="00627500" w:rsidRDefault="0073554C" w:rsidP="00627500">
            <w:pPr>
              <w:rPr>
                <w:color w:val="000000"/>
                <w:sz w:val="22"/>
                <w:szCs w:val="22"/>
              </w:rPr>
            </w:pPr>
            <w:r w:rsidRPr="00CA492F">
              <w:rPr>
                <w:color w:val="000000"/>
                <w:sz w:val="22"/>
                <w:szCs w:val="22"/>
              </w:rPr>
              <w:t xml:space="preserve">t   </w:t>
            </w:r>
            <w:r w:rsidR="00627500" w:rsidRPr="00627500">
              <w:rPr>
                <w:color w:val="000000"/>
                <w:sz w:val="22"/>
                <w:szCs w:val="22"/>
              </w:rPr>
              <w:t>[min]</w:t>
            </w:r>
          </w:p>
        </w:tc>
        <w:tc>
          <w:tcPr>
            <w:tcW w:w="647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27500" w:rsidRPr="00627500" w:rsidRDefault="00627500" w:rsidP="00627500">
            <w:pPr>
              <w:jc w:val="center"/>
              <w:rPr>
                <w:color w:val="000000"/>
                <w:sz w:val="22"/>
                <w:szCs w:val="22"/>
              </w:rPr>
            </w:pPr>
            <w:r w:rsidRPr="00627500"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647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27500" w:rsidRPr="00627500" w:rsidRDefault="00627500" w:rsidP="00627500">
            <w:pPr>
              <w:jc w:val="center"/>
              <w:rPr>
                <w:color w:val="000000"/>
                <w:sz w:val="22"/>
                <w:szCs w:val="22"/>
              </w:rPr>
            </w:pPr>
            <w:r w:rsidRPr="00627500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64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27500" w:rsidRPr="00627500" w:rsidRDefault="00627500" w:rsidP="00627500">
            <w:pPr>
              <w:jc w:val="center"/>
              <w:rPr>
                <w:color w:val="000000"/>
                <w:sz w:val="22"/>
                <w:szCs w:val="22"/>
              </w:rPr>
            </w:pPr>
            <w:r w:rsidRPr="00627500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647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27500" w:rsidRPr="00627500" w:rsidRDefault="00627500" w:rsidP="00627500">
            <w:pPr>
              <w:jc w:val="center"/>
              <w:rPr>
                <w:color w:val="000000"/>
                <w:sz w:val="22"/>
                <w:szCs w:val="22"/>
              </w:rPr>
            </w:pPr>
            <w:r w:rsidRPr="00627500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647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27500" w:rsidRPr="00627500" w:rsidRDefault="00627500" w:rsidP="00627500">
            <w:pPr>
              <w:jc w:val="center"/>
              <w:rPr>
                <w:color w:val="000000"/>
                <w:sz w:val="22"/>
                <w:szCs w:val="22"/>
              </w:rPr>
            </w:pPr>
            <w:r w:rsidRPr="00627500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64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27500" w:rsidRPr="00627500" w:rsidRDefault="00627500" w:rsidP="00627500">
            <w:pPr>
              <w:jc w:val="center"/>
              <w:rPr>
                <w:color w:val="000000"/>
                <w:sz w:val="22"/>
                <w:szCs w:val="22"/>
              </w:rPr>
            </w:pPr>
            <w:r w:rsidRPr="00627500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647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27500" w:rsidRPr="00627500" w:rsidRDefault="00627500" w:rsidP="00627500">
            <w:pPr>
              <w:jc w:val="center"/>
              <w:rPr>
                <w:color w:val="000000"/>
                <w:sz w:val="22"/>
                <w:szCs w:val="22"/>
              </w:rPr>
            </w:pPr>
            <w:r w:rsidRPr="00627500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647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27500" w:rsidRPr="00627500" w:rsidRDefault="00627500" w:rsidP="00627500">
            <w:pPr>
              <w:jc w:val="center"/>
              <w:rPr>
                <w:color w:val="000000"/>
                <w:sz w:val="22"/>
                <w:szCs w:val="22"/>
              </w:rPr>
            </w:pPr>
            <w:r w:rsidRPr="00627500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64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27500" w:rsidRPr="00627500" w:rsidRDefault="00627500" w:rsidP="00627500">
            <w:pPr>
              <w:jc w:val="center"/>
              <w:rPr>
                <w:color w:val="000000"/>
                <w:sz w:val="22"/>
                <w:szCs w:val="22"/>
              </w:rPr>
            </w:pPr>
            <w:r w:rsidRPr="00627500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647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27500" w:rsidRPr="00627500" w:rsidRDefault="00627500" w:rsidP="00627500">
            <w:pPr>
              <w:jc w:val="center"/>
              <w:rPr>
                <w:color w:val="000000"/>
                <w:sz w:val="22"/>
                <w:szCs w:val="22"/>
              </w:rPr>
            </w:pPr>
            <w:r w:rsidRPr="00627500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647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27500" w:rsidRPr="00627500" w:rsidRDefault="00627500" w:rsidP="00627500">
            <w:pPr>
              <w:jc w:val="center"/>
              <w:rPr>
                <w:color w:val="000000"/>
                <w:sz w:val="22"/>
                <w:szCs w:val="22"/>
              </w:rPr>
            </w:pPr>
            <w:r w:rsidRPr="00627500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64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27500" w:rsidRPr="00627500" w:rsidRDefault="00627500" w:rsidP="00627500">
            <w:pPr>
              <w:jc w:val="center"/>
              <w:rPr>
                <w:color w:val="000000"/>
                <w:sz w:val="22"/>
                <w:szCs w:val="22"/>
              </w:rPr>
            </w:pPr>
            <w:r w:rsidRPr="00627500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647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27500" w:rsidRPr="00627500" w:rsidRDefault="00627500" w:rsidP="00627500">
            <w:pPr>
              <w:jc w:val="center"/>
              <w:rPr>
                <w:color w:val="000000"/>
                <w:sz w:val="22"/>
                <w:szCs w:val="22"/>
              </w:rPr>
            </w:pPr>
            <w:r w:rsidRPr="00627500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64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627500" w:rsidRPr="00627500" w:rsidRDefault="00627500" w:rsidP="00627500">
            <w:pPr>
              <w:jc w:val="center"/>
              <w:rPr>
                <w:color w:val="000000"/>
                <w:sz w:val="22"/>
                <w:szCs w:val="22"/>
              </w:rPr>
            </w:pPr>
            <w:r w:rsidRPr="00627500">
              <w:rPr>
                <w:color w:val="000000"/>
                <w:sz w:val="22"/>
                <w:szCs w:val="22"/>
              </w:rPr>
              <w:t>12,75</w:t>
            </w:r>
          </w:p>
        </w:tc>
      </w:tr>
      <w:tr w:rsidR="00627500" w:rsidRPr="00CA492F" w:rsidTr="00627500">
        <w:trPr>
          <w:trHeight w:val="300"/>
        </w:trPr>
        <w:tc>
          <w:tcPr>
            <w:tcW w:w="1072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627500" w:rsidRPr="00627500" w:rsidRDefault="00627500" w:rsidP="00627500">
            <w:pPr>
              <w:rPr>
                <w:color w:val="000000"/>
                <w:sz w:val="22"/>
                <w:szCs w:val="22"/>
              </w:rPr>
            </w:pPr>
            <w:r w:rsidRPr="00627500">
              <w:rPr>
                <w:color w:val="000000"/>
                <w:sz w:val="22"/>
                <w:szCs w:val="22"/>
              </w:rPr>
              <w:t xml:space="preserve">ϑ </w:t>
            </w:r>
            <w:r w:rsidR="0073554C" w:rsidRPr="00CA492F">
              <w:rPr>
                <w:color w:val="000000"/>
                <w:sz w:val="22"/>
                <w:szCs w:val="22"/>
              </w:rPr>
              <w:t xml:space="preserve"> </w:t>
            </w:r>
            <w:r w:rsidRPr="00627500">
              <w:rPr>
                <w:color w:val="000000"/>
                <w:sz w:val="22"/>
                <w:szCs w:val="22"/>
              </w:rPr>
              <w:t>[°C]</w:t>
            </w:r>
          </w:p>
        </w:tc>
        <w:tc>
          <w:tcPr>
            <w:tcW w:w="647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27500" w:rsidRPr="00627500" w:rsidRDefault="00627500" w:rsidP="00627500">
            <w:pPr>
              <w:jc w:val="center"/>
              <w:rPr>
                <w:color w:val="000000"/>
                <w:sz w:val="22"/>
                <w:szCs w:val="22"/>
              </w:rPr>
            </w:pPr>
            <w:r w:rsidRPr="00627500">
              <w:rPr>
                <w:color w:val="000000"/>
                <w:sz w:val="22"/>
                <w:szCs w:val="22"/>
              </w:rPr>
              <w:t>27</w:t>
            </w:r>
          </w:p>
        </w:tc>
        <w:tc>
          <w:tcPr>
            <w:tcW w:w="647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27500" w:rsidRPr="00627500" w:rsidRDefault="00627500" w:rsidP="00627500">
            <w:pPr>
              <w:jc w:val="center"/>
              <w:rPr>
                <w:color w:val="000000"/>
                <w:sz w:val="22"/>
                <w:szCs w:val="22"/>
              </w:rPr>
            </w:pPr>
            <w:r w:rsidRPr="00627500">
              <w:rPr>
                <w:color w:val="000000"/>
                <w:sz w:val="22"/>
                <w:szCs w:val="22"/>
              </w:rPr>
              <w:t>27</w:t>
            </w:r>
          </w:p>
        </w:tc>
        <w:tc>
          <w:tcPr>
            <w:tcW w:w="648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27500" w:rsidRPr="00627500" w:rsidRDefault="00627500" w:rsidP="00627500">
            <w:pPr>
              <w:jc w:val="center"/>
              <w:rPr>
                <w:color w:val="000000"/>
                <w:sz w:val="22"/>
                <w:szCs w:val="22"/>
              </w:rPr>
            </w:pPr>
            <w:r w:rsidRPr="00627500">
              <w:rPr>
                <w:color w:val="000000"/>
                <w:sz w:val="22"/>
                <w:szCs w:val="22"/>
              </w:rPr>
              <w:t>27</w:t>
            </w:r>
          </w:p>
        </w:tc>
        <w:tc>
          <w:tcPr>
            <w:tcW w:w="647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27500" w:rsidRPr="00627500" w:rsidRDefault="00627500" w:rsidP="00627500">
            <w:pPr>
              <w:jc w:val="center"/>
              <w:rPr>
                <w:color w:val="000000"/>
                <w:sz w:val="22"/>
                <w:szCs w:val="22"/>
              </w:rPr>
            </w:pPr>
            <w:r w:rsidRPr="00627500">
              <w:rPr>
                <w:color w:val="000000"/>
                <w:sz w:val="22"/>
                <w:szCs w:val="22"/>
              </w:rPr>
              <w:t>29</w:t>
            </w:r>
          </w:p>
        </w:tc>
        <w:tc>
          <w:tcPr>
            <w:tcW w:w="647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27500" w:rsidRPr="00627500" w:rsidRDefault="00627500" w:rsidP="00627500">
            <w:pPr>
              <w:jc w:val="center"/>
              <w:rPr>
                <w:color w:val="000000"/>
                <w:sz w:val="22"/>
                <w:szCs w:val="22"/>
              </w:rPr>
            </w:pPr>
            <w:r w:rsidRPr="00627500">
              <w:rPr>
                <w:color w:val="000000"/>
                <w:sz w:val="22"/>
                <w:szCs w:val="22"/>
              </w:rPr>
              <w:t>30</w:t>
            </w:r>
          </w:p>
        </w:tc>
        <w:tc>
          <w:tcPr>
            <w:tcW w:w="648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27500" w:rsidRPr="00627500" w:rsidRDefault="00627500" w:rsidP="00627500">
            <w:pPr>
              <w:jc w:val="center"/>
              <w:rPr>
                <w:color w:val="000000"/>
                <w:sz w:val="22"/>
                <w:szCs w:val="22"/>
              </w:rPr>
            </w:pPr>
            <w:r w:rsidRPr="00627500">
              <w:rPr>
                <w:color w:val="000000"/>
                <w:sz w:val="22"/>
                <w:szCs w:val="22"/>
              </w:rPr>
              <w:t>38</w:t>
            </w:r>
          </w:p>
        </w:tc>
        <w:tc>
          <w:tcPr>
            <w:tcW w:w="647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27500" w:rsidRPr="00627500" w:rsidRDefault="00627500" w:rsidP="00627500">
            <w:pPr>
              <w:jc w:val="center"/>
              <w:rPr>
                <w:color w:val="000000"/>
                <w:sz w:val="22"/>
                <w:szCs w:val="22"/>
              </w:rPr>
            </w:pPr>
            <w:r w:rsidRPr="00627500">
              <w:rPr>
                <w:color w:val="000000"/>
                <w:sz w:val="22"/>
                <w:szCs w:val="22"/>
              </w:rPr>
              <w:t>45</w:t>
            </w:r>
          </w:p>
        </w:tc>
        <w:tc>
          <w:tcPr>
            <w:tcW w:w="647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27500" w:rsidRPr="00627500" w:rsidRDefault="00627500" w:rsidP="00627500">
            <w:pPr>
              <w:jc w:val="center"/>
              <w:rPr>
                <w:color w:val="000000"/>
                <w:sz w:val="22"/>
                <w:szCs w:val="22"/>
              </w:rPr>
            </w:pPr>
            <w:r w:rsidRPr="00627500">
              <w:rPr>
                <w:color w:val="000000"/>
                <w:sz w:val="22"/>
                <w:szCs w:val="22"/>
              </w:rPr>
              <w:t>53</w:t>
            </w:r>
          </w:p>
        </w:tc>
        <w:tc>
          <w:tcPr>
            <w:tcW w:w="648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27500" w:rsidRPr="00627500" w:rsidRDefault="00627500" w:rsidP="00627500">
            <w:pPr>
              <w:jc w:val="center"/>
              <w:rPr>
                <w:color w:val="000000"/>
                <w:sz w:val="22"/>
                <w:szCs w:val="22"/>
              </w:rPr>
            </w:pPr>
            <w:r w:rsidRPr="00627500">
              <w:rPr>
                <w:color w:val="000000"/>
                <w:sz w:val="22"/>
                <w:szCs w:val="22"/>
              </w:rPr>
              <w:t>60</w:t>
            </w:r>
          </w:p>
        </w:tc>
        <w:tc>
          <w:tcPr>
            <w:tcW w:w="647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27500" w:rsidRPr="00627500" w:rsidRDefault="00627500" w:rsidP="00627500">
            <w:pPr>
              <w:jc w:val="center"/>
              <w:rPr>
                <w:color w:val="000000"/>
                <w:sz w:val="22"/>
                <w:szCs w:val="22"/>
              </w:rPr>
            </w:pPr>
            <w:r w:rsidRPr="00627500">
              <w:rPr>
                <w:color w:val="000000"/>
                <w:sz w:val="22"/>
                <w:szCs w:val="22"/>
              </w:rPr>
              <w:t>70</w:t>
            </w:r>
          </w:p>
        </w:tc>
        <w:tc>
          <w:tcPr>
            <w:tcW w:w="647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27500" w:rsidRPr="00627500" w:rsidRDefault="00627500" w:rsidP="00627500">
            <w:pPr>
              <w:jc w:val="center"/>
              <w:rPr>
                <w:color w:val="000000"/>
                <w:sz w:val="22"/>
                <w:szCs w:val="22"/>
              </w:rPr>
            </w:pPr>
            <w:r w:rsidRPr="00627500">
              <w:rPr>
                <w:color w:val="000000"/>
                <w:sz w:val="22"/>
                <w:szCs w:val="22"/>
              </w:rPr>
              <w:t>80</w:t>
            </w:r>
          </w:p>
        </w:tc>
        <w:tc>
          <w:tcPr>
            <w:tcW w:w="648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27500" w:rsidRPr="00627500" w:rsidRDefault="00627500" w:rsidP="00627500">
            <w:pPr>
              <w:jc w:val="center"/>
              <w:rPr>
                <w:color w:val="000000"/>
                <w:sz w:val="22"/>
                <w:szCs w:val="22"/>
              </w:rPr>
            </w:pPr>
            <w:r w:rsidRPr="00627500">
              <w:rPr>
                <w:color w:val="000000"/>
                <w:sz w:val="22"/>
                <w:szCs w:val="22"/>
              </w:rPr>
              <w:t>86</w:t>
            </w:r>
          </w:p>
        </w:tc>
        <w:tc>
          <w:tcPr>
            <w:tcW w:w="647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27500" w:rsidRPr="00627500" w:rsidRDefault="00627500" w:rsidP="00627500">
            <w:pPr>
              <w:jc w:val="center"/>
              <w:rPr>
                <w:color w:val="000000"/>
                <w:sz w:val="22"/>
                <w:szCs w:val="22"/>
              </w:rPr>
            </w:pPr>
            <w:r w:rsidRPr="00627500">
              <w:rPr>
                <w:color w:val="000000"/>
                <w:sz w:val="22"/>
                <w:szCs w:val="22"/>
              </w:rPr>
              <w:t>90</w:t>
            </w:r>
          </w:p>
        </w:tc>
        <w:tc>
          <w:tcPr>
            <w:tcW w:w="648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627500" w:rsidRPr="00627500" w:rsidRDefault="00627500" w:rsidP="00627500">
            <w:pPr>
              <w:jc w:val="center"/>
              <w:rPr>
                <w:color w:val="000000"/>
                <w:sz w:val="22"/>
                <w:szCs w:val="22"/>
              </w:rPr>
            </w:pPr>
            <w:r w:rsidRPr="00627500">
              <w:rPr>
                <w:color w:val="000000"/>
                <w:sz w:val="22"/>
                <w:szCs w:val="22"/>
              </w:rPr>
              <w:t>95</w:t>
            </w:r>
          </w:p>
        </w:tc>
      </w:tr>
    </w:tbl>
    <w:p w:rsidR="00627500" w:rsidRPr="00CA492F" w:rsidRDefault="00627500" w:rsidP="00627500"/>
    <w:tbl>
      <w:tblPr>
        <w:tblW w:w="4301" w:type="dxa"/>
        <w:tblInd w:w="70" w:type="dxa"/>
        <w:tblLayout w:type="fixed"/>
        <w:tblCellMar>
          <w:left w:w="70" w:type="dxa"/>
          <w:right w:w="70" w:type="dxa"/>
        </w:tblCellMar>
        <w:tblLook w:val="04A0"/>
      </w:tblPr>
      <w:tblGrid>
        <w:gridCol w:w="1071"/>
        <w:gridCol w:w="646"/>
        <w:gridCol w:w="646"/>
        <w:gridCol w:w="646"/>
        <w:gridCol w:w="646"/>
        <w:gridCol w:w="646"/>
      </w:tblGrid>
      <w:tr w:rsidR="00D46696" w:rsidRPr="00CA492F" w:rsidTr="00DE68E4">
        <w:trPr>
          <w:trHeight w:val="300"/>
        </w:trPr>
        <w:tc>
          <w:tcPr>
            <w:tcW w:w="4301" w:type="dxa"/>
            <w:gridSpan w:val="6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46696" w:rsidRPr="0073554C" w:rsidRDefault="006B7687" w:rsidP="0073554C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2         </w:t>
            </w:r>
            <w:r w:rsidR="00D46696" w:rsidRPr="0073554C">
              <w:rPr>
                <w:color w:val="000000"/>
                <w:sz w:val="22"/>
                <w:szCs w:val="22"/>
              </w:rPr>
              <w:t>Indukční vařič</w:t>
            </w:r>
          </w:p>
        </w:tc>
      </w:tr>
      <w:tr w:rsidR="0073554C" w:rsidRPr="00CA492F" w:rsidTr="0073554C">
        <w:trPr>
          <w:trHeight w:val="300"/>
        </w:trPr>
        <w:tc>
          <w:tcPr>
            <w:tcW w:w="1071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3554C" w:rsidRPr="0073554C" w:rsidRDefault="0073554C" w:rsidP="0073554C">
            <w:pPr>
              <w:rPr>
                <w:color w:val="000000"/>
                <w:sz w:val="22"/>
                <w:szCs w:val="22"/>
              </w:rPr>
            </w:pPr>
            <w:r w:rsidRPr="00CA492F">
              <w:rPr>
                <w:color w:val="000000"/>
                <w:sz w:val="22"/>
                <w:szCs w:val="22"/>
              </w:rPr>
              <w:t xml:space="preserve">t  </w:t>
            </w:r>
            <w:r w:rsidRPr="0073554C">
              <w:rPr>
                <w:color w:val="000000"/>
                <w:sz w:val="22"/>
                <w:szCs w:val="22"/>
              </w:rPr>
              <w:t xml:space="preserve"> [min]</w:t>
            </w:r>
          </w:p>
        </w:tc>
        <w:tc>
          <w:tcPr>
            <w:tcW w:w="646" w:type="dxa"/>
            <w:tcBorders>
              <w:top w:val="single" w:sz="12" w:space="0" w:color="auto"/>
              <w:left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554C" w:rsidRPr="0073554C" w:rsidRDefault="0073554C" w:rsidP="0073554C">
            <w:pPr>
              <w:jc w:val="center"/>
              <w:rPr>
                <w:color w:val="000000"/>
                <w:sz w:val="22"/>
                <w:szCs w:val="22"/>
              </w:rPr>
            </w:pPr>
            <w:r w:rsidRPr="0073554C"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64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554C" w:rsidRPr="0073554C" w:rsidRDefault="0073554C" w:rsidP="0073554C">
            <w:pPr>
              <w:jc w:val="center"/>
              <w:rPr>
                <w:color w:val="000000"/>
                <w:sz w:val="22"/>
                <w:szCs w:val="22"/>
              </w:rPr>
            </w:pPr>
            <w:r w:rsidRPr="0073554C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64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554C" w:rsidRPr="0073554C" w:rsidRDefault="0073554C" w:rsidP="0073554C">
            <w:pPr>
              <w:jc w:val="center"/>
              <w:rPr>
                <w:color w:val="000000"/>
                <w:sz w:val="22"/>
                <w:szCs w:val="22"/>
              </w:rPr>
            </w:pPr>
            <w:r w:rsidRPr="0073554C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64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554C" w:rsidRPr="0073554C" w:rsidRDefault="0073554C" w:rsidP="0073554C">
            <w:pPr>
              <w:jc w:val="center"/>
              <w:rPr>
                <w:color w:val="000000"/>
                <w:sz w:val="22"/>
                <w:szCs w:val="22"/>
              </w:rPr>
            </w:pPr>
            <w:r w:rsidRPr="0073554C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64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3554C" w:rsidRPr="0073554C" w:rsidRDefault="0073554C" w:rsidP="0073554C">
            <w:pPr>
              <w:jc w:val="center"/>
              <w:rPr>
                <w:color w:val="000000"/>
                <w:sz w:val="22"/>
                <w:szCs w:val="22"/>
              </w:rPr>
            </w:pPr>
            <w:r w:rsidRPr="0073554C">
              <w:rPr>
                <w:color w:val="000000"/>
                <w:sz w:val="22"/>
                <w:szCs w:val="22"/>
              </w:rPr>
              <w:t>3,7</w:t>
            </w:r>
          </w:p>
        </w:tc>
      </w:tr>
      <w:tr w:rsidR="0073554C" w:rsidRPr="00CA492F" w:rsidTr="0073554C">
        <w:trPr>
          <w:trHeight w:val="300"/>
        </w:trPr>
        <w:tc>
          <w:tcPr>
            <w:tcW w:w="107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3554C" w:rsidRPr="0073554C" w:rsidRDefault="0073554C" w:rsidP="0073554C">
            <w:pPr>
              <w:rPr>
                <w:color w:val="000000"/>
                <w:sz w:val="22"/>
                <w:szCs w:val="22"/>
              </w:rPr>
            </w:pPr>
            <w:r w:rsidRPr="0073554C">
              <w:rPr>
                <w:color w:val="000000"/>
                <w:sz w:val="22"/>
                <w:szCs w:val="22"/>
              </w:rPr>
              <w:t xml:space="preserve">ϑ </w:t>
            </w:r>
            <w:r w:rsidRPr="00CA492F">
              <w:rPr>
                <w:color w:val="000000"/>
                <w:sz w:val="22"/>
                <w:szCs w:val="22"/>
              </w:rPr>
              <w:t xml:space="preserve"> </w:t>
            </w:r>
            <w:r w:rsidRPr="0073554C">
              <w:rPr>
                <w:color w:val="000000"/>
                <w:sz w:val="22"/>
                <w:szCs w:val="22"/>
              </w:rPr>
              <w:t>[°C]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554C" w:rsidRPr="0073554C" w:rsidRDefault="0073554C" w:rsidP="0073554C">
            <w:pPr>
              <w:jc w:val="center"/>
              <w:rPr>
                <w:color w:val="000000"/>
                <w:sz w:val="22"/>
                <w:szCs w:val="22"/>
              </w:rPr>
            </w:pPr>
            <w:r w:rsidRPr="0073554C">
              <w:rPr>
                <w:color w:val="000000"/>
                <w:sz w:val="22"/>
                <w:szCs w:val="22"/>
              </w:rPr>
              <w:t>27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554C" w:rsidRPr="0073554C" w:rsidRDefault="0073554C" w:rsidP="0073554C">
            <w:pPr>
              <w:jc w:val="center"/>
              <w:rPr>
                <w:color w:val="000000"/>
                <w:sz w:val="22"/>
                <w:szCs w:val="22"/>
              </w:rPr>
            </w:pPr>
            <w:r w:rsidRPr="0073554C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554C" w:rsidRPr="0073554C" w:rsidRDefault="0073554C" w:rsidP="0073554C">
            <w:pPr>
              <w:jc w:val="center"/>
              <w:rPr>
                <w:color w:val="000000"/>
                <w:sz w:val="22"/>
                <w:szCs w:val="22"/>
              </w:rPr>
            </w:pPr>
            <w:r w:rsidRPr="0073554C">
              <w:rPr>
                <w:color w:val="000000"/>
                <w:sz w:val="22"/>
                <w:szCs w:val="22"/>
              </w:rPr>
              <w:t>64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554C" w:rsidRPr="0073554C" w:rsidRDefault="0073554C" w:rsidP="0073554C">
            <w:pPr>
              <w:jc w:val="center"/>
              <w:rPr>
                <w:color w:val="000000"/>
                <w:sz w:val="22"/>
                <w:szCs w:val="22"/>
              </w:rPr>
            </w:pPr>
            <w:r w:rsidRPr="0073554C">
              <w:rPr>
                <w:color w:val="000000"/>
                <w:sz w:val="22"/>
                <w:szCs w:val="22"/>
              </w:rPr>
              <w:t>85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3554C" w:rsidRPr="0073554C" w:rsidRDefault="0073554C" w:rsidP="0073554C">
            <w:pPr>
              <w:jc w:val="center"/>
              <w:rPr>
                <w:color w:val="000000"/>
                <w:sz w:val="22"/>
                <w:szCs w:val="22"/>
              </w:rPr>
            </w:pPr>
            <w:r w:rsidRPr="0073554C">
              <w:rPr>
                <w:color w:val="000000"/>
                <w:sz w:val="22"/>
                <w:szCs w:val="22"/>
              </w:rPr>
              <w:t>95</w:t>
            </w:r>
          </w:p>
        </w:tc>
      </w:tr>
    </w:tbl>
    <w:p w:rsidR="0064338C" w:rsidRPr="00CA492F" w:rsidRDefault="0064338C" w:rsidP="0064338C"/>
    <w:tbl>
      <w:tblPr>
        <w:tblW w:w="4947" w:type="dxa"/>
        <w:tblInd w:w="70" w:type="dxa"/>
        <w:tblCellMar>
          <w:left w:w="70" w:type="dxa"/>
          <w:right w:w="70" w:type="dxa"/>
        </w:tblCellMar>
        <w:tblLook w:val="04A0"/>
      </w:tblPr>
      <w:tblGrid>
        <w:gridCol w:w="1071"/>
        <w:gridCol w:w="646"/>
        <w:gridCol w:w="646"/>
        <w:gridCol w:w="646"/>
        <w:gridCol w:w="646"/>
        <w:gridCol w:w="646"/>
        <w:gridCol w:w="646"/>
      </w:tblGrid>
      <w:tr w:rsidR="00D46696" w:rsidRPr="00CA492F" w:rsidTr="00183FB6">
        <w:trPr>
          <w:trHeight w:val="300"/>
        </w:trPr>
        <w:tc>
          <w:tcPr>
            <w:tcW w:w="4947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46696" w:rsidRPr="00754AE3" w:rsidRDefault="006B7687" w:rsidP="00754AE3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3         </w:t>
            </w:r>
            <w:r w:rsidR="00D46696" w:rsidRPr="00754AE3">
              <w:rPr>
                <w:color w:val="000000"/>
                <w:sz w:val="22"/>
                <w:szCs w:val="22"/>
              </w:rPr>
              <w:t>Rychlovarná konvice</w:t>
            </w:r>
          </w:p>
        </w:tc>
      </w:tr>
      <w:tr w:rsidR="00754AE3" w:rsidRPr="00754AE3" w:rsidTr="00D46696">
        <w:trPr>
          <w:trHeight w:val="300"/>
        </w:trPr>
        <w:tc>
          <w:tcPr>
            <w:tcW w:w="1071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54AE3" w:rsidRPr="00754AE3" w:rsidRDefault="00754AE3" w:rsidP="00754AE3">
            <w:pPr>
              <w:rPr>
                <w:color w:val="000000"/>
                <w:sz w:val="22"/>
                <w:szCs w:val="22"/>
              </w:rPr>
            </w:pPr>
            <w:r w:rsidRPr="00754AE3">
              <w:rPr>
                <w:color w:val="000000"/>
                <w:sz w:val="22"/>
                <w:szCs w:val="22"/>
              </w:rPr>
              <w:t xml:space="preserve">t </w:t>
            </w:r>
            <w:r w:rsidRPr="00CA492F">
              <w:rPr>
                <w:color w:val="000000"/>
                <w:sz w:val="22"/>
                <w:szCs w:val="22"/>
              </w:rPr>
              <w:t xml:space="preserve">  </w:t>
            </w:r>
            <w:r w:rsidRPr="00754AE3">
              <w:rPr>
                <w:color w:val="000000"/>
                <w:sz w:val="22"/>
                <w:szCs w:val="22"/>
              </w:rPr>
              <w:t>[min]</w:t>
            </w:r>
          </w:p>
        </w:tc>
        <w:tc>
          <w:tcPr>
            <w:tcW w:w="646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4AE3" w:rsidRPr="00754AE3" w:rsidRDefault="00754AE3" w:rsidP="00754AE3">
            <w:pPr>
              <w:jc w:val="center"/>
              <w:rPr>
                <w:color w:val="000000"/>
                <w:sz w:val="22"/>
                <w:szCs w:val="22"/>
              </w:rPr>
            </w:pPr>
            <w:r w:rsidRPr="00754AE3"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64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4AE3" w:rsidRPr="00754AE3" w:rsidRDefault="00754AE3" w:rsidP="00754AE3">
            <w:pPr>
              <w:jc w:val="center"/>
              <w:rPr>
                <w:color w:val="000000"/>
                <w:sz w:val="22"/>
                <w:szCs w:val="22"/>
              </w:rPr>
            </w:pPr>
            <w:r w:rsidRPr="00754AE3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64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4AE3" w:rsidRPr="00754AE3" w:rsidRDefault="00754AE3" w:rsidP="00754AE3">
            <w:pPr>
              <w:jc w:val="center"/>
              <w:rPr>
                <w:color w:val="000000"/>
                <w:sz w:val="22"/>
                <w:szCs w:val="22"/>
              </w:rPr>
            </w:pPr>
            <w:r w:rsidRPr="00754AE3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64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4AE3" w:rsidRPr="00754AE3" w:rsidRDefault="00754AE3" w:rsidP="00754AE3">
            <w:pPr>
              <w:jc w:val="center"/>
              <w:rPr>
                <w:color w:val="000000"/>
                <w:sz w:val="22"/>
                <w:szCs w:val="22"/>
              </w:rPr>
            </w:pPr>
            <w:r w:rsidRPr="00754AE3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64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4AE3" w:rsidRPr="00754AE3" w:rsidRDefault="00754AE3" w:rsidP="00754AE3">
            <w:pPr>
              <w:jc w:val="center"/>
              <w:rPr>
                <w:color w:val="000000"/>
                <w:sz w:val="22"/>
                <w:szCs w:val="22"/>
              </w:rPr>
            </w:pPr>
            <w:r w:rsidRPr="00754AE3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64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54AE3" w:rsidRPr="00754AE3" w:rsidRDefault="00754AE3" w:rsidP="00754AE3">
            <w:pPr>
              <w:jc w:val="center"/>
              <w:rPr>
                <w:color w:val="000000"/>
                <w:sz w:val="22"/>
                <w:szCs w:val="22"/>
              </w:rPr>
            </w:pPr>
            <w:r w:rsidRPr="00754AE3">
              <w:rPr>
                <w:color w:val="000000"/>
                <w:sz w:val="22"/>
                <w:szCs w:val="22"/>
              </w:rPr>
              <w:t>4,17</w:t>
            </w:r>
          </w:p>
        </w:tc>
      </w:tr>
      <w:tr w:rsidR="00754AE3" w:rsidRPr="00754AE3" w:rsidTr="00D46696">
        <w:trPr>
          <w:trHeight w:val="300"/>
        </w:trPr>
        <w:tc>
          <w:tcPr>
            <w:tcW w:w="1071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54AE3" w:rsidRPr="00754AE3" w:rsidRDefault="00754AE3" w:rsidP="00754AE3">
            <w:pPr>
              <w:rPr>
                <w:color w:val="000000"/>
                <w:sz w:val="22"/>
                <w:szCs w:val="22"/>
              </w:rPr>
            </w:pPr>
            <w:r w:rsidRPr="00754AE3">
              <w:rPr>
                <w:color w:val="000000"/>
                <w:sz w:val="22"/>
                <w:szCs w:val="22"/>
              </w:rPr>
              <w:t xml:space="preserve">ϑ </w:t>
            </w:r>
            <w:r w:rsidRPr="00CA492F">
              <w:rPr>
                <w:color w:val="000000"/>
                <w:sz w:val="22"/>
                <w:szCs w:val="22"/>
              </w:rPr>
              <w:t xml:space="preserve"> </w:t>
            </w:r>
            <w:r w:rsidRPr="00754AE3">
              <w:rPr>
                <w:color w:val="000000"/>
                <w:sz w:val="22"/>
                <w:szCs w:val="22"/>
              </w:rPr>
              <w:t>[°C]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4AE3" w:rsidRPr="00754AE3" w:rsidRDefault="00754AE3" w:rsidP="00754AE3">
            <w:pPr>
              <w:jc w:val="center"/>
              <w:rPr>
                <w:color w:val="000000"/>
                <w:sz w:val="22"/>
                <w:szCs w:val="22"/>
              </w:rPr>
            </w:pPr>
            <w:r w:rsidRPr="00754AE3">
              <w:rPr>
                <w:color w:val="000000"/>
                <w:sz w:val="22"/>
                <w:szCs w:val="22"/>
              </w:rPr>
              <w:t>30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4AE3" w:rsidRPr="00754AE3" w:rsidRDefault="00754AE3" w:rsidP="00754AE3">
            <w:pPr>
              <w:jc w:val="center"/>
              <w:rPr>
                <w:color w:val="000000"/>
                <w:sz w:val="22"/>
                <w:szCs w:val="22"/>
              </w:rPr>
            </w:pPr>
            <w:r w:rsidRPr="00754AE3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4AE3" w:rsidRPr="00754AE3" w:rsidRDefault="00754AE3" w:rsidP="00754AE3">
            <w:pPr>
              <w:jc w:val="center"/>
              <w:rPr>
                <w:color w:val="000000"/>
                <w:sz w:val="22"/>
                <w:szCs w:val="22"/>
              </w:rPr>
            </w:pPr>
            <w:r w:rsidRPr="00754AE3">
              <w:rPr>
                <w:color w:val="000000"/>
                <w:sz w:val="22"/>
                <w:szCs w:val="22"/>
              </w:rPr>
              <w:t>55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4AE3" w:rsidRPr="00754AE3" w:rsidRDefault="00754AE3" w:rsidP="00754AE3">
            <w:pPr>
              <w:jc w:val="center"/>
              <w:rPr>
                <w:color w:val="000000"/>
                <w:sz w:val="22"/>
                <w:szCs w:val="22"/>
              </w:rPr>
            </w:pPr>
            <w:r w:rsidRPr="00754AE3">
              <w:rPr>
                <w:color w:val="000000"/>
                <w:sz w:val="22"/>
                <w:szCs w:val="22"/>
              </w:rPr>
              <w:t>75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4AE3" w:rsidRPr="00754AE3" w:rsidRDefault="00754AE3" w:rsidP="00754AE3">
            <w:pPr>
              <w:jc w:val="center"/>
              <w:rPr>
                <w:color w:val="000000"/>
                <w:sz w:val="22"/>
                <w:szCs w:val="22"/>
              </w:rPr>
            </w:pPr>
            <w:r w:rsidRPr="00754AE3">
              <w:rPr>
                <w:color w:val="000000"/>
                <w:sz w:val="22"/>
                <w:szCs w:val="22"/>
              </w:rPr>
              <w:t>92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54AE3" w:rsidRPr="00754AE3" w:rsidRDefault="00754AE3" w:rsidP="00754AE3">
            <w:pPr>
              <w:jc w:val="center"/>
              <w:rPr>
                <w:color w:val="000000"/>
                <w:sz w:val="22"/>
                <w:szCs w:val="22"/>
              </w:rPr>
            </w:pPr>
            <w:r w:rsidRPr="00754AE3">
              <w:rPr>
                <w:color w:val="000000"/>
                <w:sz w:val="22"/>
                <w:szCs w:val="22"/>
              </w:rPr>
              <w:t>95</w:t>
            </w:r>
          </w:p>
        </w:tc>
      </w:tr>
    </w:tbl>
    <w:p w:rsidR="00627500" w:rsidRPr="00CA492F" w:rsidRDefault="00627500" w:rsidP="0064338C"/>
    <w:tbl>
      <w:tblPr>
        <w:tblW w:w="3096" w:type="dxa"/>
        <w:tblInd w:w="70" w:type="dxa"/>
        <w:tblCellMar>
          <w:left w:w="70" w:type="dxa"/>
          <w:right w:w="70" w:type="dxa"/>
        </w:tblCellMar>
        <w:tblLook w:val="04A0"/>
      </w:tblPr>
      <w:tblGrid>
        <w:gridCol w:w="1158"/>
        <w:gridCol w:w="646"/>
        <w:gridCol w:w="646"/>
        <w:gridCol w:w="646"/>
      </w:tblGrid>
      <w:tr w:rsidR="00F2395B" w:rsidRPr="008E07B2" w:rsidTr="00F2395B">
        <w:trPr>
          <w:trHeight w:val="300"/>
        </w:trPr>
        <w:tc>
          <w:tcPr>
            <w:tcW w:w="309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2395B" w:rsidRPr="00F2395B" w:rsidRDefault="006B7687" w:rsidP="00F2395B">
            <w:pPr>
              <w:rPr>
                <w:color w:val="000000"/>
                <w:sz w:val="22"/>
                <w:szCs w:val="22"/>
              </w:rPr>
            </w:pPr>
            <w:r w:rsidRPr="008E07B2">
              <w:rPr>
                <w:color w:val="000000"/>
                <w:sz w:val="22"/>
                <w:szCs w:val="22"/>
              </w:rPr>
              <w:t xml:space="preserve">4         </w:t>
            </w:r>
            <w:r w:rsidR="00F2395B" w:rsidRPr="00F2395B">
              <w:rPr>
                <w:color w:val="000000"/>
                <w:sz w:val="22"/>
                <w:szCs w:val="22"/>
              </w:rPr>
              <w:t>Mikrovlnná trouba</w:t>
            </w:r>
          </w:p>
        </w:tc>
      </w:tr>
      <w:tr w:rsidR="00F2395B" w:rsidRPr="00F2395B" w:rsidTr="00F2395B">
        <w:trPr>
          <w:trHeight w:val="300"/>
        </w:trPr>
        <w:tc>
          <w:tcPr>
            <w:tcW w:w="1158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2395B" w:rsidRPr="00F2395B" w:rsidRDefault="00F2395B" w:rsidP="00F2395B">
            <w:pPr>
              <w:rPr>
                <w:color w:val="000000"/>
                <w:sz w:val="22"/>
                <w:szCs w:val="22"/>
              </w:rPr>
            </w:pPr>
            <w:r w:rsidRPr="008E07B2">
              <w:rPr>
                <w:color w:val="000000"/>
                <w:sz w:val="22"/>
                <w:szCs w:val="22"/>
              </w:rPr>
              <w:t xml:space="preserve">t  </w:t>
            </w:r>
            <w:r w:rsidRPr="00F2395B">
              <w:rPr>
                <w:color w:val="000000"/>
                <w:sz w:val="22"/>
                <w:szCs w:val="22"/>
              </w:rPr>
              <w:t xml:space="preserve"> [min]</w:t>
            </w:r>
          </w:p>
        </w:tc>
        <w:tc>
          <w:tcPr>
            <w:tcW w:w="646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395B" w:rsidRPr="00F2395B" w:rsidRDefault="00F2395B" w:rsidP="00F2395B">
            <w:pPr>
              <w:jc w:val="center"/>
              <w:rPr>
                <w:color w:val="000000"/>
                <w:sz w:val="22"/>
                <w:szCs w:val="22"/>
              </w:rPr>
            </w:pPr>
            <w:r w:rsidRPr="00F2395B"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64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395B" w:rsidRPr="00F2395B" w:rsidRDefault="00F2395B" w:rsidP="00F2395B">
            <w:pPr>
              <w:jc w:val="center"/>
              <w:rPr>
                <w:color w:val="000000"/>
                <w:sz w:val="22"/>
                <w:szCs w:val="22"/>
              </w:rPr>
            </w:pPr>
            <w:r w:rsidRPr="00F2395B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64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2395B" w:rsidRPr="00F2395B" w:rsidRDefault="00F2395B" w:rsidP="00F2395B">
            <w:pPr>
              <w:jc w:val="center"/>
              <w:rPr>
                <w:color w:val="000000"/>
                <w:sz w:val="22"/>
                <w:szCs w:val="22"/>
              </w:rPr>
            </w:pPr>
            <w:r w:rsidRPr="00F2395B">
              <w:rPr>
                <w:color w:val="000000"/>
                <w:sz w:val="22"/>
                <w:szCs w:val="22"/>
              </w:rPr>
              <w:t>4</w:t>
            </w:r>
          </w:p>
        </w:tc>
      </w:tr>
      <w:tr w:rsidR="00F2395B" w:rsidRPr="00F2395B" w:rsidTr="00F2395B">
        <w:trPr>
          <w:trHeight w:val="300"/>
        </w:trPr>
        <w:tc>
          <w:tcPr>
            <w:tcW w:w="1158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2395B" w:rsidRPr="00F2395B" w:rsidRDefault="00F2395B" w:rsidP="00F2395B">
            <w:pPr>
              <w:rPr>
                <w:color w:val="000000"/>
                <w:sz w:val="22"/>
                <w:szCs w:val="22"/>
              </w:rPr>
            </w:pPr>
            <w:r w:rsidRPr="00F2395B">
              <w:rPr>
                <w:color w:val="000000"/>
                <w:sz w:val="22"/>
                <w:szCs w:val="22"/>
              </w:rPr>
              <w:t xml:space="preserve">ϑ </w:t>
            </w:r>
            <w:r w:rsidRPr="008E07B2">
              <w:rPr>
                <w:color w:val="000000"/>
                <w:sz w:val="22"/>
                <w:szCs w:val="22"/>
              </w:rPr>
              <w:t xml:space="preserve"> </w:t>
            </w:r>
            <w:r w:rsidRPr="00F2395B">
              <w:rPr>
                <w:color w:val="000000"/>
                <w:sz w:val="22"/>
                <w:szCs w:val="22"/>
              </w:rPr>
              <w:t>[°C]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395B" w:rsidRPr="00F2395B" w:rsidRDefault="00F2395B" w:rsidP="00F2395B">
            <w:pPr>
              <w:jc w:val="center"/>
              <w:rPr>
                <w:color w:val="000000"/>
                <w:sz w:val="22"/>
                <w:szCs w:val="22"/>
              </w:rPr>
            </w:pPr>
            <w:r w:rsidRPr="00F2395B">
              <w:rPr>
                <w:color w:val="000000"/>
                <w:sz w:val="22"/>
                <w:szCs w:val="22"/>
              </w:rPr>
              <w:t>25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395B" w:rsidRPr="00F2395B" w:rsidRDefault="00F2395B" w:rsidP="00F2395B">
            <w:pPr>
              <w:jc w:val="center"/>
              <w:rPr>
                <w:color w:val="000000"/>
                <w:sz w:val="22"/>
                <w:szCs w:val="22"/>
              </w:rPr>
            </w:pPr>
            <w:r w:rsidRPr="00F2395B">
              <w:rPr>
                <w:color w:val="000000"/>
                <w:sz w:val="22"/>
                <w:szCs w:val="22"/>
              </w:rPr>
              <w:t>50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2395B" w:rsidRPr="00F2395B" w:rsidRDefault="00F2395B" w:rsidP="00F2395B">
            <w:pPr>
              <w:jc w:val="center"/>
              <w:rPr>
                <w:color w:val="000000"/>
                <w:sz w:val="22"/>
                <w:szCs w:val="22"/>
              </w:rPr>
            </w:pPr>
            <w:r w:rsidRPr="00F2395B">
              <w:rPr>
                <w:color w:val="000000"/>
                <w:sz w:val="22"/>
                <w:szCs w:val="22"/>
              </w:rPr>
              <w:t>80</w:t>
            </w:r>
          </w:p>
        </w:tc>
      </w:tr>
    </w:tbl>
    <w:p w:rsidR="00F2395B" w:rsidRPr="008E07B2" w:rsidRDefault="00F2395B" w:rsidP="0064338C"/>
    <w:tbl>
      <w:tblPr>
        <w:tblW w:w="9322" w:type="dxa"/>
        <w:tblInd w:w="70" w:type="dxa"/>
        <w:tblLayout w:type="fixed"/>
        <w:tblCellMar>
          <w:left w:w="70" w:type="dxa"/>
          <w:right w:w="70" w:type="dxa"/>
        </w:tblCellMar>
        <w:tblLook w:val="04A0"/>
      </w:tblPr>
      <w:tblGrid>
        <w:gridCol w:w="646"/>
        <w:gridCol w:w="964"/>
        <w:gridCol w:w="964"/>
        <w:gridCol w:w="964"/>
        <w:gridCol w:w="964"/>
        <w:gridCol w:w="964"/>
        <w:gridCol w:w="964"/>
        <w:gridCol w:w="964"/>
        <w:gridCol w:w="964"/>
        <w:gridCol w:w="964"/>
      </w:tblGrid>
      <w:tr w:rsidR="006B7687" w:rsidRPr="008E07B2" w:rsidTr="006B7687">
        <w:trPr>
          <w:gridBefore w:val="1"/>
          <w:wBefore w:w="646" w:type="dxa"/>
          <w:trHeight w:val="360"/>
        </w:trPr>
        <w:tc>
          <w:tcPr>
            <w:tcW w:w="964" w:type="dxa"/>
            <w:tcBorders>
              <w:top w:val="single" w:sz="12" w:space="0" w:color="auto"/>
              <w:left w:val="single" w:sz="12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P(t</w:t>
            </w:r>
            <w:r w:rsidRPr="006B7687">
              <w:rPr>
                <w:color w:val="000000"/>
                <w:sz w:val="22"/>
                <w:szCs w:val="22"/>
                <w:vertAlign w:val="subscript"/>
              </w:rPr>
              <w:t>1</w:t>
            </w:r>
            <w:r w:rsidRPr="006B7687">
              <w:rPr>
                <w:color w:val="000000"/>
                <w:sz w:val="22"/>
                <w:szCs w:val="22"/>
              </w:rPr>
              <w:t>)</w:t>
            </w:r>
          </w:p>
        </w:tc>
        <w:tc>
          <w:tcPr>
            <w:tcW w:w="964" w:type="dxa"/>
            <w:tcBorders>
              <w:top w:val="single" w:sz="12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P(t</w:t>
            </w:r>
            <w:r w:rsidRPr="006B7687">
              <w:rPr>
                <w:color w:val="000000"/>
                <w:sz w:val="22"/>
                <w:szCs w:val="22"/>
                <w:vertAlign w:val="subscript"/>
              </w:rPr>
              <w:t>2</w:t>
            </w:r>
            <w:r w:rsidRPr="006B7687">
              <w:rPr>
                <w:color w:val="000000"/>
                <w:sz w:val="22"/>
                <w:szCs w:val="22"/>
              </w:rPr>
              <w:t>)</w:t>
            </w:r>
          </w:p>
        </w:tc>
        <w:tc>
          <w:tcPr>
            <w:tcW w:w="964" w:type="dxa"/>
            <w:tcBorders>
              <w:top w:val="single" w:sz="12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6B7687">
              <w:rPr>
                <w:color w:val="000000"/>
                <w:sz w:val="22"/>
                <w:szCs w:val="22"/>
              </w:rPr>
              <w:t>P</w:t>
            </w:r>
            <w:r w:rsidRPr="006B7687">
              <w:rPr>
                <w:color w:val="000000"/>
                <w:sz w:val="22"/>
                <w:szCs w:val="22"/>
                <w:vertAlign w:val="subscript"/>
              </w:rPr>
              <w:t>av</w:t>
            </w:r>
            <w:proofErr w:type="spellEnd"/>
          </w:p>
        </w:tc>
        <w:tc>
          <w:tcPr>
            <w:tcW w:w="964" w:type="dxa"/>
            <w:tcBorders>
              <w:top w:val="single" w:sz="12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B8668E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E</w:t>
            </w:r>
            <w:r w:rsidR="00B8668E" w:rsidRPr="00B8668E">
              <w:rPr>
                <w:color w:val="000000"/>
                <w:sz w:val="22"/>
                <w:szCs w:val="22"/>
                <w:vertAlign w:val="subscript"/>
              </w:rPr>
              <w:t>0</w:t>
            </w:r>
          </w:p>
        </w:tc>
        <w:tc>
          <w:tcPr>
            <w:tcW w:w="964" w:type="dxa"/>
            <w:tcBorders>
              <w:top w:val="single" w:sz="12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B8668E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E</w:t>
            </w:r>
            <w:r w:rsidR="00B8668E" w:rsidRPr="00B8668E">
              <w:rPr>
                <w:color w:val="000000"/>
                <w:sz w:val="22"/>
                <w:szCs w:val="22"/>
                <w:vertAlign w:val="subscript"/>
              </w:rPr>
              <w:t>K</w:t>
            </w:r>
          </w:p>
        </w:tc>
        <w:tc>
          <w:tcPr>
            <w:tcW w:w="964" w:type="dxa"/>
            <w:tcBorders>
              <w:top w:val="single" w:sz="12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∆E</w:t>
            </w:r>
          </w:p>
        </w:tc>
        <w:tc>
          <w:tcPr>
            <w:tcW w:w="964" w:type="dxa"/>
            <w:tcBorders>
              <w:top w:val="single" w:sz="12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BC7D83" w:rsidP="00BC7D83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ϑ</w:t>
            </w:r>
            <w:r w:rsidRPr="00BC7D83">
              <w:rPr>
                <w:color w:val="000000"/>
                <w:sz w:val="22"/>
                <w:szCs w:val="22"/>
                <w:vertAlign w:val="subscript"/>
              </w:rPr>
              <w:t>0</w:t>
            </w:r>
          </w:p>
        </w:tc>
        <w:tc>
          <w:tcPr>
            <w:tcW w:w="964" w:type="dxa"/>
            <w:tcBorders>
              <w:top w:val="single" w:sz="12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BC7D83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6B7687">
              <w:rPr>
                <w:color w:val="000000"/>
                <w:sz w:val="22"/>
                <w:szCs w:val="22"/>
              </w:rPr>
              <w:t>ϑ</w:t>
            </w:r>
            <w:r w:rsidR="00BC7D83" w:rsidRPr="00BC7D83">
              <w:rPr>
                <w:color w:val="000000"/>
                <w:sz w:val="22"/>
                <w:szCs w:val="22"/>
                <w:vertAlign w:val="subscript"/>
              </w:rPr>
              <w:t>K</w:t>
            </w:r>
            <w:proofErr w:type="spellEnd"/>
          </w:p>
        </w:tc>
        <w:tc>
          <w:tcPr>
            <w:tcW w:w="964" w:type="dxa"/>
            <w:tcBorders>
              <w:top w:val="single" w:sz="12" w:space="0" w:color="auto"/>
              <w:left w:val="single" w:sz="8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ƞ</w:t>
            </w:r>
          </w:p>
        </w:tc>
      </w:tr>
      <w:tr w:rsidR="006B7687" w:rsidRPr="008E07B2" w:rsidTr="006B7687">
        <w:trPr>
          <w:trHeight w:val="300"/>
        </w:trPr>
        <w:tc>
          <w:tcPr>
            <w:tcW w:w="646" w:type="dxa"/>
            <w:tcBorders>
              <w:top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964" w:type="dxa"/>
            <w:tcBorders>
              <w:top w:val="nil"/>
              <w:left w:val="single" w:sz="12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[W]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[W]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[W]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[kWh]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[kWh]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[Wh]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[°C]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[°C]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[%]</w:t>
            </w:r>
          </w:p>
        </w:tc>
      </w:tr>
      <w:tr w:rsidR="006B7687" w:rsidRPr="008E07B2" w:rsidTr="006B7687">
        <w:trPr>
          <w:trHeight w:val="300"/>
        </w:trPr>
        <w:tc>
          <w:tcPr>
            <w:tcW w:w="646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rPr>
                <w:color w:val="000000"/>
                <w:sz w:val="22"/>
                <w:szCs w:val="22"/>
              </w:rPr>
            </w:pPr>
            <w:r w:rsidRPr="008E07B2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964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1320,0</w:t>
            </w:r>
          </w:p>
        </w:tc>
        <w:tc>
          <w:tcPr>
            <w:tcW w:w="96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1297,0</w:t>
            </w:r>
          </w:p>
        </w:tc>
        <w:tc>
          <w:tcPr>
            <w:tcW w:w="96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1308,5</w:t>
            </w:r>
          </w:p>
        </w:tc>
        <w:tc>
          <w:tcPr>
            <w:tcW w:w="96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264,24</w:t>
            </w:r>
          </w:p>
        </w:tc>
        <w:tc>
          <w:tcPr>
            <w:tcW w:w="96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264,4</w:t>
            </w:r>
          </w:p>
        </w:tc>
        <w:tc>
          <w:tcPr>
            <w:tcW w:w="96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160,0</w:t>
            </w:r>
          </w:p>
        </w:tc>
        <w:tc>
          <w:tcPr>
            <w:tcW w:w="96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27</w:t>
            </w:r>
          </w:p>
        </w:tc>
        <w:tc>
          <w:tcPr>
            <w:tcW w:w="96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95</w:t>
            </w:r>
          </w:p>
        </w:tc>
        <w:tc>
          <w:tcPr>
            <w:tcW w:w="96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49,3</w:t>
            </w:r>
          </w:p>
        </w:tc>
      </w:tr>
      <w:tr w:rsidR="006B7687" w:rsidRPr="008E07B2" w:rsidTr="006B7687">
        <w:trPr>
          <w:trHeight w:val="300"/>
        </w:trPr>
        <w:tc>
          <w:tcPr>
            <w:tcW w:w="64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rPr>
                <w:color w:val="000000"/>
                <w:sz w:val="22"/>
                <w:szCs w:val="22"/>
              </w:rPr>
            </w:pPr>
            <w:r w:rsidRPr="008E07B2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1800,0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1799,0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1799,5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264,51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264,62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110,0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27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95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71,8</w:t>
            </w:r>
          </w:p>
        </w:tc>
      </w:tr>
      <w:tr w:rsidR="006B7687" w:rsidRPr="008E07B2" w:rsidTr="006B7687">
        <w:trPr>
          <w:trHeight w:val="300"/>
        </w:trPr>
        <w:tc>
          <w:tcPr>
            <w:tcW w:w="64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rPr>
                <w:color w:val="000000"/>
                <w:sz w:val="22"/>
                <w:szCs w:val="22"/>
              </w:rPr>
            </w:pPr>
            <w:r w:rsidRPr="008E07B2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1681,0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1674,0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1677,5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264,63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264,72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90,0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30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95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6B7687" w:rsidRPr="006B7687" w:rsidRDefault="006B7687" w:rsidP="006B7687">
            <w:pPr>
              <w:jc w:val="center"/>
              <w:rPr>
                <w:color w:val="000000"/>
                <w:sz w:val="22"/>
                <w:szCs w:val="22"/>
              </w:rPr>
            </w:pPr>
            <w:r w:rsidRPr="006B7687">
              <w:rPr>
                <w:color w:val="000000"/>
                <w:sz w:val="22"/>
                <w:szCs w:val="22"/>
              </w:rPr>
              <w:t>83,9</w:t>
            </w:r>
          </w:p>
        </w:tc>
      </w:tr>
      <w:tr w:rsidR="00BC7D83" w:rsidRPr="008E07B2" w:rsidTr="006B7687">
        <w:trPr>
          <w:trHeight w:val="300"/>
        </w:trPr>
        <w:tc>
          <w:tcPr>
            <w:tcW w:w="64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BC7D83" w:rsidRPr="006B7687" w:rsidRDefault="00BC7D83" w:rsidP="006B7687">
            <w:pPr>
              <w:rPr>
                <w:color w:val="000000"/>
                <w:sz w:val="22"/>
                <w:szCs w:val="22"/>
              </w:rPr>
            </w:pPr>
            <w:r w:rsidRPr="008E07B2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7D83" w:rsidRPr="00BC7D83" w:rsidRDefault="00BC7D83">
            <w:pPr>
              <w:jc w:val="center"/>
              <w:rPr>
                <w:color w:val="000000"/>
                <w:sz w:val="22"/>
                <w:szCs w:val="22"/>
              </w:rPr>
            </w:pPr>
            <w:r w:rsidRPr="00BC7D83">
              <w:rPr>
                <w:color w:val="000000"/>
                <w:sz w:val="22"/>
                <w:szCs w:val="22"/>
              </w:rPr>
              <w:t>1562,8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7D83" w:rsidRPr="00BC7D83" w:rsidRDefault="00BC7D83">
            <w:pPr>
              <w:jc w:val="center"/>
              <w:rPr>
                <w:color w:val="000000"/>
                <w:sz w:val="22"/>
                <w:szCs w:val="22"/>
              </w:rPr>
            </w:pPr>
            <w:r w:rsidRPr="00BC7D83">
              <w:rPr>
                <w:color w:val="000000"/>
                <w:sz w:val="22"/>
                <w:szCs w:val="22"/>
              </w:rPr>
              <w:t>1562,8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7D83" w:rsidRPr="00BC7D83" w:rsidRDefault="00BC7D83">
            <w:pPr>
              <w:jc w:val="center"/>
              <w:rPr>
                <w:color w:val="000000"/>
                <w:sz w:val="22"/>
                <w:szCs w:val="22"/>
              </w:rPr>
            </w:pPr>
            <w:r w:rsidRPr="00BC7D83">
              <w:rPr>
                <w:color w:val="000000"/>
                <w:sz w:val="22"/>
                <w:szCs w:val="22"/>
              </w:rPr>
              <w:t>1562,8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7D83" w:rsidRPr="00BC7D83" w:rsidRDefault="00BC7D83">
            <w:pPr>
              <w:jc w:val="center"/>
              <w:rPr>
                <w:color w:val="000000"/>
                <w:sz w:val="22"/>
                <w:szCs w:val="22"/>
              </w:rPr>
            </w:pPr>
            <w:r w:rsidRPr="00BC7D83">
              <w:rPr>
                <w:color w:val="000000"/>
                <w:sz w:val="22"/>
                <w:szCs w:val="22"/>
              </w:rPr>
              <w:t>-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7D83" w:rsidRPr="00BC7D83" w:rsidRDefault="00BC7D83">
            <w:pPr>
              <w:jc w:val="center"/>
              <w:rPr>
                <w:color w:val="000000"/>
                <w:sz w:val="22"/>
                <w:szCs w:val="22"/>
              </w:rPr>
            </w:pPr>
            <w:r w:rsidRPr="00BC7D83">
              <w:rPr>
                <w:color w:val="000000"/>
                <w:sz w:val="22"/>
                <w:szCs w:val="22"/>
              </w:rPr>
              <w:t>-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7D83" w:rsidRPr="00BC7D83" w:rsidRDefault="00C50BE6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-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7D83" w:rsidRPr="00BC7D83" w:rsidRDefault="00BC7D83">
            <w:pPr>
              <w:jc w:val="center"/>
              <w:rPr>
                <w:color w:val="000000"/>
                <w:sz w:val="22"/>
                <w:szCs w:val="22"/>
              </w:rPr>
            </w:pPr>
            <w:r w:rsidRPr="00BC7D83">
              <w:rPr>
                <w:color w:val="000000"/>
                <w:sz w:val="22"/>
                <w:szCs w:val="22"/>
              </w:rPr>
              <w:t>25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7D83" w:rsidRPr="00BC7D83" w:rsidRDefault="00BC7D83">
            <w:pPr>
              <w:jc w:val="center"/>
              <w:rPr>
                <w:color w:val="000000"/>
                <w:sz w:val="22"/>
                <w:szCs w:val="22"/>
              </w:rPr>
            </w:pPr>
            <w:r w:rsidRPr="00BC7D83">
              <w:rPr>
                <w:color w:val="000000"/>
                <w:sz w:val="22"/>
                <w:szCs w:val="22"/>
              </w:rPr>
              <w:t>80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BC7D83" w:rsidRPr="00BC7D83" w:rsidRDefault="00BC7D83">
            <w:pPr>
              <w:jc w:val="center"/>
              <w:rPr>
                <w:color w:val="000000"/>
                <w:sz w:val="22"/>
                <w:szCs w:val="22"/>
              </w:rPr>
            </w:pPr>
            <w:r w:rsidRPr="00BC7D83">
              <w:rPr>
                <w:color w:val="000000"/>
                <w:sz w:val="22"/>
                <w:szCs w:val="22"/>
              </w:rPr>
              <w:t>24,5</w:t>
            </w:r>
          </w:p>
        </w:tc>
      </w:tr>
    </w:tbl>
    <w:p w:rsidR="006B7687" w:rsidRDefault="006B7687" w:rsidP="0064338C"/>
    <w:p w:rsidR="00C9574D" w:rsidRDefault="00C9574D" w:rsidP="0064338C">
      <w:r>
        <w:t xml:space="preserve">Příklad výpočtu </w:t>
      </w:r>
      <w:r w:rsidR="0025358B">
        <w:t>účinnosti</w:t>
      </w:r>
      <w:r w:rsidR="00BC7D83">
        <w:t>:</w:t>
      </w:r>
    </w:p>
    <w:p w:rsidR="00AF628B" w:rsidRDefault="00AF628B" w:rsidP="0064338C"/>
    <w:p w:rsidR="000360BF" w:rsidRDefault="00D30684" w:rsidP="0064338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2"/>
                  <w:szCs w:val="22"/>
                </w:rPr>
                <m:t>ƞ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V1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el1</m:t>
                  </m:r>
                </m:sub>
              </m:sSub>
            </m:den>
          </m:f>
          <m:r>
            <w:rPr>
              <w:rFonts w:ascii="Cambria Math" w:hAnsi="Cambria Math"/>
            </w:rPr>
            <m:t>∙100=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m∙c∙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ϑ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ϑ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2"/>
                  <w:szCs w:val="22"/>
                </w:rPr>
                <m:t>∆</m:t>
              </m:r>
              <m:sSub>
                <m:sSubPr>
                  <m:ctrlPr>
                    <w:rPr>
                      <w:rFonts w:ascii="Cambria Math"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2"/>
                      <w:szCs w:val="2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∙100=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1∙4180∙(95-27)</m:t>
              </m:r>
            </m:num>
            <m:den>
              <m:r>
                <w:rPr>
                  <w:rFonts w:ascii="Cambria Math" w:hAnsi="Cambria Math"/>
                </w:rPr>
                <m:t>160∙3600</m:t>
              </m:r>
            </m:den>
          </m:f>
          <m:r>
            <w:rPr>
              <w:rFonts w:ascii="Cambria Math" w:hAnsi="Cambria Math"/>
            </w:rPr>
            <m:t>∙100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=</m:t>
              </m:r>
            </m:e>
          </m:acc>
          <m:r>
            <w:rPr>
              <w:rFonts w:ascii="Cambria Math" w:hAnsi="Cambria Math"/>
            </w:rPr>
            <m:t>49,3%</m:t>
          </m:r>
        </m:oMath>
      </m:oMathPara>
    </w:p>
    <w:p w:rsidR="00BC7D83" w:rsidRDefault="00BC7D83" w:rsidP="0064338C"/>
    <w:p w:rsidR="00BC7D83" w:rsidRDefault="00BC7D83" w:rsidP="00BC7D83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2"/>
                  <w:szCs w:val="22"/>
                </w:rPr>
                <m:t>ƞ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el</m:t>
                  </m:r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/>
            </w:rPr>
            <m:t>∙100=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m∙c∙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ϑ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ϑ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</w:rPr>
                    <m:t>av</m:t>
                  </m:r>
                </m:sub>
              </m:sSub>
              <m:r>
                <w:rPr>
                  <w:rFonts w:ascii="Cambria Math" w:hAnsi="Cambria Math"/>
                  <w:color w:val="000000"/>
                  <w:sz w:val="22"/>
                  <w:szCs w:val="22"/>
                </w:rPr>
                <m:t>∙t</m:t>
              </m:r>
            </m:den>
          </m:f>
          <m:r>
            <w:rPr>
              <w:rFonts w:ascii="Cambria Math" w:hAnsi="Cambria Math"/>
            </w:rPr>
            <m:t>∙100=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0,4</m:t>
              </m:r>
              <m:r>
                <w:rPr>
                  <w:rFonts w:ascii="Cambria Math" w:hAnsi="Cambria Math"/>
                </w:rPr>
                <m:t>∙4180∙(</m:t>
              </m:r>
              <m:r>
                <w:rPr>
                  <w:rFonts w:ascii="Cambria Math" w:hAnsi="Cambria Math"/>
                </w:rPr>
                <m:t>80</m:t>
              </m:r>
              <m:r>
                <w:rPr>
                  <w:rFonts w:ascii="Cambria Math" w:hAnsi="Cambria Math"/>
                </w:rPr>
                <m:t>-2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1562,8∙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∙60)</m:t>
              </m:r>
            </m:den>
          </m:f>
          <m:r>
            <w:rPr>
              <w:rFonts w:ascii="Cambria Math" w:hAnsi="Cambria Math"/>
            </w:rPr>
            <m:t>∙100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=</m:t>
              </m:r>
            </m:e>
          </m:acc>
          <m:r>
            <w:rPr>
              <w:rFonts w:ascii="Cambria Math" w:hAnsi="Cambria Math"/>
            </w:rPr>
            <m:t>24,5</m:t>
          </m:r>
          <m:r>
            <w:rPr>
              <w:rFonts w:ascii="Cambria Math" w:hAnsi="Cambria Math"/>
            </w:rPr>
            <m:t>%</m:t>
          </m:r>
        </m:oMath>
      </m:oMathPara>
    </w:p>
    <w:p w:rsidR="00BC7D83" w:rsidRDefault="00BC7D83" w:rsidP="0064338C"/>
    <w:p w:rsidR="00BC7D83" w:rsidRDefault="00BC7D83" w:rsidP="0064338C"/>
    <w:p w:rsidR="00EC6EA2" w:rsidRDefault="00EC6EA2" w:rsidP="00C9574D"/>
    <w:p w:rsidR="00C9574D" w:rsidRDefault="00EC6EA2" w:rsidP="001967E3">
      <w:pPr>
        <w:pStyle w:val="Nadpis1"/>
        <w:jc w:val="left"/>
        <w:rPr>
          <w:noProof/>
        </w:rPr>
      </w:pPr>
      <w:r>
        <w:lastRenderedPageBreak/>
        <w:t>Grafy</w:t>
      </w:r>
    </w:p>
    <w:p w:rsidR="00271565" w:rsidRPr="00271565" w:rsidRDefault="003E122A" w:rsidP="00271565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6757035" cy="3587115"/>
            <wp:effectExtent l="0" t="0" r="0" b="0"/>
            <wp:wrapSquare wrapText="bothSides"/>
            <wp:docPr id="6" name="Graf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anchor>
        </w:drawing>
      </w:r>
    </w:p>
    <w:p w:rsidR="00A54E78" w:rsidRDefault="00A54E78" w:rsidP="00C9574D"/>
    <w:p w:rsidR="0060219E" w:rsidRDefault="00290B1B" w:rsidP="00290B1B">
      <w:pPr>
        <w:pStyle w:val="Nadpis1"/>
        <w:jc w:val="left"/>
      </w:pPr>
      <w:r>
        <w:t>Závěr</w:t>
      </w:r>
    </w:p>
    <w:p w:rsidR="008B576D" w:rsidRDefault="008B576D" w:rsidP="0060219E"/>
    <w:p w:rsidR="00123F12" w:rsidRDefault="008B576D" w:rsidP="00123F12">
      <w:pPr>
        <w:jc w:val="both"/>
      </w:pPr>
      <w:r w:rsidRPr="00421194">
        <w:t>Z měření vypl</w:t>
      </w:r>
      <w:r w:rsidR="0058709F">
        <w:t>ý</w:t>
      </w:r>
      <w:r w:rsidRPr="00421194">
        <w:t xml:space="preserve">vá, že </w:t>
      </w:r>
      <w:r w:rsidR="00F62780">
        <w:t>nejúčinnějším prostředkem pro ohřev vody je rychlovar</w:t>
      </w:r>
      <w:r w:rsidR="00123F12">
        <w:t xml:space="preserve">ná konvice </w:t>
      </w:r>
      <w:r w:rsidR="00F62780">
        <w:t>s</w:t>
      </w:r>
      <w:r w:rsidR="00123F12">
        <w:t> </w:t>
      </w:r>
      <w:r w:rsidR="00F62780">
        <w:t xml:space="preserve">účinností přes 80%. Jako druhý nejlepší lze považovat indukční vařič s účinností 71,8%. Ten ohřál vodu na požadovaných 95°C nejrychleji ze všech měřených spotřebičů. </w:t>
      </w:r>
    </w:p>
    <w:p w:rsidR="0060219E" w:rsidRPr="00421194" w:rsidRDefault="00F62780" w:rsidP="00123F12">
      <w:pPr>
        <w:jc w:val="both"/>
      </w:pPr>
      <w:r>
        <w:t>Podstatně hůře už jsou na tom odporový vařič a mikrovlnná trouba. Odporový vařič vodu ohříval</w:t>
      </w:r>
      <w:r w:rsidR="00123F12">
        <w:t xml:space="preserve"> nejdéle,</w:t>
      </w:r>
      <w:r>
        <w:t xml:space="preserve"> téměř 13 minut. </w:t>
      </w:r>
      <w:r w:rsidR="00123F12">
        <w:t>U mikrovlnné trouby byla očekávána účinnost vyšší. Naměřené hodnoty však mohou být zkreslené obtížným měřením, kdy musel být ohřev v</w:t>
      </w:r>
      <w:r w:rsidR="00972FD1">
        <w:t> </w:t>
      </w:r>
      <w:r w:rsidR="00123F12">
        <w:t>troubě přerušován, aby mohla být změřena teplota.</w:t>
      </w:r>
    </w:p>
    <w:p w:rsidR="00567B68" w:rsidRDefault="00567B68">
      <w:pPr>
        <w:rPr>
          <w:b/>
          <w:sz w:val="36"/>
          <w:szCs w:val="20"/>
        </w:rPr>
      </w:pPr>
      <w:r>
        <w:br w:type="page"/>
      </w:r>
    </w:p>
    <w:p w:rsidR="00567B68" w:rsidRDefault="00567B68" w:rsidP="00290B1B">
      <w:pPr>
        <w:pStyle w:val="Nadpis1"/>
        <w:jc w:val="left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508408" cy="9200271"/>
            <wp:effectExtent l="19050" t="0" r="6692" b="0"/>
            <wp:wrapSquare wrapText="bothSides"/>
            <wp:docPr id="7" name="Obrázek 6" descr="img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1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8408" cy="9200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0B1B" w:rsidRPr="0064338C" w:rsidRDefault="0060219E" w:rsidP="00290B1B">
      <w:pPr>
        <w:pStyle w:val="Nadpis1"/>
        <w:jc w:val="lef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502400" cy="9197340"/>
            <wp:effectExtent l="19050" t="0" r="0" b="0"/>
            <wp:wrapSquare wrapText="bothSides"/>
            <wp:docPr id="10" name="Obrázek 9" descr="img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00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919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90B1B" w:rsidRPr="0064338C" w:rsidSect="001200D6">
      <w:type w:val="continuous"/>
      <w:pgSz w:w="11907" w:h="16840" w:code="9"/>
      <w:pgMar w:top="1418" w:right="1418" w:bottom="1418" w:left="1418" w:header="0" w:footer="0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embedSystemFonts/>
  <w:proofState w:spelling="clean"/>
  <w:stylePaneFormatFilter w:val="3F01"/>
  <w:defaultTabStop w:val="708"/>
  <w:hyphenationZone w:val="425"/>
  <w:noPunctuationKerning/>
  <w:characterSpacingControl w:val="doNotCompress"/>
  <w:compat/>
  <w:rsids>
    <w:rsidRoot w:val="000979DD"/>
    <w:rsid w:val="00001862"/>
    <w:rsid w:val="0002187C"/>
    <w:rsid w:val="000360BF"/>
    <w:rsid w:val="000641E5"/>
    <w:rsid w:val="00096346"/>
    <w:rsid w:val="000979DD"/>
    <w:rsid w:val="000D4223"/>
    <w:rsid w:val="000E02CA"/>
    <w:rsid w:val="000E5C5A"/>
    <w:rsid w:val="001200D6"/>
    <w:rsid w:val="00123F12"/>
    <w:rsid w:val="00144201"/>
    <w:rsid w:val="00150906"/>
    <w:rsid w:val="0015507B"/>
    <w:rsid w:val="0018338E"/>
    <w:rsid w:val="001967E3"/>
    <w:rsid w:val="001A76F2"/>
    <w:rsid w:val="001B46BE"/>
    <w:rsid w:val="001C2265"/>
    <w:rsid w:val="001C6F35"/>
    <w:rsid w:val="00211B17"/>
    <w:rsid w:val="0025358B"/>
    <w:rsid w:val="00271565"/>
    <w:rsid w:val="00283255"/>
    <w:rsid w:val="00290B1B"/>
    <w:rsid w:val="002B52E4"/>
    <w:rsid w:val="002C6A43"/>
    <w:rsid w:val="002F3EC7"/>
    <w:rsid w:val="003210F5"/>
    <w:rsid w:val="003747F5"/>
    <w:rsid w:val="00392A50"/>
    <w:rsid w:val="003A5E5A"/>
    <w:rsid w:val="003C20D0"/>
    <w:rsid w:val="003C2F1F"/>
    <w:rsid w:val="003C3944"/>
    <w:rsid w:val="003E122A"/>
    <w:rsid w:val="003E68C2"/>
    <w:rsid w:val="00403D4F"/>
    <w:rsid w:val="00421194"/>
    <w:rsid w:val="004335CC"/>
    <w:rsid w:val="004354DF"/>
    <w:rsid w:val="00453116"/>
    <w:rsid w:val="0048052F"/>
    <w:rsid w:val="00496752"/>
    <w:rsid w:val="004B17B1"/>
    <w:rsid w:val="004E0838"/>
    <w:rsid w:val="00525BDE"/>
    <w:rsid w:val="00532918"/>
    <w:rsid w:val="00554D7A"/>
    <w:rsid w:val="00567B68"/>
    <w:rsid w:val="0058709F"/>
    <w:rsid w:val="005A7B98"/>
    <w:rsid w:val="005C0E82"/>
    <w:rsid w:val="005C42CE"/>
    <w:rsid w:val="005D31B3"/>
    <w:rsid w:val="0060219E"/>
    <w:rsid w:val="0061757E"/>
    <w:rsid w:val="00627500"/>
    <w:rsid w:val="0064338C"/>
    <w:rsid w:val="00654B6D"/>
    <w:rsid w:val="00696F6A"/>
    <w:rsid w:val="006B62E0"/>
    <w:rsid w:val="006B7687"/>
    <w:rsid w:val="006E599F"/>
    <w:rsid w:val="00726D1B"/>
    <w:rsid w:val="0073554C"/>
    <w:rsid w:val="00754AE3"/>
    <w:rsid w:val="007C7990"/>
    <w:rsid w:val="007D2196"/>
    <w:rsid w:val="007E1EED"/>
    <w:rsid w:val="007E5B59"/>
    <w:rsid w:val="008047C9"/>
    <w:rsid w:val="0084607B"/>
    <w:rsid w:val="00875DE9"/>
    <w:rsid w:val="00881A97"/>
    <w:rsid w:val="008B576D"/>
    <w:rsid w:val="008E07B2"/>
    <w:rsid w:val="008E324C"/>
    <w:rsid w:val="00972FD1"/>
    <w:rsid w:val="009827A8"/>
    <w:rsid w:val="0098617B"/>
    <w:rsid w:val="00991832"/>
    <w:rsid w:val="00994355"/>
    <w:rsid w:val="009D5952"/>
    <w:rsid w:val="00A34662"/>
    <w:rsid w:val="00A54E78"/>
    <w:rsid w:val="00A61580"/>
    <w:rsid w:val="00A809DC"/>
    <w:rsid w:val="00A81082"/>
    <w:rsid w:val="00AB7C20"/>
    <w:rsid w:val="00AE30D6"/>
    <w:rsid w:val="00AE4651"/>
    <w:rsid w:val="00AF628B"/>
    <w:rsid w:val="00B04EE8"/>
    <w:rsid w:val="00B43362"/>
    <w:rsid w:val="00B8668E"/>
    <w:rsid w:val="00B91A96"/>
    <w:rsid w:val="00B93C06"/>
    <w:rsid w:val="00BC7D83"/>
    <w:rsid w:val="00C50BE6"/>
    <w:rsid w:val="00C81550"/>
    <w:rsid w:val="00C91BD2"/>
    <w:rsid w:val="00C9574D"/>
    <w:rsid w:val="00CA492F"/>
    <w:rsid w:val="00D01242"/>
    <w:rsid w:val="00D12F5F"/>
    <w:rsid w:val="00D14E76"/>
    <w:rsid w:val="00D30684"/>
    <w:rsid w:val="00D46696"/>
    <w:rsid w:val="00D74747"/>
    <w:rsid w:val="00DB53BD"/>
    <w:rsid w:val="00DB6E98"/>
    <w:rsid w:val="00E02851"/>
    <w:rsid w:val="00E15433"/>
    <w:rsid w:val="00E16273"/>
    <w:rsid w:val="00E467AD"/>
    <w:rsid w:val="00EA546E"/>
    <w:rsid w:val="00EC6EA2"/>
    <w:rsid w:val="00ED1A86"/>
    <w:rsid w:val="00EF6B45"/>
    <w:rsid w:val="00F2395B"/>
    <w:rsid w:val="00F25192"/>
    <w:rsid w:val="00F62780"/>
    <w:rsid w:val="00FE4D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1200D6"/>
    <w:rPr>
      <w:sz w:val="24"/>
      <w:szCs w:val="24"/>
    </w:rPr>
  </w:style>
  <w:style w:type="paragraph" w:styleId="Nadpis1">
    <w:name w:val="heading 1"/>
    <w:basedOn w:val="Normln"/>
    <w:next w:val="Normln"/>
    <w:qFormat/>
    <w:rsid w:val="001200D6"/>
    <w:pPr>
      <w:keepNext/>
      <w:jc w:val="center"/>
      <w:outlineLvl w:val="0"/>
    </w:pPr>
    <w:rPr>
      <w:b/>
      <w:sz w:val="36"/>
      <w:szCs w:val="20"/>
    </w:rPr>
  </w:style>
  <w:style w:type="paragraph" w:styleId="Nadpis2">
    <w:name w:val="heading 2"/>
    <w:basedOn w:val="Normln"/>
    <w:next w:val="Normln"/>
    <w:qFormat/>
    <w:rsid w:val="001200D6"/>
    <w:pPr>
      <w:keepNext/>
      <w:jc w:val="center"/>
      <w:outlineLvl w:val="1"/>
    </w:pPr>
    <w:rPr>
      <w:sz w:val="28"/>
      <w:szCs w:val="20"/>
    </w:rPr>
  </w:style>
  <w:style w:type="paragraph" w:styleId="Nadpis3">
    <w:name w:val="heading 3"/>
    <w:basedOn w:val="Normln"/>
    <w:next w:val="Normln"/>
    <w:qFormat/>
    <w:rsid w:val="001200D6"/>
    <w:pPr>
      <w:keepNext/>
      <w:jc w:val="center"/>
      <w:outlineLvl w:val="2"/>
    </w:pPr>
    <w:rPr>
      <w:b/>
      <w:sz w:val="28"/>
      <w:szCs w:val="20"/>
    </w:rPr>
  </w:style>
  <w:style w:type="paragraph" w:styleId="Nadpis4">
    <w:name w:val="heading 4"/>
    <w:basedOn w:val="Normln"/>
    <w:next w:val="Normln"/>
    <w:qFormat/>
    <w:rsid w:val="001200D6"/>
    <w:pPr>
      <w:keepNext/>
      <w:outlineLvl w:val="3"/>
    </w:pPr>
    <w:rPr>
      <w:szCs w:val="20"/>
    </w:rPr>
  </w:style>
  <w:style w:type="paragraph" w:styleId="Nadpis5">
    <w:name w:val="heading 5"/>
    <w:basedOn w:val="Normln"/>
    <w:next w:val="Normln"/>
    <w:qFormat/>
    <w:rsid w:val="001200D6"/>
    <w:pPr>
      <w:keepNext/>
      <w:jc w:val="center"/>
      <w:outlineLvl w:val="4"/>
    </w:pPr>
    <w:rPr>
      <w:sz w:val="36"/>
    </w:rPr>
  </w:style>
  <w:style w:type="paragraph" w:styleId="Nadpis6">
    <w:name w:val="heading 6"/>
    <w:basedOn w:val="Normln"/>
    <w:next w:val="Normln"/>
    <w:qFormat/>
    <w:rsid w:val="001200D6"/>
    <w:pPr>
      <w:keepNext/>
      <w:ind w:left="7513"/>
      <w:jc w:val="right"/>
      <w:outlineLvl w:val="5"/>
    </w:pPr>
    <w:rPr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qFormat/>
    <w:rsid w:val="001200D6"/>
    <w:pPr>
      <w:jc w:val="center"/>
    </w:pPr>
    <w:rPr>
      <w:sz w:val="28"/>
      <w:szCs w:val="20"/>
    </w:rPr>
  </w:style>
  <w:style w:type="table" w:styleId="Mkatabulky">
    <w:name w:val="Table Grid"/>
    <w:basedOn w:val="Normlntabulka"/>
    <w:rsid w:val="00D14E7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Zstupntext">
    <w:name w:val="Placeholder Text"/>
    <w:basedOn w:val="Standardnpsmoodstavce"/>
    <w:uiPriority w:val="99"/>
    <w:semiHidden/>
    <w:rsid w:val="003A5E5A"/>
    <w:rPr>
      <w:color w:val="80808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3A5E5A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3A5E5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45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asi\Desktop\FEL\Elaby\ZETP\Varice\tabulka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cs-CZ"/>
  <c:chart>
    <c:title>
      <c:tx>
        <c:rich>
          <a:bodyPr/>
          <a:lstStyle/>
          <a:p>
            <a:pPr>
              <a:defRPr/>
            </a:pPr>
            <a:r>
              <a:rPr lang="el-GR"/>
              <a:t>ϑ</a:t>
            </a:r>
            <a:r>
              <a:rPr lang="cs-CZ"/>
              <a:t>=f(t)</a:t>
            </a:r>
          </a:p>
        </c:rich>
      </c:tx>
    </c:title>
    <c:plotArea>
      <c:layout/>
      <c:scatterChart>
        <c:scatterStyle val="lineMarker"/>
        <c:ser>
          <c:idx val="0"/>
          <c:order val="0"/>
          <c:tx>
            <c:strRef>
              <c:f>List1!$A$1</c:f>
              <c:strCache>
                <c:ptCount val="1"/>
                <c:pt idx="0">
                  <c:v>Odporový vařič</c:v>
                </c:pt>
              </c:strCache>
            </c:strRef>
          </c:tx>
          <c:spPr>
            <a:ln w="22225"/>
          </c:spPr>
          <c:marker>
            <c:symbol val="x"/>
            <c:size val="5"/>
          </c:marker>
          <c:xVal>
            <c:numRef>
              <c:f>List1!$B$2:$O$2</c:f>
              <c:numCache>
                <c:formatCode>General</c:formatCode>
                <c:ptCount val="1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12.75</c:v>
                </c:pt>
              </c:numCache>
            </c:numRef>
          </c:xVal>
          <c:yVal>
            <c:numRef>
              <c:f>List1!$B$3:$O$3</c:f>
              <c:numCache>
                <c:formatCode>General</c:formatCode>
                <c:ptCount val="14"/>
                <c:pt idx="0">
                  <c:v>27</c:v>
                </c:pt>
                <c:pt idx="1">
                  <c:v>27</c:v>
                </c:pt>
                <c:pt idx="2">
                  <c:v>27</c:v>
                </c:pt>
                <c:pt idx="3">
                  <c:v>29</c:v>
                </c:pt>
                <c:pt idx="4">
                  <c:v>30</c:v>
                </c:pt>
                <c:pt idx="5">
                  <c:v>38</c:v>
                </c:pt>
                <c:pt idx="6">
                  <c:v>45</c:v>
                </c:pt>
                <c:pt idx="7">
                  <c:v>53</c:v>
                </c:pt>
                <c:pt idx="8">
                  <c:v>60</c:v>
                </c:pt>
                <c:pt idx="9">
                  <c:v>70</c:v>
                </c:pt>
                <c:pt idx="10">
                  <c:v>80</c:v>
                </c:pt>
                <c:pt idx="11">
                  <c:v>86</c:v>
                </c:pt>
                <c:pt idx="12">
                  <c:v>90</c:v>
                </c:pt>
                <c:pt idx="13">
                  <c:v>95</c:v>
                </c:pt>
              </c:numCache>
            </c:numRef>
          </c:yVal>
        </c:ser>
        <c:ser>
          <c:idx val="1"/>
          <c:order val="1"/>
          <c:tx>
            <c:strRef>
              <c:f>List1!$A$5</c:f>
              <c:strCache>
                <c:ptCount val="1"/>
                <c:pt idx="0">
                  <c:v>Indukční vařič</c:v>
                </c:pt>
              </c:strCache>
            </c:strRef>
          </c:tx>
          <c:spPr>
            <a:ln w="22225"/>
          </c:spPr>
          <c:marker>
            <c:symbol val="x"/>
            <c:size val="5"/>
          </c:marker>
          <c:xVal>
            <c:numRef>
              <c:f>List1!$B$6:$F$6</c:f>
              <c:numCache>
                <c:formatCode>General</c:formatCode>
                <c:ptCount val="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3.7</c:v>
                </c:pt>
              </c:numCache>
            </c:numRef>
          </c:xVal>
          <c:yVal>
            <c:numRef>
              <c:f>List1!$B$7:$F$7</c:f>
              <c:numCache>
                <c:formatCode>General</c:formatCode>
                <c:ptCount val="5"/>
                <c:pt idx="0">
                  <c:v>27</c:v>
                </c:pt>
                <c:pt idx="1">
                  <c:v>40</c:v>
                </c:pt>
                <c:pt idx="2">
                  <c:v>64</c:v>
                </c:pt>
                <c:pt idx="3">
                  <c:v>85</c:v>
                </c:pt>
                <c:pt idx="4">
                  <c:v>95</c:v>
                </c:pt>
              </c:numCache>
            </c:numRef>
          </c:yVal>
        </c:ser>
        <c:ser>
          <c:idx val="2"/>
          <c:order val="2"/>
          <c:tx>
            <c:strRef>
              <c:f>List1!$A$9</c:f>
              <c:strCache>
                <c:ptCount val="1"/>
                <c:pt idx="0">
                  <c:v>Rychlovarná konvice</c:v>
                </c:pt>
              </c:strCache>
            </c:strRef>
          </c:tx>
          <c:spPr>
            <a:ln w="22225"/>
          </c:spPr>
          <c:marker>
            <c:symbol val="x"/>
            <c:size val="5"/>
          </c:marker>
          <c:xVal>
            <c:numRef>
              <c:f>List1!$B$10:$G$10</c:f>
              <c:numCache>
                <c:formatCode>General</c:formatCode>
                <c:ptCount val="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4.17</c:v>
                </c:pt>
              </c:numCache>
            </c:numRef>
          </c:xVal>
          <c:yVal>
            <c:numRef>
              <c:f>List1!$B$11:$G$11</c:f>
              <c:numCache>
                <c:formatCode>General</c:formatCode>
                <c:ptCount val="6"/>
                <c:pt idx="0">
                  <c:v>30</c:v>
                </c:pt>
                <c:pt idx="1">
                  <c:v>40</c:v>
                </c:pt>
                <c:pt idx="2">
                  <c:v>55</c:v>
                </c:pt>
                <c:pt idx="3">
                  <c:v>75</c:v>
                </c:pt>
                <c:pt idx="4">
                  <c:v>92</c:v>
                </c:pt>
                <c:pt idx="5">
                  <c:v>95</c:v>
                </c:pt>
              </c:numCache>
            </c:numRef>
          </c:yVal>
        </c:ser>
        <c:ser>
          <c:idx val="3"/>
          <c:order val="3"/>
          <c:tx>
            <c:strRef>
              <c:f>List1!$A$13</c:f>
              <c:strCache>
                <c:ptCount val="1"/>
                <c:pt idx="0">
                  <c:v>Mikrovlnná trouba</c:v>
                </c:pt>
              </c:strCache>
            </c:strRef>
          </c:tx>
          <c:spPr>
            <a:ln w="22225"/>
          </c:spPr>
          <c:marker>
            <c:symbol val="x"/>
            <c:size val="5"/>
          </c:marker>
          <c:xVal>
            <c:numRef>
              <c:f>List1!$B$14:$D$14</c:f>
              <c:numCache>
                <c:formatCode>General</c:formatCode>
                <c:ptCount val="3"/>
                <c:pt idx="0">
                  <c:v>0</c:v>
                </c:pt>
                <c:pt idx="1">
                  <c:v>2</c:v>
                </c:pt>
                <c:pt idx="2">
                  <c:v>4</c:v>
                </c:pt>
              </c:numCache>
            </c:numRef>
          </c:xVal>
          <c:yVal>
            <c:numRef>
              <c:f>List1!$B$15:$D$15</c:f>
              <c:numCache>
                <c:formatCode>General</c:formatCode>
                <c:ptCount val="3"/>
                <c:pt idx="0">
                  <c:v>25</c:v>
                </c:pt>
                <c:pt idx="1">
                  <c:v>50</c:v>
                </c:pt>
                <c:pt idx="2">
                  <c:v>80</c:v>
                </c:pt>
              </c:numCache>
            </c:numRef>
          </c:yVal>
        </c:ser>
        <c:axId val="162020736"/>
        <c:axId val="162043776"/>
      </c:scatterChart>
      <c:valAx>
        <c:axId val="162020736"/>
        <c:scaling>
          <c:orientation val="minMax"/>
          <c:max val="13"/>
        </c:scaling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cs-CZ"/>
                  <a:t>t [min]</a:t>
                </a:r>
              </a:p>
            </c:rich>
          </c:tx>
        </c:title>
        <c:numFmt formatCode="General" sourceLinked="1"/>
        <c:tickLblPos val="nextTo"/>
        <c:crossAx val="162043776"/>
        <c:crosses val="autoZero"/>
        <c:crossBetween val="midCat"/>
        <c:majorUnit val="1"/>
      </c:valAx>
      <c:valAx>
        <c:axId val="162043776"/>
        <c:scaling>
          <c:orientation val="minMax"/>
        </c:scaling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l-GR"/>
                  <a:t>ϑ</a:t>
                </a:r>
                <a:r>
                  <a:rPr lang="cs-CZ"/>
                  <a:t> [°C]</a:t>
                </a:r>
              </a:p>
            </c:rich>
          </c:tx>
        </c:title>
        <c:numFmt formatCode="General" sourceLinked="1"/>
        <c:tickLblPos val="nextTo"/>
        <c:crossAx val="162020736"/>
        <c:crosses val="autoZero"/>
        <c:crossBetween val="midCat"/>
      </c:valAx>
    </c:plotArea>
    <c:legend>
      <c:legendPos val="r"/>
    </c:legend>
    <c:plotVisOnly val="1"/>
    <c:dispBlanksAs val="gap"/>
  </c:chart>
  <c:spPr>
    <a:ln>
      <a:noFill/>
    </a:ln>
  </c:spPr>
  <c:externalData r:id="rId1"/>
</c:chartSpace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1682</TotalTime>
  <Pages>6</Pages>
  <Words>522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Západočeská univerzita v Plzni</vt:lpstr>
    </vt:vector>
  </TitlesOfParts>
  <Company/>
  <LinksUpToDate>false</LinksUpToDate>
  <CharactersWithSpaces>3599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Západočeská univerzita v Plzni</dc:title>
  <dc:creator>Kasi</dc:creator>
  <cp:lastModifiedBy>Kasi</cp:lastModifiedBy>
  <cp:revision>70</cp:revision>
  <cp:lastPrinted>2016-10-13T20:35:00Z</cp:lastPrinted>
  <dcterms:created xsi:type="dcterms:W3CDTF">2016-10-09T11:27:00Z</dcterms:created>
  <dcterms:modified xsi:type="dcterms:W3CDTF">2016-11-26T17:03:00Z</dcterms:modified>
</cp:coreProperties>
</file>