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AAA1" w14:textId="5958E7F8" w:rsidR="00223D6C" w:rsidRPr="008A41D9" w:rsidRDefault="00D64ED7" w:rsidP="00AC7249">
      <w:pPr>
        <w:spacing w:line="360" w:lineRule="auto"/>
        <w:rPr>
          <w:b/>
          <w:bCs/>
          <w:lang w:val="en-US"/>
        </w:rPr>
      </w:pPr>
      <w:r w:rsidRPr="00866DF4">
        <w:rPr>
          <w:b/>
          <w:bCs/>
          <w:lang w:val="en-US"/>
        </w:rPr>
        <w:t xml:space="preserve">Title: </w:t>
      </w:r>
      <w:r w:rsidR="00AA7A56" w:rsidRPr="00866DF4">
        <w:rPr>
          <w:b/>
          <w:bCs/>
          <w:lang w:val="en-US"/>
        </w:rPr>
        <w:t xml:space="preserve">Natural Regeneration Capacity of Eucalyptus spp. </w:t>
      </w:r>
      <w:r w:rsidR="00AA7A56" w:rsidRPr="008A41D9">
        <w:rPr>
          <w:b/>
          <w:bCs/>
          <w:lang w:val="en-US"/>
        </w:rPr>
        <w:t>Overstorey</w:t>
      </w:r>
    </w:p>
    <w:p w14:paraId="1B06ABA8" w14:textId="297DA4A7" w:rsidR="00D64ED7" w:rsidRPr="00070DCF" w:rsidRDefault="00D64ED7" w:rsidP="00AC7249">
      <w:pPr>
        <w:spacing w:line="360" w:lineRule="auto"/>
        <w:rPr>
          <w:b/>
          <w:bCs/>
          <w:lang w:val="en-US"/>
        </w:rPr>
      </w:pPr>
      <w:r w:rsidRPr="00070DCF">
        <w:rPr>
          <w:b/>
          <w:bCs/>
          <w:lang w:val="en-US"/>
        </w:rPr>
        <w:t>Background</w:t>
      </w:r>
    </w:p>
    <w:p w14:paraId="542274CE" w14:textId="2A52E05C" w:rsidR="00E2675A" w:rsidRPr="00070DCF" w:rsidRDefault="00E2675A" w:rsidP="00AC7249">
      <w:pPr>
        <w:spacing w:line="360" w:lineRule="auto"/>
        <w:rPr>
          <w:lang w:val="en-US"/>
        </w:rPr>
      </w:pPr>
      <w:r w:rsidRPr="00070DCF">
        <w:rPr>
          <w:b/>
          <w:bCs/>
          <w:lang w:val="en-US"/>
        </w:rPr>
        <w:tab/>
      </w:r>
      <w:r w:rsidRPr="00070DCF">
        <w:rPr>
          <w:lang w:val="en-US"/>
        </w:rPr>
        <w:t>Low levels of natural tree regeneration have been reported in agricultural and intensively grazed landscapes globally.</w:t>
      </w:r>
      <w:r w:rsidR="00854CF2" w:rsidRPr="00070DCF">
        <w:rPr>
          <w:lang w:val="en-US"/>
        </w:rPr>
        <w:t xml:space="preserve"> An understanding of the extent and pattern of natural regeneration is critical to help </w:t>
      </w:r>
      <w:r w:rsidR="00C55893" w:rsidRPr="00070DCF">
        <w:rPr>
          <w:lang w:val="en-US"/>
        </w:rPr>
        <w:t>landowners</w:t>
      </w:r>
      <w:r w:rsidR="00854CF2" w:rsidRPr="00070DCF">
        <w:rPr>
          <w:lang w:val="en-US"/>
        </w:rPr>
        <w:t>, conservation agencies and</w:t>
      </w:r>
      <w:r w:rsidR="002A65E0">
        <w:rPr>
          <w:lang w:val="en-US"/>
        </w:rPr>
        <w:t xml:space="preserve"> </w:t>
      </w:r>
      <w:r w:rsidR="00854CF2" w:rsidRPr="00070DCF">
        <w:rPr>
          <w:lang w:val="en-US"/>
        </w:rPr>
        <w:t xml:space="preserve">governments understand the </w:t>
      </w:r>
      <w:r w:rsidR="00550A0F">
        <w:rPr>
          <w:lang w:val="en-US"/>
        </w:rPr>
        <w:t>impact</w:t>
      </w:r>
      <w:r w:rsidR="00854CF2" w:rsidRPr="00070DCF">
        <w:rPr>
          <w:lang w:val="en-US"/>
        </w:rPr>
        <w:t xml:space="preserve"> of this issue.</w:t>
      </w:r>
      <w:r w:rsidR="00B106D8" w:rsidRPr="00070DCF">
        <w:rPr>
          <w:lang w:val="en-US"/>
        </w:rPr>
        <w:t xml:space="preserve"> To explore the possibility of Eucalyptus spp. overstorey regeneration, this study utilized the counts of Eucalyptus </w:t>
      </w:r>
      <w:proofErr w:type="spellStart"/>
      <w:r w:rsidR="00B106D8" w:rsidRPr="00070DCF">
        <w:rPr>
          <w:lang w:val="en-US"/>
        </w:rPr>
        <w:t>spp</w:t>
      </w:r>
      <w:proofErr w:type="spellEnd"/>
      <w:r w:rsidR="00B106D8" w:rsidRPr="00070DCF">
        <w:rPr>
          <w:lang w:val="en-US"/>
        </w:rPr>
        <w:t xml:space="preserve"> seedlings which spans from 0 to more than 2 meters in height as a regeneration indication. This study is to identify what parts of the </w:t>
      </w:r>
      <w:r w:rsidR="00675F07" w:rsidRPr="00070DCF">
        <w:rPr>
          <w:lang w:val="en-US"/>
        </w:rPr>
        <w:t>different aspects of vegetation cover or plant composition within a specific environmental</w:t>
      </w:r>
      <w:r w:rsidR="00B106D8" w:rsidRPr="00070DCF">
        <w:rPr>
          <w:lang w:val="en-US"/>
        </w:rPr>
        <w:t xml:space="preserve">, tree canopy cover, distance to tree canopy </w:t>
      </w:r>
      <w:r w:rsidR="00602B78" w:rsidRPr="00070DCF">
        <w:rPr>
          <w:lang w:val="en-US"/>
        </w:rPr>
        <w:t>is</w:t>
      </w:r>
      <w:r w:rsidR="00B106D8" w:rsidRPr="00070DCF">
        <w:rPr>
          <w:lang w:val="en-US"/>
        </w:rPr>
        <w:t xml:space="preserve"> at greatest threat from the lack of regeneration.  </w:t>
      </w:r>
    </w:p>
    <w:p w14:paraId="0F9D19F6" w14:textId="18F99E34" w:rsidR="00D64ED7" w:rsidRPr="00070DCF" w:rsidRDefault="00D64ED7" w:rsidP="00AC7249">
      <w:pPr>
        <w:spacing w:line="360" w:lineRule="auto"/>
        <w:rPr>
          <w:b/>
          <w:bCs/>
          <w:lang w:val="en-US"/>
        </w:rPr>
      </w:pPr>
    </w:p>
    <w:p w14:paraId="3B36EE55" w14:textId="68DECF35" w:rsidR="00D64ED7" w:rsidRPr="00070DCF" w:rsidRDefault="00873541" w:rsidP="00AC7249">
      <w:pPr>
        <w:spacing w:line="360" w:lineRule="auto"/>
        <w:rPr>
          <w:b/>
          <w:bCs/>
          <w:lang w:val="en-US"/>
        </w:rPr>
      </w:pPr>
      <w:r w:rsidRPr="00070DCF">
        <w:rPr>
          <w:b/>
          <w:bCs/>
          <w:lang w:val="en-US"/>
        </w:rPr>
        <w:t>Methods</w:t>
      </w:r>
    </w:p>
    <w:p w14:paraId="61452F57" w14:textId="6669A844" w:rsidR="004F4EC6" w:rsidRPr="00070DCF" w:rsidRDefault="00CA2EC6" w:rsidP="00CD18E8">
      <w:pPr>
        <w:spacing w:line="360" w:lineRule="auto"/>
        <w:ind w:firstLine="720"/>
        <w:rPr>
          <w:lang w:val="en-US"/>
        </w:rPr>
      </w:pPr>
      <w:r>
        <w:rPr>
          <w:lang w:val="en-US"/>
        </w:rPr>
        <w:t>I obtained</w:t>
      </w:r>
      <w:r w:rsidR="003C3E72" w:rsidRPr="00070DCF">
        <w:rPr>
          <w:lang w:val="en-US"/>
        </w:rPr>
        <w:t xml:space="preserve"> data from a restoration project in Australia, where livestock grazing was removed from properties</w:t>
      </w:r>
      <w:r>
        <w:rPr>
          <w:lang w:val="en-US"/>
        </w:rPr>
        <w:t>. The purpose of th</w:t>
      </w:r>
      <w:r w:rsidR="00716767">
        <w:rPr>
          <w:lang w:val="en-US"/>
        </w:rPr>
        <w:t>is</w:t>
      </w:r>
      <w:r>
        <w:rPr>
          <w:lang w:val="en-US"/>
        </w:rPr>
        <w:t xml:space="preserve"> study was to reduce human </w:t>
      </w:r>
      <w:r w:rsidRPr="00070DCF">
        <w:rPr>
          <w:lang w:val="en-US"/>
        </w:rPr>
        <w:t>active planting</w:t>
      </w:r>
      <w:r>
        <w:rPr>
          <w:lang w:val="en-US"/>
        </w:rPr>
        <w:t xml:space="preserve"> and </w:t>
      </w:r>
      <w:r w:rsidR="003C3E72" w:rsidRPr="00070DCF">
        <w:rPr>
          <w:lang w:val="en-US"/>
        </w:rPr>
        <w:t xml:space="preserve"> in the hopes that the Eucalyptus spp. </w:t>
      </w:r>
      <w:r w:rsidR="001F5F97" w:rsidRPr="00070DCF">
        <w:rPr>
          <w:lang w:val="en-US"/>
        </w:rPr>
        <w:t>o</w:t>
      </w:r>
      <w:r w:rsidR="003C3E72" w:rsidRPr="00070DCF">
        <w:rPr>
          <w:lang w:val="en-US"/>
        </w:rPr>
        <w:t>verstorey would regenerate.</w:t>
      </w:r>
      <w:r w:rsidR="004A2B4E" w:rsidRPr="00070DCF">
        <w:rPr>
          <w:lang w:val="en-US"/>
        </w:rPr>
        <w:t xml:space="preserve"> </w:t>
      </w:r>
      <w:r w:rsidR="00F674FA" w:rsidRPr="00F674FA">
        <w:rPr>
          <w:lang w:val="en-US"/>
        </w:rPr>
        <w:t>Three rounds of surveys took place across 18 sites. Each survey involved the random placement of distinct sets of 15 x 15 m quadrats within 60 m of existing tree canopies across every site.</w:t>
      </w:r>
      <w:r w:rsidR="003A46C2">
        <w:rPr>
          <w:lang w:val="en-US"/>
        </w:rPr>
        <w:t xml:space="preserve"> </w:t>
      </w:r>
      <w:r w:rsidR="004F4EC6" w:rsidRPr="00070DCF">
        <w:rPr>
          <w:lang w:val="en-US"/>
        </w:rPr>
        <w:t xml:space="preserve">This study focused on the number of Eucalyptus seedlings in each quadrat, Eucalyptus tree canopy cover, distance to tree canopy and ground-layer plant species composition </w:t>
      </w:r>
      <w:r w:rsidR="00A73B04" w:rsidRPr="00070DCF">
        <w:rPr>
          <w:lang w:val="en-US"/>
        </w:rPr>
        <w:t>within</w:t>
      </w:r>
      <w:r w:rsidR="004F4EC6" w:rsidRPr="00070DCF">
        <w:rPr>
          <w:lang w:val="en-US"/>
        </w:rPr>
        <w:t xml:space="preserve"> each quadrat. </w:t>
      </w:r>
      <w:r w:rsidR="00B364BA" w:rsidRPr="00070DCF">
        <w:rPr>
          <w:lang w:val="en-US"/>
        </w:rPr>
        <w:t>I ha</w:t>
      </w:r>
      <w:r w:rsidR="00226BEC">
        <w:rPr>
          <w:lang w:val="en-US"/>
        </w:rPr>
        <w:t>d</w:t>
      </w:r>
      <w:r w:rsidR="00B364BA" w:rsidRPr="00070DCF">
        <w:rPr>
          <w:lang w:val="en-US"/>
        </w:rPr>
        <w:t xml:space="preserve"> converted several character variables into factors, they </w:t>
      </w:r>
      <w:r w:rsidR="00226BEC">
        <w:rPr>
          <w:lang w:val="en-US"/>
        </w:rPr>
        <w:t>were</w:t>
      </w:r>
      <w:r w:rsidR="00B364BA" w:rsidRPr="00070DCF">
        <w:rPr>
          <w:lang w:val="en-US"/>
        </w:rPr>
        <w:t xml:space="preserve"> date, season, property, aspect and landscape. It allow</w:t>
      </w:r>
      <w:r w:rsidR="001572BC">
        <w:rPr>
          <w:lang w:val="en-US"/>
        </w:rPr>
        <w:t>ed</w:t>
      </w:r>
      <w:r w:rsidR="00B364BA" w:rsidRPr="00070DCF">
        <w:rPr>
          <w:lang w:val="en-US"/>
        </w:rPr>
        <w:t xml:space="preserve"> </w:t>
      </w:r>
      <w:r w:rsidR="00B106D8" w:rsidRPr="00070DCF">
        <w:rPr>
          <w:lang w:val="en-US"/>
        </w:rPr>
        <w:t>RStudio software (R4.2.3)</w:t>
      </w:r>
      <w:r w:rsidR="00B364BA" w:rsidRPr="00070DCF">
        <w:rPr>
          <w:lang w:val="en-US"/>
        </w:rPr>
        <w:t xml:space="preserve"> to recognize these variables as categorical rather than numerical. </w:t>
      </w:r>
      <w:r w:rsidR="00530607" w:rsidRPr="00070DCF">
        <w:rPr>
          <w:lang w:val="en-US"/>
        </w:rPr>
        <w:t xml:space="preserve">I grouped </w:t>
      </w:r>
      <w:r w:rsidR="003E4BBF" w:rsidRPr="00070DCF">
        <w:rPr>
          <w:lang w:val="en-US"/>
        </w:rPr>
        <w:t xml:space="preserve">five exotic variables related to vegetation cover into a </w:t>
      </w:r>
      <w:proofErr w:type="spellStart"/>
      <w:r w:rsidR="003E4BBF" w:rsidRPr="00070DCF">
        <w:rPr>
          <w:lang w:val="en-US"/>
        </w:rPr>
        <w:t>group_Exotic</w:t>
      </w:r>
      <w:proofErr w:type="spellEnd"/>
      <w:r w:rsidR="003E4BBF" w:rsidRPr="00070DCF">
        <w:rPr>
          <w:lang w:val="en-US"/>
        </w:rPr>
        <w:t xml:space="preserve">, </w:t>
      </w:r>
      <w:r w:rsidR="00C76A78" w:rsidRPr="00070DCF">
        <w:rPr>
          <w:lang w:val="en-US"/>
        </w:rPr>
        <w:t>five</w:t>
      </w:r>
      <w:r w:rsidR="003E4BBF" w:rsidRPr="00070DCF">
        <w:rPr>
          <w:lang w:val="en-US"/>
        </w:rPr>
        <w:t xml:space="preserve"> native variables related to vegetation cover into a </w:t>
      </w:r>
      <w:proofErr w:type="spellStart"/>
      <w:r w:rsidR="003E4BBF" w:rsidRPr="00070DCF">
        <w:rPr>
          <w:lang w:val="en-US"/>
        </w:rPr>
        <w:t>group_Native</w:t>
      </w:r>
      <w:proofErr w:type="spellEnd"/>
      <w:r w:rsidR="003E4BBF" w:rsidRPr="00070DCF">
        <w:rPr>
          <w:lang w:val="en-US"/>
        </w:rPr>
        <w:t xml:space="preserve">, </w:t>
      </w:r>
      <w:r w:rsidR="00C76A78" w:rsidRPr="00070DCF">
        <w:rPr>
          <w:lang w:val="en-US"/>
        </w:rPr>
        <w:t xml:space="preserve">and three </w:t>
      </w:r>
      <w:r w:rsidR="002667BC" w:rsidRPr="00070DCF">
        <w:rPr>
          <w:lang w:val="en-US"/>
        </w:rPr>
        <w:t xml:space="preserve">count of eucalypt seedlings that </w:t>
      </w:r>
      <w:r w:rsidR="00CD18E8">
        <w:rPr>
          <w:lang w:val="en-US"/>
        </w:rPr>
        <w:t>wer</w:t>
      </w:r>
      <w:r w:rsidR="002667BC" w:rsidRPr="00070DCF">
        <w:rPr>
          <w:lang w:val="en-US"/>
        </w:rPr>
        <w:t xml:space="preserve">e between 0 cm </w:t>
      </w:r>
      <w:r w:rsidR="001C6585">
        <w:rPr>
          <w:lang w:val="en-US"/>
        </w:rPr>
        <w:t>to</w:t>
      </w:r>
      <w:r w:rsidR="002667BC" w:rsidRPr="00070DCF">
        <w:rPr>
          <w:lang w:val="en-US"/>
        </w:rPr>
        <w:t xml:space="preserve"> &gt; 2 meters in height into a </w:t>
      </w:r>
      <w:proofErr w:type="spellStart"/>
      <w:r w:rsidR="002667BC" w:rsidRPr="00070DCF">
        <w:rPr>
          <w:lang w:val="en-US"/>
        </w:rPr>
        <w:t>group_seedlings</w:t>
      </w:r>
      <w:proofErr w:type="spellEnd"/>
      <w:r w:rsidR="00071C7F" w:rsidRPr="00070DCF">
        <w:rPr>
          <w:lang w:val="en-US"/>
        </w:rPr>
        <w:t xml:space="preserve"> </w:t>
      </w:r>
      <w:r w:rsidR="00691650">
        <w:rPr>
          <w:lang w:val="en-US"/>
        </w:rPr>
        <w:t>(sum of counts)</w:t>
      </w:r>
      <w:r w:rsidR="00691650" w:rsidRPr="00070DCF">
        <w:rPr>
          <w:lang w:val="en-US"/>
        </w:rPr>
        <w:t xml:space="preserve"> </w:t>
      </w:r>
      <w:r w:rsidR="00071C7F" w:rsidRPr="00070DCF">
        <w:rPr>
          <w:lang w:val="en-US"/>
        </w:rPr>
        <w:t>(Table 1)</w:t>
      </w:r>
      <w:r w:rsidR="00525F99">
        <w:rPr>
          <w:lang w:val="en-US"/>
        </w:rPr>
        <w:t xml:space="preserve">, </w:t>
      </w:r>
      <w:r w:rsidR="00691650">
        <w:rPr>
          <w:lang w:val="en-US"/>
        </w:rPr>
        <w:t xml:space="preserve">percentage </w:t>
      </w:r>
      <w:r w:rsidR="00525F99">
        <w:rPr>
          <w:lang w:val="en-US"/>
        </w:rPr>
        <w:t>c</w:t>
      </w:r>
      <w:r w:rsidR="00691650">
        <w:rPr>
          <w:lang w:val="en-US"/>
        </w:rPr>
        <w:t>omputation</w:t>
      </w:r>
      <w:r w:rsidR="00525F99">
        <w:rPr>
          <w:lang w:val="en-US"/>
        </w:rPr>
        <w:t xml:space="preserve"> </w:t>
      </w:r>
      <w:r w:rsidR="007E3BA0">
        <w:rPr>
          <w:lang w:val="en-US"/>
        </w:rPr>
        <w:t xml:space="preserve">of </w:t>
      </w:r>
      <w:proofErr w:type="spellStart"/>
      <w:r w:rsidR="007E3BA0">
        <w:rPr>
          <w:lang w:val="en-US"/>
        </w:rPr>
        <w:t>group_Exotic</w:t>
      </w:r>
      <w:proofErr w:type="spellEnd"/>
      <w:r w:rsidR="007E3BA0">
        <w:rPr>
          <w:lang w:val="en-US"/>
        </w:rPr>
        <w:t xml:space="preserve"> and </w:t>
      </w:r>
      <w:proofErr w:type="spellStart"/>
      <w:r w:rsidR="007E3BA0">
        <w:rPr>
          <w:lang w:val="en-US"/>
        </w:rPr>
        <w:t>group_Native</w:t>
      </w:r>
      <w:proofErr w:type="spellEnd"/>
      <w:r w:rsidR="007E3BA0">
        <w:rPr>
          <w:lang w:val="en-US"/>
        </w:rPr>
        <w:t xml:space="preserve"> </w:t>
      </w:r>
      <w:r w:rsidR="00691650">
        <w:rPr>
          <w:lang w:val="en-US"/>
        </w:rPr>
        <w:t>w</w:t>
      </w:r>
      <w:r w:rsidR="007E3BA0">
        <w:rPr>
          <w:lang w:val="en-US"/>
        </w:rPr>
        <w:t>ere</w:t>
      </w:r>
      <w:r w:rsidR="00691650">
        <w:rPr>
          <w:lang w:val="en-US"/>
        </w:rPr>
        <w:t xml:space="preserve"> </w:t>
      </w:r>
      <w:r w:rsidR="00525F99">
        <w:rPr>
          <w:lang w:val="en-US"/>
        </w:rPr>
        <w:t>published in R script</w:t>
      </w:r>
      <w:r w:rsidR="00BC4F60">
        <w:rPr>
          <w:lang w:val="en-US"/>
        </w:rPr>
        <w:t xml:space="preserve"> (Appendix)</w:t>
      </w:r>
      <w:r w:rsidR="00071C7F" w:rsidRPr="00070DCF">
        <w:rPr>
          <w:lang w:val="en-US"/>
        </w:rPr>
        <w:t>.</w:t>
      </w:r>
    </w:p>
    <w:p w14:paraId="727FD832" w14:textId="2D95EC67" w:rsidR="0047740E" w:rsidRPr="00070DCF" w:rsidRDefault="0047740E" w:rsidP="00AC7249">
      <w:pPr>
        <w:spacing w:line="360" w:lineRule="auto"/>
        <w:rPr>
          <w:lang w:val="en-US"/>
        </w:rPr>
      </w:pPr>
    </w:p>
    <w:p w14:paraId="298936AB" w14:textId="7EC72A7C" w:rsidR="004F4EC6" w:rsidRPr="00070DCF" w:rsidRDefault="0047740E" w:rsidP="00AC7249">
      <w:pPr>
        <w:spacing w:line="360" w:lineRule="auto"/>
        <w:rPr>
          <w:lang w:val="en-US"/>
        </w:rPr>
      </w:pPr>
      <w:r w:rsidRPr="00070DCF">
        <w:rPr>
          <w:lang w:val="en-US"/>
        </w:rPr>
        <w:t xml:space="preserve">Table 1 Grouping of multiple variables </w:t>
      </w:r>
    </w:p>
    <w:tbl>
      <w:tblPr>
        <w:tblW w:w="8985" w:type="dxa"/>
        <w:tblLook w:val="04A0" w:firstRow="1" w:lastRow="0" w:firstColumn="1" w:lastColumn="0" w:noHBand="0" w:noVBand="1"/>
      </w:tblPr>
      <w:tblGrid>
        <w:gridCol w:w="2949"/>
        <w:gridCol w:w="3463"/>
        <w:gridCol w:w="1300"/>
        <w:gridCol w:w="1300"/>
      </w:tblGrid>
      <w:tr w:rsidR="004A2B4E" w:rsidRPr="00070DCF" w14:paraId="41EE58C3" w14:textId="77777777" w:rsidTr="00D0233A">
        <w:trPr>
          <w:trHeight w:val="320"/>
        </w:trPr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22B9" w14:textId="32279037" w:rsidR="004A2B4E" w:rsidRPr="00070DCF" w:rsidRDefault="004A2B4E" w:rsidP="003A46C2">
            <w:pPr>
              <w:rPr>
                <w:color w:val="000000"/>
                <w:u w:val="single"/>
                <w:lang w:val="sv-SE"/>
              </w:rPr>
            </w:pPr>
            <w:r w:rsidRPr="00070DCF">
              <w:rPr>
                <w:color w:val="000000"/>
                <w:u w:val="single"/>
              </w:rPr>
              <w:t xml:space="preserve">group_Exotic </w:t>
            </w:r>
            <w:r w:rsidR="0047740E" w:rsidRPr="00070DCF">
              <w:rPr>
                <w:color w:val="000000"/>
                <w:u w:val="single"/>
                <w:lang w:val="sv-SE"/>
              </w:rPr>
              <w:t>(</w:t>
            </w:r>
            <w:proofErr w:type="spellStart"/>
            <w:r w:rsidR="0099747A">
              <w:rPr>
                <w:color w:val="000000"/>
                <w:u w:val="single"/>
                <w:lang w:val="sv-SE"/>
              </w:rPr>
              <w:t>sum</w:t>
            </w:r>
            <w:proofErr w:type="spellEnd"/>
            <w:r w:rsidR="0047740E" w:rsidRPr="00070DCF">
              <w:rPr>
                <w:color w:val="000000"/>
                <w:u w:val="single"/>
                <w:lang w:val="sv-SE"/>
              </w:rPr>
              <w:t>%)</w:t>
            </w:r>
          </w:p>
        </w:tc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B4D9" w14:textId="1D83AB1F" w:rsidR="004A2B4E" w:rsidRPr="00070DCF" w:rsidRDefault="004A2B4E" w:rsidP="003A46C2">
            <w:pPr>
              <w:rPr>
                <w:color w:val="000000"/>
                <w:u w:val="single"/>
                <w:lang w:val="sv-SE"/>
              </w:rPr>
            </w:pPr>
            <w:r w:rsidRPr="00070DCF">
              <w:rPr>
                <w:color w:val="000000"/>
                <w:u w:val="single"/>
              </w:rPr>
              <w:t>group_Native</w:t>
            </w:r>
            <w:r w:rsidR="0047740E" w:rsidRPr="00070DCF">
              <w:rPr>
                <w:color w:val="000000"/>
                <w:u w:val="single"/>
                <w:lang w:val="sv-SE"/>
              </w:rPr>
              <w:t xml:space="preserve"> (</w:t>
            </w:r>
            <w:proofErr w:type="spellStart"/>
            <w:r w:rsidR="0099747A">
              <w:rPr>
                <w:color w:val="000000"/>
                <w:u w:val="single"/>
                <w:lang w:val="sv-SE"/>
              </w:rPr>
              <w:t>sum</w:t>
            </w:r>
            <w:proofErr w:type="spellEnd"/>
            <w:r w:rsidR="0047740E" w:rsidRPr="00070DCF">
              <w:rPr>
                <w:color w:val="000000"/>
                <w:u w:val="single"/>
                <w:lang w:val="sv-SE"/>
              </w:rPr>
              <w:t>%)</w:t>
            </w: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D806" w14:textId="4DA30646" w:rsidR="004A2B4E" w:rsidRPr="003A46C2" w:rsidRDefault="004A2B4E" w:rsidP="003A46C2">
            <w:pPr>
              <w:rPr>
                <w:color w:val="000000"/>
                <w:u w:val="single"/>
                <w:lang w:val="en-US"/>
              </w:rPr>
            </w:pPr>
            <w:r w:rsidRPr="00070DCF">
              <w:rPr>
                <w:color w:val="000000"/>
                <w:u w:val="single"/>
              </w:rPr>
              <w:t>group_seedlings</w:t>
            </w:r>
            <w:r w:rsidR="0047740E" w:rsidRPr="003A46C2">
              <w:rPr>
                <w:color w:val="000000"/>
                <w:u w:val="single"/>
                <w:lang w:val="en-US"/>
              </w:rPr>
              <w:t xml:space="preserve"> (</w:t>
            </w:r>
            <w:r w:rsidR="00D51BEA">
              <w:rPr>
                <w:color w:val="000000"/>
                <w:u w:val="single"/>
                <w:lang w:val="en-US"/>
              </w:rPr>
              <w:t>sum</w:t>
            </w:r>
            <w:r w:rsidR="005C2EF6">
              <w:rPr>
                <w:color w:val="000000"/>
                <w:u w:val="single"/>
                <w:lang w:val="en-US"/>
              </w:rPr>
              <w:t>#</w:t>
            </w:r>
            <w:r w:rsidR="0047740E" w:rsidRPr="003A46C2">
              <w:rPr>
                <w:color w:val="000000"/>
                <w:u w:val="single"/>
                <w:lang w:val="en-US"/>
              </w:rPr>
              <w:t>)</w:t>
            </w:r>
          </w:p>
        </w:tc>
      </w:tr>
      <w:tr w:rsidR="004A2B4E" w:rsidRPr="00070DCF" w14:paraId="180F71C6" w14:textId="77777777" w:rsidTr="00D0233A">
        <w:trPr>
          <w:trHeight w:val="320"/>
        </w:trPr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010F8" w14:textId="77777777" w:rsidR="004A2B4E" w:rsidRPr="00070DCF" w:rsidRDefault="004A2B4E" w:rsidP="003A46C2">
            <w:pPr>
              <w:rPr>
                <w:color w:val="000000"/>
              </w:rPr>
            </w:pPr>
            <w:r w:rsidRPr="00070DCF">
              <w:rPr>
                <w:color w:val="000000"/>
              </w:rPr>
              <w:t xml:space="preserve">ExoticAnnualGrass_cover      </w:t>
            </w:r>
          </w:p>
        </w:tc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FC06" w14:textId="77777777" w:rsidR="004A2B4E" w:rsidRPr="00070DCF" w:rsidRDefault="004A2B4E" w:rsidP="003A46C2">
            <w:pPr>
              <w:rPr>
                <w:color w:val="000000"/>
              </w:rPr>
            </w:pPr>
            <w:r w:rsidRPr="00070DCF">
              <w:rPr>
                <w:color w:val="000000"/>
              </w:rPr>
              <w:t xml:space="preserve">NativePerennialFern_cover    </w:t>
            </w: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2475" w14:textId="77777777" w:rsidR="004A2B4E" w:rsidRPr="00070DCF" w:rsidRDefault="004A2B4E" w:rsidP="003A46C2">
            <w:pPr>
              <w:rPr>
                <w:color w:val="000000"/>
              </w:rPr>
            </w:pPr>
            <w:r w:rsidRPr="00070DCF">
              <w:rPr>
                <w:color w:val="000000"/>
              </w:rPr>
              <w:t xml:space="preserve">euc_sdlgs0_50cm               </w:t>
            </w:r>
          </w:p>
        </w:tc>
      </w:tr>
      <w:tr w:rsidR="004A2B4E" w:rsidRPr="00070DCF" w14:paraId="203E0309" w14:textId="77777777" w:rsidTr="00D0233A">
        <w:trPr>
          <w:trHeight w:val="320"/>
        </w:trPr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C8788" w14:textId="77777777" w:rsidR="004A2B4E" w:rsidRPr="00070DCF" w:rsidRDefault="004A2B4E" w:rsidP="003A46C2">
            <w:pPr>
              <w:rPr>
                <w:color w:val="000000"/>
              </w:rPr>
            </w:pPr>
            <w:r w:rsidRPr="00070DCF">
              <w:rPr>
                <w:color w:val="000000"/>
              </w:rPr>
              <w:t xml:space="preserve">ExoticAnnualHerb_cover     </w:t>
            </w:r>
          </w:p>
        </w:tc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34A3" w14:textId="77777777" w:rsidR="004A2B4E" w:rsidRPr="00070DCF" w:rsidRDefault="004A2B4E" w:rsidP="003A46C2">
            <w:pPr>
              <w:rPr>
                <w:color w:val="000000"/>
              </w:rPr>
            </w:pPr>
            <w:r w:rsidRPr="00070DCF">
              <w:rPr>
                <w:color w:val="000000"/>
              </w:rPr>
              <w:t xml:space="preserve">NativePerennialGrass_cover </w:t>
            </w: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2EF3" w14:textId="77777777" w:rsidR="004A2B4E" w:rsidRPr="00070DCF" w:rsidRDefault="004A2B4E" w:rsidP="003A46C2">
            <w:pPr>
              <w:rPr>
                <w:color w:val="000000"/>
              </w:rPr>
            </w:pPr>
            <w:r w:rsidRPr="00070DCF">
              <w:rPr>
                <w:color w:val="000000"/>
              </w:rPr>
              <w:t xml:space="preserve">euc_sdlgs50cm.2m            </w:t>
            </w:r>
          </w:p>
        </w:tc>
      </w:tr>
      <w:tr w:rsidR="004A2B4E" w:rsidRPr="00070DCF" w14:paraId="1A13B01A" w14:textId="77777777" w:rsidTr="00D0233A">
        <w:trPr>
          <w:trHeight w:val="320"/>
        </w:trPr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332F" w14:textId="77777777" w:rsidR="004A2B4E" w:rsidRPr="00070DCF" w:rsidRDefault="004A2B4E" w:rsidP="003A46C2">
            <w:pPr>
              <w:rPr>
                <w:color w:val="000000"/>
              </w:rPr>
            </w:pPr>
            <w:r w:rsidRPr="00070DCF">
              <w:rPr>
                <w:color w:val="000000"/>
              </w:rPr>
              <w:t xml:space="preserve">ExoticPerennialHerb_cover     </w:t>
            </w:r>
          </w:p>
        </w:tc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4D6A" w14:textId="77777777" w:rsidR="004A2B4E" w:rsidRPr="00070DCF" w:rsidRDefault="004A2B4E" w:rsidP="003A46C2">
            <w:pPr>
              <w:rPr>
                <w:color w:val="000000"/>
              </w:rPr>
            </w:pPr>
            <w:r w:rsidRPr="00070DCF">
              <w:rPr>
                <w:color w:val="000000"/>
              </w:rPr>
              <w:t xml:space="preserve">NativePerennialHerb_cover  </w:t>
            </w: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D650" w14:textId="77777777" w:rsidR="004A2B4E" w:rsidRPr="00070DCF" w:rsidRDefault="004A2B4E" w:rsidP="003A46C2">
            <w:pPr>
              <w:rPr>
                <w:color w:val="000000"/>
              </w:rPr>
            </w:pPr>
            <w:r w:rsidRPr="00070DCF">
              <w:rPr>
                <w:color w:val="000000"/>
              </w:rPr>
              <w:t>euc_sdlgs.2m</w:t>
            </w:r>
          </w:p>
        </w:tc>
      </w:tr>
      <w:tr w:rsidR="004A2B4E" w:rsidRPr="00070DCF" w14:paraId="7742E7CD" w14:textId="77777777" w:rsidTr="00D0233A">
        <w:trPr>
          <w:trHeight w:val="320"/>
        </w:trPr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A4CC" w14:textId="77777777" w:rsidR="004A2B4E" w:rsidRPr="00070DCF" w:rsidRDefault="004A2B4E" w:rsidP="003A46C2">
            <w:pPr>
              <w:rPr>
                <w:color w:val="000000"/>
              </w:rPr>
            </w:pPr>
            <w:r w:rsidRPr="00070DCF">
              <w:rPr>
                <w:color w:val="000000"/>
              </w:rPr>
              <w:t xml:space="preserve">ExoticPerennialGrass_cover    </w:t>
            </w:r>
          </w:p>
        </w:tc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E74C" w14:textId="77777777" w:rsidR="004A2B4E" w:rsidRPr="00070DCF" w:rsidRDefault="004A2B4E" w:rsidP="003A46C2">
            <w:pPr>
              <w:rPr>
                <w:color w:val="000000"/>
              </w:rPr>
            </w:pPr>
            <w:r w:rsidRPr="00070DCF">
              <w:rPr>
                <w:color w:val="000000"/>
              </w:rPr>
              <w:t>NativePerennialGraminoid_cover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2980" w14:textId="77777777" w:rsidR="004A2B4E" w:rsidRPr="00070DCF" w:rsidRDefault="004A2B4E" w:rsidP="003A46C2">
            <w:pPr>
              <w:rPr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E206" w14:textId="77777777" w:rsidR="004A2B4E" w:rsidRPr="00070DCF" w:rsidRDefault="004A2B4E" w:rsidP="003A46C2">
            <w:pPr>
              <w:rPr>
                <w:sz w:val="20"/>
                <w:szCs w:val="20"/>
              </w:rPr>
            </w:pPr>
          </w:p>
        </w:tc>
      </w:tr>
      <w:tr w:rsidR="004A2B4E" w:rsidRPr="00070DCF" w14:paraId="662EB5FD" w14:textId="77777777" w:rsidTr="00D0233A">
        <w:trPr>
          <w:trHeight w:val="320"/>
        </w:trPr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ABC4" w14:textId="77777777" w:rsidR="004A2B4E" w:rsidRPr="00070DCF" w:rsidRDefault="004A2B4E" w:rsidP="003A46C2">
            <w:pPr>
              <w:rPr>
                <w:color w:val="000000"/>
              </w:rPr>
            </w:pPr>
            <w:r w:rsidRPr="00070DCF">
              <w:rPr>
                <w:color w:val="000000"/>
              </w:rPr>
              <w:t xml:space="preserve">ExoticShrub_cover            </w:t>
            </w:r>
          </w:p>
        </w:tc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167A0" w14:textId="77777777" w:rsidR="004A2B4E" w:rsidRPr="00070DCF" w:rsidRDefault="004A2B4E" w:rsidP="003A46C2">
            <w:pPr>
              <w:rPr>
                <w:color w:val="000000"/>
              </w:rPr>
            </w:pPr>
            <w:r w:rsidRPr="00070DCF">
              <w:rPr>
                <w:color w:val="000000"/>
              </w:rPr>
              <w:t>NativeShrub_cover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54C5" w14:textId="77777777" w:rsidR="004A2B4E" w:rsidRPr="00070DCF" w:rsidRDefault="004A2B4E" w:rsidP="003A46C2">
            <w:pPr>
              <w:rPr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D5C5" w14:textId="77777777" w:rsidR="004A2B4E" w:rsidRPr="00070DCF" w:rsidRDefault="004A2B4E" w:rsidP="003A46C2">
            <w:pPr>
              <w:rPr>
                <w:sz w:val="20"/>
                <w:szCs w:val="20"/>
              </w:rPr>
            </w:pPr>
          </w:p>
        </w:tc>
      </w:tr>
    </w:tbl>
    <w:p w14:paraId="4B919350" w14:textId="0130F8F6" w:rsidR="00B45120" w:rsidRPr="00070DCF" w:rsidRDefault="00D0233A" w:rsidP="00AC7249">
      <w:pPr>
        <w:spacing w:line="360" w:lineRule="auto"/>
        <w:rPr>
          <w:lang w:val="en-US"/>
        </w:rPr>
      </w:pPr>
      <w:r w:rsidRPr="00070DCF">
        <w:rPr>
          <w:lang w:val="en-US"/>
        </w:rPr>
        <w:lastRenderedPageBreak/>
        <w:t xml:space="preserve">The </w:t>
      </w:r>
      <w:proofErr w:type="spellStart"/>
      <w:r w:rsidRPr="00070DCF">
        <w:rPr>
          <w:lang w:val="en-US"/>
        </w:rPr>
        <w:t>pairs.panels</w:t>
      </w:r>
      <w:proofErr w:type="spellEnd"/>
      <w:r w:rsidRPr="00070DCF">
        <w:rPr>
          <w:lang w:val="en-US"/>
        </w:rPr>
        <w:t xml:space="preserve">() function was used to create a matrix of scatterplots for visualizing relationships between multiple variables in a dataset. I used </w:t>
      </w:r>
      <w:proofErr w:type="spellStart"/>
      <w:r w:rsidRPr="00070DCF">
        <w:rPr>
          <w:lang w:val="en-US"/>
        </w:rPr>
        <w:t>pairs.panels</w:t>
      </w:r>
      <w:proofErr w:type="spellEnd"/>
      <w:r w:rsidRPr="00070DCF">
        <w:rPr>
          <w:lang w:val="en-US"/>
        </w:rPr>
        <w:t xml:space="preserve">() with the argument </w:t>
      </w:r>
      <w:proofErr w:type="spellStart"/>
      <w:r w:rsidRPr="00070DCF">
        <w:rPr>
          <w:lang w:val="en-US"/>
        </w:rPr>
        <w:t>lm</w:t>
      </w:r>
      <w:proofErr w:type="spellEnd"/>
      <w:r w:rsidRPr="00070DCF">
        <w:rPr>
          <w:lang w:val="en-US"/>
        </w:rPr>
        <w:t xml:space="preserve"> = TRUE, it added fitted regression lines along with scatterplots in the lower triangle of the panel</w:t>
      </w:r>
      <w:r w:rsidR="000B6BE8" w:rsidRPr="00070DCF">
        <w:rPr>
          <w:lang w:val="en-US"/>
        </w:rPr>
        <w:t xml:space="preserve"> (</w:t>
      </w:r>
      <w:r w:rsidR="00EE3F04">
        <w:rPr>
          <w:lang w:val="en-US"/>
        </w:rPr>
        <w:t xml:space="preserve">Appendix: </w:t>
      </w:r>
      <w:r w:rsidR="000B6BE8" w:rsidRPr="00070DCF">
        <w:rPr>
          <w:lang w:val="en-US"/>
        </w:rPr>
        <w:t xml:space="preserve">supplementary </w:t>
      </w:r>
      <w:r w:rsidR="00347360" w:rsidRPr="00070DCF">
        <w:rPr>
          <w:lang w:val="en-US"/>
        </w:rPr>
        <w:t>f</w:t>
      </w:r>
      <w:r w:rsidR="000B6BE8" w:rsidRPr="00070DCF">
        <w:rPr>
          <w:lang w:val="en-US"/>
        </w:rPr>
        <w:t>igure 1 and 2)</w:t>
      </w:r>
      <w:r w:rsidRPr="00070DCF">
        <w:rPr>
          <w:lang w:val="en-US"/>
        </w:rPr>
        <w:t>.</w:t>
      </w:r>
      <w:r w:rsidR="00B106D8" w:rsidRPr="00070DCF">
        <w:rPr>
          <w:lang w:val="en-US"/>
        </w:rPr>
        <w:t xml:space="preserve"> </w:t>
      </w:r>
      <w:r w:rsidR="00B45120" w:rsidRPr="00070DCF">
        <w:rPr>
          <w:lang w:val="en-US"/>
        </w:rPr>
        <w:t xml:space="preserve">I removed rows with missing values with this syntax: </w:t>
      </w:r>
      <w:proofErr w:type="spellStart"/>
      <w:r w:rsidR="00B45120" w:rsidRPr="00070DCF">
        <w:rPr>
          <w:lang w:val="en-US"/>
        </w:rPr>
        <w:t>dat</w:t>
      </w:r>
      <w:proofErr w:type="spellEnd"/>
      <w:r w:rsidR="00B45120" w:rsidRPr="00070DCF">
        <w:rPr>
          <w:lang w:val="en-US"/>
        </w:rPr>
        <w:t xml:space="preserve"> &lt;- </w:t>
      </w:r>
      <w:proofErr w:type="spellStart"/>
      <w:r w:rsidR="00B45120" w:rsidRPr="00070DCF">
        <w:rPr>
          <w:lang w:val="en-US"/>
        </w:rPr>
        <w:t>na.omit</w:t>
      </w:r>
      <w:proofErr w:type="spellEnd"/>
      <w:r w:rsidR="00B45120" w:rsidRPr="00070DCF">
        <w:rPr>
          <w:lang w:val="en-US"/>
        </w:rPr>
        <w:t>(</w:t>
      </w:r>
      <w:proofErr w:type="spellStart"/>
      <w:r w:rsidR="00B45120" w:rsidRPr="00070DCF">
        <w:rPr>
          <w:lang w:val="en-US"/>
        </w:rPr>
        <w:t>dat</w:t>
      </w:r>
      <w:proofErr w:type="spellEnd"/>
      <w:r w:rsidR="00B45120" w:rsidRPr="00070DCF">
        <w:rPr>
          <w:lang w:val="en-US"/>
        </w:rPr>
        <w:t>).</w:t>
      </w:r>
    </w:p>
    <w:p w14:paraId="0AA842D8" w14:textId="74190C18" w:rsidR="00A72C9B" w:rsidRPr="00070DCF" w:rsidRDefault="00A72C9B" w:rsidP="00AC7249">
      <w:pPr>
        <w:spacing w:line="360" w:lineRule="auto"/>
        <w:rPr>
          <w:lang w:val="en-US"/>
        </w:rPr>
      </w:pPr>
    </w:p>
    <w:p w14:paraId="693A3DD4" w14:textId="3726DC4A" w:rsidR="00873541" w:rsidRPr="00070DCF" w:rsidRDefault="00E1015D" w:rsidP="00AC7249">
      <w:pPr>
        <w:spacing w:line="360" w:lineRule="auto"/>
        <w:rPr>
          <w:b/>
          <w:bCs/>
          <w:lang w:val="en-US"/>
        </w:rPr>
      </w:pPr>
      <w:r w:rsidRPr="00070DCF">
        <w:rPr>
          <w:b/>
          <w:bCs/>
          <w:lang w:val="en-US"/>
        </w:rPr>
        <w:t>Result</w:t>
      </w:r>
    </w:p>
    <w:p w14:paraId="13D7524F" w14:textId="321F8544" w:rsidR="00762A8A" w:rsidRPr="00070DCF" w:rsidRDefault="00AD7F55" w:rsidP="00846B95">
      <w:pPr>
        <w:spacing w:line="360" w:lineRule="auto"/>
        <w:ind w:firstLine="720"/>
        <w:rPr>
          <w:lang w:val="en-US"/>
        </w:rPr>
      </w:pPr>
      <w:r w:rsidRPr="00070DCF">
        <w:rPr>
          <w:lang w:val="en-US"/>
        </w:rPr>
        <w:t xml:space="preserve">I explored associations between the dependent variable (presence of Eucalyptus regeneration) and the independent variables (Table </w:t>
      </w:r>
      <w:r w:rsidR="00177AC4" w:rsidRPr="00070DCF">
        <w:rPr>
          <w:lang w:val="en-US"/>
        </w:rPr>
        <w:t>1</w:t>
      </w:r>
      <w:r w:rsidRPr="00070DCF">
        <w:rPr>
          <w:lang w:val="en-US"/>
        </w:rPr>
        <w:t>)</w:t>
      </w:r>
      <w:r w:rsidR="00177AC4" w:rsidRPr="00070DCF">
        <w:rPr>
          <w:lang w:val="en-US"/>
        </w:rPr>
        <w:t xml:space="preserve">, </w:t>
      </w:r>
      <w:r w:rsidR="00B106D8" w:rsidRPr="00070DCF">
        <w:rPr>
          <w:lang w:val="en-US"/>
        </w:rPr>
        <w:t>distance between the quadrat and the closest edge of the nearest eucalypt canopy in meters</w:t>
      </w:r>
      <w:r w:rsidR="00177AC4" w:rsidRPr="00070DCF">
        <w:rPr>
          <w:lang w:val="en-US"/>
        </w:rPr>
        <w:t xml:space="preserve"> (Distance_to_Eucalypt_canopy)</w:t>
      </w:r>
      <w:r w:rsidR="00B106D8" w:rsidRPr="00070DCF">
        <w:rPr>
          <w:lang w:val="en-US"/>
        </w:rPr>
        <w:t xml:space="preserve"> </w:t>
      </w:r>
      <w:r w:rsidR="00177AC4" w:rsidRPr="00070DCF">
        <w:rPr>
          <w:lang w:val="en-US"/>
        </w:rPr>
        <w:t>and percentage foliage projective cover by eucalypt canopy per quadrat (</w:t>
      </w:r>
      <w:proofErr w:type="spellStart"/>
      <w:r w:rsidR="00177AC4" w:rsidRPr="00070DCF">
        <w:rPr>
          <w:lang w:val="en-US"/>
        </w:rPr>
        <w:t>Euc_canopy_cover</w:t>
      </w:r>
      <w:proofErr w:type="spellEnd"/>
      <w:r w:rsidR="00177AC4" w:rsidRPr="00070DCF">
        <w:rPr>
          <w:lang w:val="en-US"/>
        </w:rPr>
        <w:t>).</w:t>
      </w:r>
      <w:r w:rsidR="00667F3B" w:rsidRPr="00070DCF">
        <w:rPr>
          <w:lang w:val="en-US"/>
        </w:rPr>
        <w:t xml:space="preserve"> The pairs panels (supplementary figure 1 and 2) provided hints about these datasets were skewed. </w:t>
      </w:r>
      <w:r w:rsidR="001550F7" w:rsidRPr="00070DCF">
        <w:rPr>
          <w:lang w:val="en-US"/>
        </w:rPr>
        <w:t>Given that</w:t>
      </w:r>
      <w:r w:rsidR="00667F3B" w:rsidRPr="00070DCF">
        <w:rPr>
          <w:lang w:val="en-US"/>
        </w:rPr>
        <w:t xml:space="preserve"> the response variable (the number of eucalypt seedlings) </w:t>
      </w:r>
      <w:r w:rsidR="00B45120" w:rsidRPr="00070DCF">
        <w:rPr>
          <w:lang w:val="en-US"/>
        </w:rPr>
        <w:t>wa</w:t>
      </w:r>
      <w:r w:rsidR="00667F3B" w:rsidRPr="00070DCF">
        <w:rPr>
          <w:lang w:val="en-US"/>
        </w:rPr>
        <w:t xml:space="preserve">s count integer. </w:t>
      </w:r>
      <w:r w:rsidR="00582930" w:rsidRPr="00070DCF">
        <w:rPr>
          <w:lang w:val="en-US"/>
        </w:rPr>
        <w:t>I tested for dependence by examining relationships between the probability of Eucalyptus regeneration and the explanatory variables</w:t>
      </w:r>
      <w:r w:rsidR="006332E2">
        <w:rPr>
          <w:lang w:val="en-US"/>
        </w:rPr>
        <w:t xml:space="preserve"> </w:t>
      </w:r>
      <w:r w:rsidR="00582930" w:rsidRPr="00070DCF">
        <w:rPr>
          <w:lang w:val="en-US"/>
        </w:rPr>
        <w:t xml:space="preserve">in the candidate models </w:t>
      </w:r>
      <w:r w:rsidR="00084CAC" w:rsidRPr="00070DCF">
        <w:rPr>
          <w:lang w:val="en-US"/>
        </w:rPr>
        <w:t xml:space="preserve">(data not </w:t>
      </w:r>
      <w:r w:rsidR="00782F5E" w:rsidRPr="00070DCF">
        <w:rPr>
          <w:lang w:val="en-US"/>
        </w:rPr>
        <w:t>shown</w:t>
      </w:r>
      <w:r w:rsidR="00782F5E">
        <w:rPr>
          <w:lang w:val="en-US"/>
        </w:rPr>
        <w:t xml:space="preserve"> but</w:t>
      </w:r>
      <w:r w:rsidR="003A1146">
        <w:rPr>
          <w:lang w:val="en-US"/>
        </w:rPr>
        <w:t xml:space="preserve"> </w:t>
      </w:r>
      <w:r w:rsidR="00BF2C75">
        <w:rPr>
          <w:lang w:val="en-US"/>
        </w:rPr>
        <w:t xml:space="preserve">analysis done </w:t>
      </w:r>
      <w:r w:rsidR="003A1146">
        <w:rPr>
          <w:lang w:val="en-US"/>
        </w:rPr>
        <w:t>in R script</w:t>
      </w:r>
      <w:r w:rsidR="00084CAC" w:rsidRPr="00070DCF">
        <w:rPr>
          <w:lang w:val="en-US"/>
        </w:rPr>
        <w:t xml:space="preserve">) </w:t>
      </w:r>
      <w:r w:rsidR="00582930" w:rsidRPr="00070DCF">
        <w:rPr>
          <w:lang w:val="en-US"/>
        </w:rPr>
        <w:t xml:space="preserve">using generalized linear model of Poisson regression. </w:t>
      </w:r>
      <w:r w:rsidR="00E029C2" w:rsidRPr="00070DCF">
        <w:rPr>
          <w:lang w:val="en-US"/>
        </w:rPr>
        <w:t xml:space="preserve">The overdispersion was serious (the ratio of the residual deviance to the residual degrees of freedom was 2350.6  on 341  degrees of freedom), and I </w:t>
      </w:r>
      <w:r w:rsidR="00782F5E">
        <w:rPr>
          <w:lang w:val="en-US"/>
        </w:rPr>
        <w:t>discarded</w:t>
      </w:r>
      <w:r w:rsidR="00E029C2" w:rsidRPr="00070DCF">
        <w:rPr>
          <w:lang w:val="en-US"/>
        </w:rPr>
        <w:t xml:space="preserve"> the model estimates. Therefore, I searched for an alternative link function that allowed the variance to increase more than the mean. </w:t>
      </w:r>
      <w:r w:rsidR="00364423" w:rsidRPr="00070DCF">
        <w:rPr>
          <w:lang w:val="en-US"/>
        </w:rPr>
        <w:t xml:space="preserve">To assess the response of Eucalyptus regeneration to variation in </w:t>
      </w:r>
      <w:r w:rsidR="001D409A" w:rsidRPr="00070DCF">
        <w:rPr>
          <w:lang w:val="en-US"/>
        </w:rPr>
        <w:t>explanatory variables</w:t>
      </w:r>
      <w:r w:rsidR="00364423" w:rsidRPr="00070DCF">
        <w:rPr>
          <w:lang w:val="en-US"/>
        </w:rPr>
        <w:t>, I fitted a generalized linear model</w:t>
      </w:r>
      <w:r w:rsidR="00EA2230">
        <w:rPr>
          <w:lang w:val="en-US"/>
        </w:rPr>
        <w:t xml:space="preserve"> </w:t>
      </w:r>
      <w:r w:rsidR="00364423" w:rsidRPr="00070DCF">
        <w:rPr>
          <w:lang w:val="en-US"/>
        </w:rPr>
        <w:t>with negative binomial error distribution (accounting for severe overdispersion) and a log link function</w:t>
      </w:r>
      <w:r w:rsidR="00BF1EE7">
        <w:rPr>
          <w:lang w:val="en-US"/>
        </w:rPr>
        <w:t xml:space="preserve"> </w:t>
      </w:r>
      <w:r w:rsidR="00BF1EE7">
        <w:rPr>
          <w:lang w:val="en-US"/>
        </w:rPr>
        <w:t>(Table 2)</w:t>
      </w:r>
      <w:r w:rsidR="00364423" w:rsidRPr="00070DCF">
        <w:rPr>
          <w:lang w:val="en-US"/>
        </w:rPr>
        <w:t>.</w:t>
      </w:r>
      <w:r w:rsidR="00762A8A" w:rsidRPr="00070DCF">
        <w:rPr>
          <w:lang w:val="en-US"/>
        </w:rPr>
        <w:t xml:space="preserve"> Each candidate model was ranked from best to worst fitting </w:t>
      </w:r>
      <w:proofErr w:type="gramStart"/>
      <w:r w:rsidR="00762A8A" w:rsidRPr="00070DCF">
        <w:rPr>
          <w:lang w:val="en-US"/>
        </w:rPr>
        <w:t>on the basis of</w:t>
      </w:r>
      <w:proofErr w:type="gramEnd"/>
      <w:r w:rsidR="00762A8A" w:rsidRPr="00070DCF">
        <w:rPr>
          <w:lang w:val="en-US"/>
        </w:rPr>
        <w:t xml:space="preserve"> ascending Akaike’s Information Criterion (AIC) values. AIC values were transformed into AIC weights (w) and AIC differences (delta). Models with AIC differences less than two (delta &lt; 2) ha</w:t>
      </w:r>
      <w:r w:rsidR="00530A8F">
        <w:rPr>
          <w:lang w:val="en-US"/>
        </w:rPr>
        <w:t>d</w:t>
      </w:r>
      <w:r w:rsidR="00762A8A" w:rsidRPr="00070DCF">
        <w:rPr>
          <w:lang w:val="en-US"/>
        </w:rPr>
        <w:t xml:space="preserve"> substantial empirical support and should all be considered (Burnham and Anderson,</w:t>
      </w:r>
      <w:r w:rsidR="006C4FB9">
        <w:rPr>
          <w:lang w:val="en-US"/>
        </w:rPr>
        <w:t xml:space="preserve"> </w:t>
      </w:r>
      <w:r w:rsidR="00762A8A" w:rsidRPr="00070DCF">
        <w:rPr>
          <w:lang w:val="en-US"/>
        </w:rPr>
        <w:t xml:space="preserve">2002). </w:t>
      </w:r>
      <w:r w:rsidR="00846B95">
        <w:rPr>
          <w:lang w:val="en-US"/>
        </w:rPr>
        <w:t>D</w:t>
      </w:r>
      <w:r w:rsidR="00846B95" w:rsidRPr="00846B95">
        <w:rPr>
          <w:lang w:val="en-US"/>
        </w:rPr>
        <w:t xml:space="preserve">egrees of freedom </w:t>
      </w:r>
      <w:r w:rsidR="00846B95">
        <w:rPr>
          <w:lang w:val="en-US"/>
        </w:rPr>
        <w:t>(</w:t>
      </w:r>
      <w:proofErr w:type="spellStart"/>
      <w:r w:rsidR="00846B95" w:rsidRPr="00846B95">
        <w:rPr>
          <w:lang w:val="en-US"/>
        </w:rPr>
        <w:t>df</w:t>
      </w:r>
      <w:proofErr w:type="spellEnd"/>
      <w:r w:rsidR="00846B95">
        <w:rPr>
          <w:lang w:val="en-US"/>
        </w:rPr>
        <w:t>)</w:t>
      </w:r>
      <w:r w:rsidR="00846B95" w:rsidRPr="00846B95">
        <w:rPr>
          <w:lang w:val="en-US"/>
        </w:rPr>
        <w:t xml:space="preserve"> represent</w:t>
      </w:r>
      <w:r w:rsidR="00846B95">
        <w:rPr>
          <w:lang w:val="en-US"/>
        </w:rPr>
        <w:t>ed</w:t>
      </w:r>
      <w:r w:rsidR="00846B95" w:rsidRPr="00846B95">
        <w:rPr>
          <w:lang w:val="en-US"/>
        </w:rPr>
        <w:t xml:space="preserve"> the number of parameters in each model. </w:t>
      </w:r>
      <w:proofErr w:type="spellStart"/>
      <w:r w:rsidR="00846B95" w:rsidRPr="00846B95">
        <w:rPr>
          <w:lang w:val="en-US"/>
        </w:rPr>
        <w:t>logLik</w:t>
      </w:r>
      <w:proofErr w:type="spellEnd"/>
      <w:r w:rsidR="00846B95">
        <w:rPr>
          <w:lang w:val="en-US"/>
        </w:rPr>
        <w:t xml:space="preserve"> (</w:t>
      </w:r>
      <w:r w:rsidR="00846B95" w:rsidRPr="00846B95">
        <w:rPr>
          <w:lang w:val="en-US"/>
        </w:rPr>
        <w:t>The maximized log-likelihood</w:t>
      </w:r>
      <w:r w:rsidR="00846B95">
        <w:rPr>
          <w:lang w:val="en-US"/>
        </w:rPr>
        <w:t>)</w:t>
      </w:r>
      <w:r w:rsidR="00846B95" w:rsidRPr="00846B95">
        <w:rPr>
          <w:lang w:val="en-US"/>
        </w:rPr>
        <w:t xml:space="preserve"> of the model, indicating how well the model explain</w:t>
      </w:r>
      <w:r w:rsidR="00846B95">
        <w:rPr>
          <w:lang w:val="en-US"/>
        </w:rPr>
        <w:t>ed</w:t>
      </w:r>
      <w:r w:rsidR="00846B95" w:rsidRPr="00846B95">
        <w:rPr>
          <w:lang w:val="en-US"/>
        </w:rPr>
        <w:t xml:space="preserve"> the observed data. Higher values suggest</w:t>
      </w:r>
      <w:r w:rsidR="004F3415">
        <w:rPr>
          <w:lang w:val="en-US"/>
        </w:rPr>
        <w:t>ed</w:t>
      </w:r>
      <w:r w:rsidR="00846B95" w:rsidRPr="00846B95">
        <w:rPr>
          <w:lang w:val="en-US"/>
        </w:rPr>
        <w:t xml:space="preserve"> a better fit to the data.</w:t>
      </w:r>
      <w:r w:rsidR="00846B95">
        <w:rPr>
          <w:lang w:val="en-US"/>
        </w:rPr>
        <w:t xml:space="preserve"> </w:t>
      </w:r>
      <w:r w:rsidR="00C11B10">
        <w:rPr>
          <w:lang w:val="en-US"/>
        </w:rPr>
        <w:t>In my case</w:t>
      </w:r>
      <w:r w:rsidR="00762A8A" w:rsidRPr="00070DCF">
        <w:rPr>
          <w:lang w:val="en-US"/>
        </w:rPr>
        <w:t>, I cho</w:t>
      </w:r>
      <w:r w:rsidR="00B20668">
        <w:rPr>
          <w:lang w:val="en-US"/>
        </w:rPr>
        <w:t>se</w:t>
      </w:r>
      <w:r w:rsidR="00762A8A" w:rsidRPr="00070DCF">
        <w:rPr>
          <w:lang w:val="en-US"/>
        </w:rPr>
        <w:t xml:space="preserve"> only model_0</w:t>
      </w:r>
      <w:r w:rsidR="006332E2">
        <w:rPr>
          <w:lang w:val="en-US"/>
        </w:rPr>
        <w:t xml:space="preserve"> </w:t>
      </w:r>
      <w:r w:rsidR="00231126">
        <w:rPr>
          <w:lang w:val="en-US"/>
        </w:rPr>
        <w:t xml:space="preserve">to be analyzed </w:t>
      </w:r>
      <w:r w:rsidR="006332E2">
        <w:rPr>
          <w:lang w:val="en-US"/>
        </w:rPr>
        <w:t xml:space="preserve">(Table </w:t>
      </w:r>
      <w:r w:rsidR="003346FC">
        <w:rPr>
          <w:lang w:val="en-US"/>
        </w:rPr>
        <w:t>3</w:t>
      </w:r>
      <w:r w:rsidR="006332E2">
        <w:rPr>
          <w:lang w:val="en-US"/>
        </w:rPr>
        <w:t>)</w:t>
      </w:r>
      <w:r w:rsidR="001B05E2" w:rsidRPr="00070DCF">
        <w:rPr>
          <w:lang w:val="en-US"/>
        </w:rPr>
        <w:t>.</w:t>
      </w:r>
    </w:p>
    <w:p w14:paraId="4730A699" w14:textId="77777777" w:rsidR="00C26478" w:rsidRDefault="00C26478" w:rsidP="00AC7249">
      <w:pPr>
        <w:spacing w:line="360" w:lineRule="auto"/>
        <w:rPr>
          <w:lang w:val="en-US"/>
        </w:rPr>
      </w:pPr>
    </w:p>
    <w:p w14:paraId="7240EC91" w14:textId="77777777" w:rsidR="00C26478" w:rsidRDefault="00C26478" w:rsidP="00AC7249">
      <w:pPr>
        <w:spacing w:line="360" w:lineRule="auto"/>
        <w:rPr>
          <w:lang w:val="en-US"/>
        </w:rPr>
      </w:pPr>
    </w:p>
    <w:p w14:paraId="5161B851" w14:textId="77777777" w:rsidR="00C26478" w:rsidRDefault="00C26478" w:rsidP="00AC7249">
      <w:pPr>
        <w:spacing w:line="360" w:lineRule="auto"/>
        <w:rPr>
          <w:lang w:val="en-US"/>
        </w:rPr>
      </w:pPr>
    </w:p>
    <w:p w14:paraId="7B8D25FE" w14:textId="77777777" w:rsidR="00F15AA9" w:rsidRDefault="00F15AA9" w:rsidP="00AC7249">
      <w:pPr>
        <w:spacing w:line="360" w:lineRule="auto"/>
        <w:rPr>
          <w:lang w:val="en-US"/>
        </w:rPr>
      </w:pPr>
    </w:p>
    <w:p w14:paraId="50A5447F" w14:textId="3CF7C33C" w:rsidR="000B03C0" w:rsidRPr="00070DCF" w:rsidRDefault="000B03C0" w:rsidP="000B03C0">
      <w:pPr>
        <w:rPr>
          <w:lang w:val="en-US"/>
        </w:rPr>
      </w:pPr>
      <w:r>
        <w:rPr>
          <w:lang w:val="en-US"/>
        </w:rPr>
        <w:lastRenderedPageBreak/>
        <w:t xml:space="preserve">Table </w:t>
      </w:r>
      <w:r>
        <w:rPr>
          <w:lang w:val="en-US"/>
        </w:rPr>
        <w:t>2</w:t>
      </w:r>
      <w:r>
        <w:rPr>
          <w:lang w:val="en-US"/>
        </w:rPr>
        <w:t xml:space="preserve">: </w:t>
      </w:r>
      <w:r w:rsidRPr="00070DCF">
        <w:rPr>
          <w:lang w:val="en-US"/>
        </w:rPr>
        <w:t>Syntax of each model</w:t>
      </w:r>
    </w:p>
    <w:p w14:paraId="6F419C91" w14:textId="77777777" w:rsidR="000B03C0" w:rsidRPr="00070DCF" w:rsidRDefault="000B03C0" w:rsidP="000B03C0">
      <w:pPr>
        <w:rPr>
          <w:lang w:val="en-US"/>
        </w:rPr>
      </w:pPr>
      <w:r w:rsidRPr="00070DCF">
        <w:rPr>
          <w:lang w:val="en-US"/>
        </w:rPr>
        <w:t># Negative Binomial Regression</w:t>
      </w:r>
    </w:p>
    <w:p w14:paraId="43205E1D" w14:textId="77777777" w:rsidR="000B03C0" w:rsidRPr="00070DCF" w:rsidRDefault="000B03C0" w:rsidP="000B03C0">
      <w:pPr>
        <w:rPr>
          <w:lang w:val="en-US"/>
        </w:rPr>
      </w:pPr>
      <w:r w:rsidRPr="00070DCF">
        <w:rPr>
          <w:lang w:val="en-US"/>
        </w:rPr>
        <w:t xml:space="preserve">model_0 &lt;- </w:t>
      </w:r>
      <w:proofErr w:type="spellStart"/>
      <w:r w:rsidRPr="00070DCF">
        <w:rPr>
          <w:lang w:val="en-US"/>
        </w:rPr>
        <w:t>glm.nb</w:t>
      </w:r>
      <w:proofErr w:type="spellEnd"/>
      <w:r w:rsidRPr="00070DCF">
        <w:rPr>
          <w:lang w:val="en-US"/>
        </w:rPr>
        <w:t>(</w:t>
      </w:r>
      <w:proofErr w:type="spellStart"/>
      <w:r w:rsidRPr="00070DCF">
        <w:rPr>
          <w:lang w:val="en-US"/>
        </w:rPr>
        <w:t>group_seedling</w:t>
      </w:r>
      <w:proofErr w:type="spellEnd"/>
      <w:r w:rsidRPr="00070DCF">
        <w:rPr>
          <w:lang w:val="en-US"/>
        </w:rPr>
        <w:t xml:space="preserve"> ~ </w:t>
      </w:r>
      <w:proofErr w:type="spellStart"/>
      <w:r w:rsidRPr="00070DCF">
        <w:rPr>
          <w:lang w:val="en-US"/>
        </w:rPr>
        <w:t>group_Exotic</w:t>
      </w:r>
      <w:proofErr w:type="spellEnd"/>
      <w:r w:rsidRPr="00070DCF">
        <w:rPr>
          <w:lang w:val="en-US"/>
        </w:rPr>
        <w:t xml:space="preserve"> + </w:t>
      </w:r>
      <w:proofErr w:type="spellStart"/>
      <w:r w:rsidRPr="00070DCF">
        <w:rPr>
          <w:lang w:val="en-US"/>
        </w:rPr>
        <w:t>Distance_to_Eucalypt_canopy.m</w:t>
      </w:r>
      <w:proofErr w:type="spellEnd"/>
      <w:r w:rsidRPr="00070DCF">
        <w:rPr>
          <w:lang w:val="en-US"/>
        </w:rPr>
        <w:t xml:space="preserve">., </w:t>
      </w:r>
    </w:p>
    <w:p w14:paraId="4BC746B1" w14:textId="77777777" w:rsidR="000B03C0" w:rsidRPr="00070DCF" w:rsidRDefault="000B03C0" w:rsidP="000B03C0">
      <w:pPr>
        <w:rPr>
          <w:lang w:val="en-US"/>
        </w:rPr>
      </w:pPr>
      <w:r w:rsidRPr="00070DCF">
        <w:rPr>
          <w:lang w:val="en-US"/>
        </w:rPr>
        <w:t xml:space="preserve">                  data = </w:t>
      </w:r>
      <w:proofErr w:type="spellStart"/>
      <w:r w:rsidRPr="00070DCF">
        <w:rPr>
          <w:lang w:val="en-US"/>
        </w:rPr>
        <w:t>dat</w:t>
      </w:r>
      <w:proofErr w:type="spellEnd"/>
      <w:r w:rsidRPr="00070DCF">
        <w:rPr>
          <w:lang w:val="en-US"/>
        </w:rPr>
        <w:t>)</w:t>
      </w:r>
    </w:p>
    <w:p w14:paraId="36EFCB12" w14:textId="77777777" w:rsidR="000B03C0" w:rsidRPr="00070DCF" w:rsidRDefault="000B03C0" w:rsidP="000B03C0">
      <w:pPr>
        <w:rPr>
          <w:lang w:val="en-US"/>
        </w:rPr>
      </w:pPr>
      <w:r w:rsidRPr="00070DCF">
        <w:rPr>
          <w:lang w:val="en-US"/>
        </w:rPr>
        <w:t xml:space="preserve">model_1 &lt;- </w:t>
      </w:r>
      <w:proofErr w:type="spellStart"/>
      <w:r w:rsidRPr="00070DCF">
        <w:rPr>
          <w:lang w:val="en-US"/>
        </w:rPr>
        <w:t>glm.nb</w:t>
      </w:r>
      <w:proofErr w:type="spellEnd"/>
      <w:r w:rsidRPr="00070DCF">
        <w:rPr>
          <w:lang w:val="en-US"/>
        </w:rPr>
        <w:t>(</w:t>
      </w:r>
      <w:proofErr w:type="spellStart"/>
      <w:r w:rsidRPr="00070DCF">
        <w:rPr>
          <w:lang w:val="en-US"/>
        </w:rPr>
        <w:t>group_seedling</w:t>
      </w:r>
      <w:proofErr w:type="spellEnd"/>
      <w:r w:rsidRPr="00070DCF">
        <w:rPr>
          <w:lang w:val="en-US"/>
        </w:rPr>
        <w:t xml:space="preserve"> ~ </w:t>
      </w:r>
      <w:proofErr w:type="spellStart"/>
      <w:r w:rsidRPr="00070DCF">
        <w:rPr>
          <w:lang w:val="en-US"/>
        </w:rPr>
        <w:t>group_Exotic</w:t>
      </w:r>
      <w:proofErr w:type="spellEnd"/>
      <w:r w:rsidRPr="00070DCF">
        <w:rPr>
          <w:lang w:val="en-US"/>
        </w:rPr>
        <w:t xml:space="preserve"> + </w:t>
      </w:r>
      <w:proofErr w:type="spellStart"/>
      <w:r w:rsidRPr="00070DCF">
        <w:rPr>
          <w:lang w:val="en-US"/>
        </w:rPr>
        <w:t>group_Native</w:t>
      </w:r>
      <w:proofErr w:type="spellEnd"/>
      <w:r w:rsidRPr="00070DCF">
        <w:rPr>
          <w:lang w:val="en-US"/>
        </w:rPr>
        <w:t xml:space="preserve">, data = </w:t>
      </w:r>
      <w:proofErr w:type="spellStart"/>
      <w:r w:rsidRPr="00070DCF">
        <w:rPr>
          <w:lang w:val="en-US"/>
        </w:rPr>
        <w:t>dat</w:t>
      </w:r>
      <w:proofErr w:type="spellEnd"/>
      <w:r w:rsidRPr="00070DCF">
        <w:rPr>
          <w:lang w:val="en-US"/>
        </w:rPr>
        <w:t>)</w:t>
      </w:r>
    </w:p>
    <w:p w14:paraId="284E320E" w14:textId="77777777" w:rsidR="000B03C0" w:rsidRPr="00070DCF" w:rsidRDefault="000B03C0" w:rsidP="000B03C0">
      <w:pPr>
        <w:rPr>
          <w:lang w:val="en-US"/>
        </w:rPr>
      </w:pPr>
      <w:r w:rsidRPr="00070DCF">
        <w:rPr>
          <w:lang w:val="en-US"/>
        </w:rPr>
        <w:t xml:space="preserve">model_2 &lt;- </w:t>
      </w:r>
      <w:proofErr w:type="spellStart"/>
      <w:r w:rsidRPr="00070DCF">
        <w:rPr>
          <w:lang w:val="en-US"/>
        </w:rPr>
        <w:t>glm.nb</w:t>
      </w:r>
      <w:proofErr w:type="spellEnd"/>
      <w:r w:rsidRPr="00070DCF">
        <w:rPr>
          <w:lang w:val="en-US"/>
        </w:rPr>
        <w:t>(</w:t>
      </w:r>
      <w:proofErr w:type="spellStart"/>
      <w:r w:rsidRPr="00070DCF">
        <w:rPr>
          <w:lang w:val="en-US"/>
        </w:rPr>
        <w:t>group_seedling</w:t>
      </w:r>
      <w:proofErr w:type="spellEnd"/>
      <w:r w:rsidRPr="00070DCF">
        <w:rPr>
          <w:lang w:val="en-US"/>
        </w:rPr>
        <w:t xml:space="preserve"> ~ </w:t>
      </w:r>
      <w:proofErr w:type="spellStart"/>
      <w:r w:rsidRPr="00070DCF">
        <w:rPr>
          <w:lang w:val="en-US"/>
        </w:rPr>
        <w:t>group_Exotic</w:t>
      </w:r>
      <w:proofErr w:type="spellEnd"/>
      <w:r w:rsidRPr="00070DCF">
        <w:rPr>
          <w:lang w:val="en-US"/>
        </w:rPr>
        <w:t xml:space="preserve"> * </w:t>
      </w:r>
      <w:proofErr w:type="spellStart"/>
      <w:r w:rsidRPr="00070DCF">
        <w:rPr>
          <w:lang w:val="en-US"/>
        </w:rPr>
        <w:t>group_Native</w:t>
      </w:r>
      <w:proofErr w:type="spellEnd"/>
      <w:r w:rsidRPr="00070DCF">
        <w:rPr>
          <w:lang w:val="en-US"/>
        </w:rPr>
        <w:t xml:space="preserve">, data = </w:t>
      </w:r>
      <w:proofErr w:type="spellStart"/>
      <w:r w:rsidRPr="00070DCF">
        <w:rPr>
          <w:lang w:val="en-US"/>
        </w:rPr>
        <w:t>dat</w:t>
      </w:r>
      <w:proofErr w:type="spellEnd"/>
      <w:r w:rsidRPr="00070DCF">
        <w:rPr>
          <w:lang w:val="en-US"/>
        </w:rPr>
        <w:t>)</w:t>
      </w:r>
    </w:p>
    <w:p w14:paraId="5AE3059F" w14:textId="77777777" w:rsidR="000B03C0" w:rsidRPr="00070DCF" w:rsidRDefault="000B03C0" w:rsidP="000B03C0">
      <w:pPr>
        <w:rPr>
          <w:lang w:val="en-US"/>
        </w:rPr>
      </w:pPr>
      <w:r w:rsidRPr="00070DCF">
        <w:rPr>
          <w:lang w:val="en-US"/>
        </w:rPr>
        <w:t xml:space="preserve">model_3 &lt;- </w:t>
      </w:r>
      <w:proofErr w:type="spellStart"/>
      <w:r w:rsidRPr="00070DCF">
        <w:rPr>
          <w:lang w:val="en-US"/>
        </w:rPr>
        <w:t>glm.nb</w:t>
      </w:r>
      <w:proofErr w:type="spellEnd"/>
      <w:r w:rsidRPr="00070DCF">
        <w:rPr>
          <w:lang w:val="en-US"/>
        </w:rPr>
        <w:t>(</w:t>
      </w:r>
      <w:proofErr w:type="spellStart"/>
      <w:r w:rsidRPr="00070DCF">
        <w:rPr>
          <w:lang w:val="en-US"/>
        </w:rPr>
        <w:t>group_seedling</w:t>
      </w:r>
      <w:proofErr w:type="spellEnd"/>
      <w:r w:rsidRPr="00070DCF">
        <w:rPr>
          <w:lang w:val="en-US"/>
        </w:rPr>
        <w:t xml:space="preserve"> ~ </w:t>
      </w:r>
      <w:proofErr w:type="spellStart"/>
      <w:r w:rsidRPr="00070DCF">
        <w:rPr>
          <w:lang w:val="en-US"/>
        </w:rPr>
        <w:t>group_Exotic</w:t>
      </w:r>
      <w:proofErr w:type="spellEnd"/>
      <w:r w:rsidRPr="00070DCF">
        <w:rPr>
          <w:lang w:val="en-US"/>
        </w:rPr>
        <w:t xml:space="preserve"> + </w:t>
      </w:r>
      <w:proofErr w:type="spellStart"/>
      <w:r w:rsidRPr="00070DCF">
        <w:rPr>
          <w:lang w:val="en-US"/>
        </w:rPr>
        <w:t>group_Native</w:t>
      </w:r>
      <w:proofErr w:type="spellEnd"/>
      <w:r w:rsidRPr="00070DCF">
        <w:rPr>
          <w:lang w:val="en-US"/>
        </w:rPr>
        <w:t xml:space="preserve"> + </w:t>
      </w:r>
      <w:proofErr w:type="spellStart"/>
      <w:r w:rsidRPr="00070DCF">
        <w:rPr>
          <w:lang w:val="en-US"/>
        </w:rPr>
        <w:t>Euc_canopy_cover</w:t>
      </w:r>
      <w:proofErr w:type="spellEnd"/>
      <w:r w:rsidRPr="00070DCF">
        <w:rPr>
          <w:lang w:val="en-US"/>
        </w:rPr>
        <w:t xml:space="preserve">, </w:t>
      </w:r>
    </w:p>
    <w:p w14:paraId="525B89FD" w14:textId="77777777" w:rsidR="000B03C0" w:rsidRPr="00070DCF" w:rsidRDefault="000B03C0" w:rsidP="000B03C0">
      <w:pPr>
        <w:rPr>
          <w:lang w:val="en-US"/>
        </w:rPr>
      </w:pPr>
      <w:r w:rsidRPr="00070DCF">
        <w:rPr>
          <w:lang w:val="en-US"/>
        </w:rPr>
        <w:t xml:space="preserve">               data = </w:t>
      </w:r>
      <w:proofErr w:type="spellStart"/>
      <w:r w:rsidRPr="00070DCF">
        <w:rPr>
          <w:lang w:val="en-US"/>
        </w:rPr>
        <w:t>dat</w:t>
      </w:r>
      <w:proofErr w:type="spellEnd"/>
      <w:r w:rsidRPr="00070DCF">
        <w:rPr>
          <w:lang w:val="en-US"/>
        </w:rPr>
        <w:t>)</w:t>
      </w:r>
    </w:p>
    <w:p w14:paraId="1CC997F6" w14:textId="77777777" w:rsidR="000B03C0" w:rsidRPr="00070DCF" w:rsidRDefault="000B03C0" w:rsidP="000B03C0">
      <w:pPr>
        <w:rPr>
          <w:lang w:val="en-US"/>
        </w:rPr>
      </w:pPr>
      <w:r w:rsidRPr="00070DCF">
        <w:rPr>
          <w:lang w:val="en-US"/>
        </w:rPr>
        <w:t xml:space="preserve">model_4 &lt;- </w:t>
      </w:r>
      <w:proofErr w:type="spellStart"/>
      <w:r w:rsidRPr="00070DCF">
        <w:rPr>
          <w:lang w:val="en-US"/>
        </w:rPr>
        <w:t>glm.nb</w:t>
      </w:r>
      <w:proofErr w:type="spellEnd"/>
      <w:r w:rsidRPr="00070DCF">
        <w:rPr>
          <w:lang w:val="en-US"/>
        </w:rPr>
        <w:t>(</w:t>
      </w:r>
      <w:proofErr w:type="spellStart"/>
      <w:r w:rsidRPr="00070DCF">
        <w:rPr>
          <w:lang w:val="en-US"/>
        </w:rPr>
        <w:t>group_seedling</w:t>
      </w:r>
      <w:proofErr w:type="spellEnd"/>
      <w:r w:rsidRPr="00070DCF">
        <w:rPr>
          <w:lang w:val="en-US"/>
        </w:rPr>
        <w:t xml:space="preserve"> ~ </w:t>
      </w:r>
      <w:proofErr w:type="spellStart"/>
      <w:r w:rsidRPr="00070DCF">
        <w:rPr>
          <w:lang w:val="en-US"/>
        </w:rPr>
        <w:t>group_Exotic</w:t>
      </w:r>
      <w:proofErr w:type="spellEnd"/>
      <w:r w:rsidRPr="00070DCF">
        <w:rPr>
          <w:lang w:val="en-US"/>
        </w:rPr>
        <w:t xml:space="preserve"> * </w:t>
      </w:r>
      <w:proofErr w:type="spellStart"/>
      <w:r w:rsidRPr="00070DCF">
        <w:rPr>
          <w:lang w:val="en-US"/>
        </w:rPr>
        <w:t>Euc_canopy_cover</w:t>
      </w:r>
      <w:proofErr w:type="spellEnd"/>
      <w:r w:rsidRPr="00070DCF">
        <w:rPr>
          <w:lang w:val="en-US"/>
        </w:rPr>
        <w:t xml:space="preserve">, </w:t>
      </w:r>
    </w:p>
    <w:p w14:paraId="7CD7852A" w14:textId="77777777" w:rsidR="000B03C0" w:rsidRPr="00070DCF" w:rsidRDefault="000B03C0" w:rsidP="000B03C0">
      <w:pPr>
        <w:rPr>
          <w:lang w:val="en-US"/>
        </w:rPr>
      </w:pPr>
      <w:r w:rsidRPr="00070DCF">
        <w:rPr>
          <w:lang w:val="en-US"/>
        </w:rPr>
        <w:t xml:space="preserve">                  data = </w:t>
      </w:r>
      <w:proofErr w:type="spellStart"/>
      <w:r w:rsidRPr="00070DCF">
        <w:rPr>
          <w:lang w:val="en-US"/>
        </w:rPr>
        <w:t>dat</w:t>
      </w:r>
      <w:proofErr w:type="spellEnd"/>
      <w:r w:rsidRPr="00070DCF">
        <w:rPr>
          <w:lang w:val="en-US"/>
        </w:rPr>
        <w:t>)</w:t>
      </w:r>
    </w:p>
    <w:p w14:paraId="731CA36D" w14:textId="77777777" w:rsidR="000B03C0" w:rsidRPr="00070DCF" w:rsidRDefault="000B03C0" w:rsidP="000B03C0">
      <w:pPr>
        <w:rPr>
          <w:lang w:val="en-US"/>
        </w:rPr>
      </w:pPr>
      <w:r w:rsidRPr="00070DCF">
        <w:rPr>
          <w:lang w:val="en-US"/>
        </w:rPr>
        <w:t xml:space="preserve">model_5 &lt;- </w:t>
      </w:r>
      <w:proofErr w:type="spellStart"/>
      <w:r w:rsidRPr="00070DCF">
        <w:rPr>
          <w:lang w:val="en-US"/>
        </w:rPr>
        <w:t>glm.nb</w:t>
      </w:r>
      <w:proofErr w:type="spellEnd"/>
      <w:r w:rsidRPr="00070DCF">
        <w:rPr>
          <w:lang w:val="en-US"/>
        </w:rPr>
        <w:t>(</w:t>
      </w:r>
      <w:proofErr w:type="spellStart"/>
      <w:r w:rsidRPr="00070DCF">
        <w:rPr>
          <w:lang w:val="en-US"/>
        </w:rPr>
        <w:t>group_seedling</w:t>
      </w:r>
      <w:proofErr w:type="spellEnd"/>
      <w:r w:rsidRPr="00070DCF">
        <w:rPr>
          <w:lang w:val="en-US"/>
        </w:rPr>
        <w:t xml:space="preserve"> ~ </w:t>
      </w:r>
      <w:proofErr w:type="spellStart"/>
      <w:r w:rsidRPr="00070DCF">
        <w:rPr>
          <w:lang w:val="en-US"/>
        </w:rPr>
        <w:t>group_Exotic</w:t>
      </w:r>
      <w:proofErr w:type="spellEnd"/>
      <w:r w:rsidRPr="00070DCF">
        <w:rPr>
          <w:lang w:val="en-US"/>
        </w:rPr>
        <w:t xml:space="preserve"> + </w:t>
      </w:r>
      <w:proofErr w:type="spellStart"/>
      <w:r w:rsidRPr="00070DCF">
        <w:rPr>
          <w:lang w:val="en-US"/>
        </w:rPr>
        <w:t>group_Native</w:t>
      </w:r>
      <w:proofErr w:type="spellEnd"/>
      <w:r w:rsidRPr="00070DCF">
        <w:rPr>
          <w:lang w:val="en-US"/>
        </w:rPr>
        <w:t xml:space="preserve"> + </w:t>
      </w:r>
      <w:proofErr w:type="spellStart"/>
      <w:r w:rsidRPr="00070DCF">
        <w:rPr>
          <w:lang w:val="en-US"/>
        </w:rPr>
        <w:t>Euc_canopy_cover</w:t>
      </w:r>
      <w:proofErr w:type="spellEnd"/>
    </w:p>
    <w:p w14:paraId="2CB68083" w14:textId="77777777" w:rsidR="000B03C0" w:rsidRPr="00070DCF" w:rsidRDefault="000B03C0" w:rsidP="000B03C0">
      <w:pPr>
        <w:rPr>
          <w:lang w:val="en-US"/>
        </w:rPr>
      </w:pPr>
      <w:r w:rsidRPr="00070DCF">
        <w:rPr>
          <w:lang w:val="en-US"/>
        </w:rPr>
        <w:t xml:space="preserve">               + </w:t>
      </w:r>
      <w:proofErr w:type="spellStart"/>
      <w:r w:rsidRPr="00070DCF">
        <w:rPr>
          <w:lang w:val="en-US"/>
        </w:rPr>
        <w:t>Distance_to_Eucalypt_canopy.m</w:t>
      </w:r>
      <w:proofErr w:type="spellEnd"/>
      <w:r w:rsidRPr="00070DCF">
        <w:rPr>
          <w:lang w:val="en-US"/>
        </w:rPr>
        <w:t xml:space="preserve">., data = </w:t>
      </w:r>
      <w:proofErr w:type="spellStart"/>
      <w:r w:rsidRPr="00070DCF">
        <w:rPr>
          <w:lang w:val="en-US"/>
        </w:rPr>
        <w:t>dat</w:t>
      </w:r>
      <w:proofErr w:type="spellEnd"/>
      <w:r w:rsidRPr="00070DCF">
        <w:rPr>
          <w:lang w:val="en-US"/>
        </w:rPr>
        <w:t>)</w:t>
      </w:r>
    </w:p>
    <w:p w14:paraId="706CFB6D" w14:textId="77777777" w:rsidR="000B03C0" w:rsidRPr="00070DCF" w:rsidRDefault="000B03C0" w:rsidP="000B03C0">
      <w:pPr>
        <w:rPr>
          <w:lang w:val="en-US"/>
        </w:rPr>
      </w:pPr>
      <w:r w:rsidRPr="00070DCF">
        <w:rPr>
          <w:lang w:val="en-US"/>
        </w:rPr>
        <w:t xml:space="preserve">model_6 &lt;- </w:t>
      </w:r>
      <w:proofErr w:type="spellStart"/>
      <w:r w:rsidRPr="00070DCF">
        <w:rPr>
          <w:lang w:val="en-US"/>
        </w:rPr>
        <w:t>glm.nb</w:t>
      </w:r>
      <w:proofErr w:type="spellEnd"/>
      <w:r w:rsidRPr="00070DCF">
        <w:rPr>
          <w:lang w:val="en-US"/>
        </w:rPr>
        <w:t>(</w:t>
      </w:r>
      <w:proofErr w:type="spellStart"/>
      <w:r w:rsidRPr="00070DCF">
        <w:rPr>
          <w:lang w:val="en-US"/>
        </w:rPr>
        <w:t>group_seedling</w:t>
      </w:r>
      <w:proofErr w:type="spellEnd"/>
      <w:r w:rsidRPr="00070DCF">
        <w:rPr>
          <w:lang w:val="en-US"/>
        </w:rPr>
        <w:t xml:space="preserve"> ~ </w:t>
      </w:r>
      <w:proofErr w:type="spellStart"/>
      <w:r w:rsidRPr="00070DCF">
        <w:rPr>
          <w:lang w:val="en-US"/>
        </w:rPr>
        <w:t>group_Native</w:t>
      </w:r>
      <w:proofErr w:type="spellEnd"/>
      <w:r w:rsidRPr="00070DCF">
        <w:rPr>
          <w:lang w:val="en-US"/>
        </w:rPr>
        <w:t xml:space="preserve"> * </w:t>
      </w:r>
      <w:proofErr w:type="spellStart"/>
      <w:r w:rsidRPr="00070DCF">
        <w:rPr>
          <w:lang w:val="en-US"/>
        </w:rPr>
        <w:t>Distance_to_Eucalypt_canopy.m</w:t>
      </w:r>
      <w:proofErr w:type="spellEnd"/>
      <w:r w:rsidRPr="00070DCF">
        <w:rPr>
          <w:lang w:val="en-US"/>
        </w:rPr>
        <w:t>.,</w:t>
      </w:r>
    </w:p>
    <w:p w14:paraId="1FF67CA3" w14:textId="77777777" w:rsidR="000B03C0" w:rsidRPr="00070DCF" w:rsidRDefault="000B03C0" w:rsidP="000B03C0">
      <w:pPr>
        <w:rPr>
          <w:lang w:val="en-US"/>
        </w:rPr>
      </w:pPr>
      <w:r w:rsidRPr="00070DCF">
        <w:rPr>
          <w:lang w:val="en-US"/>
        </w:rPr>
        <w:t xml:space="preserve">               data = </w:t>
      </w:r>
      <w:proofErr w:type="spellStart"/>
      <w:r w:rsidRPr="00070DCF">
        <w:rPr>
          <w:lang w:val="en-US"/>
        </w:rPr>
        <w:t>dat</w:t>
      </w:r>
      <w:proofErr w:type="spellEnd"/>
      <w:r w:rsidRPr="00070DCF">
        <w:rPr>
          <w:lang w:val="en-US"/>
        </w:rPr>
        <w:t>)</w:t>
      </w:r>
    </w:p>
    <w:p w14:paraId="4E182C64" w14:textId="77777777" w:rsidR="000B03C0" w:rsidRPr="00070DCF" w:rsidRDefault="000B03C0" w:rsidP="000B03C0">
      <w:pPr>
        <w:spacing w:line="360" w:lineRule="auto"/>
        <w:rPr>
          <w:lang w:val="en-US"/>
        </w:rPr>
      </w:pPr>
    </w:p>
    <w:p w14:paraId="106BD47E" w14:textId="77777777" w:rsidR="000B03C0" w:rsidRPr="008A41D9" w:rsidRDefault="000B03C0" w:rsidP="000B03C0">
      <w:pPr>
        <w:rPr>
          <w:lang w:val="en-US"/>
        </w:rPr>
      </w:pPr>
      <w:r w:rsidRPr="00070DCF">
        <w:t>Model Equation</w:t>
      </w:r>
      <w:r w:rsidRPr="008A41D9">
        <w:rPr>
          <w:lang w:val="en-US"/>
        </w:rPr>
        <w:t xml:space="preserve"> of model_0</w:t>
      </w:r>
    </w:p>
    <w:p w14:paraId="13C3A949" w14:textId="77777777" w:rsidR="000B03C0" w:rsidRPr="00070DCF" w:rsidRDefault="000B03C0" w:rsidP="000B03C0">
      <w:r w:rsidRPr="00070DCF">
        <w:t>The model equation is in the form of:</w:t>
      </w:r>
    </w:p>
    <w:p w14:paraId="5442223F" w14:textId="77777777" w:rsidR="000B03C0" w:rsidRPr="00070DCF" w:rsidRDefault="000B03C0" w:rsidP="000B03C0">
      <w:r w:rsidRPr="00070DCF">
        <w:t>group_seedling</w:t>
      </w:r>
      <w:r w:rsidRPr="00070DCF">
        <w:rPr>
          <w:lang w:val="en-US"/>
        </w:rPr>
        <w:t xml:space="preserve"> </w:t>
      </w:r>
      <w:r w:rsidRPr="00070DCF">
        <w:t xml:space="preserve">= </w:t>
      </w:r>
      <w:r w:rsidRPr="00070DCF">
        <w:rPr>
          <w:rFonts w:ascii="Symbol" w:hAnsi="Symbol"/>
          <w:lang w:val="en-US"/>
        </w:rPr>
        <w:t>b</w:t>
      </w:r>
      <w:r w:rsidRPr="00070DCF">
        <w:t xml:space="preserve">0 + </w:t>
      </w:r>
      <w:r w:rsidRPr="00070DCF">
        <w:rPr>
          <w:rFonts w:ascii="Symbol" w:hAnsi="Symbol"/>
          <w:lang w:val="en-US"/>
        </w:rPr>
        <w:t>b</w:t>
      </w:r>
      <w:r w:rsidRPr="00070DCF">
        <w:t xml:space="preserve">1 </w:t>
      </w:r>
      <w:r w:rsidRPr="00070DCF">
        <w:rPr>
          <w:lang w:val="en-US"/>
        </w:rPr>
        <w:t xml:space="preserve">* </w:t>
      </w:r>
      <w:r w:rsidRPr="00070DCF">
        <w:t>group_Exotic</w:t>
      </w:r>
      <w:r w:rsidRPr="00070DCF">
        <w:rPr>
          <w:lang w:val="en-US"/>
        </w:rPr>
        <w:t xml:space="preserve"> </w:t>
      </w:r>
      <w:r w:rsidRPr="00070DCF">
        <w:t xml:space="preserve">+ </w:t>
      </w:r>
      <w:r w:rsidRPr="00070DCF">
        <w:rPr>
          <w:rFonts w:ascii="Symbol" w:hAnsi="Symbol"/>
          <w:lang w:val="en-US"/>
        </w:rPr>
        <w:t>b</w:t>
      </w:r>
      <w:r w:rsidRPr="00070DCF">
        <w:t xml:space="preserve">2 </w:t>
      </w:r>
      <w:r w:rsidRPr="00070DCF">
        <w:rPr>
          <w:lang w:val="en-US"/>
        </w:rPr>
        <w:t>*</w:t>
      </w:r>
      <w:r w:rsidRPr="00070DCF">
        <w:t xml:space="preserve"> Distance_to_Eucalypt_canopy.m.</w:t>
      </w:r>
    </w:p>
    <w:p w14:paraId="23DF82AF" w14:textId="77777777" w:rsidR="000B03C0" w:rsidRDefault="000B03C0" w:rsidP="00AC7249">
      <w:pPr>
        <w:spacing w:line="360" w:lineRule="auto"/>
        <w:rPr>
          <w:lang w:val="en-US"/>
        </w:rPr>
      </w:pPr>
    </w:p>
    <w:p w14:paraId="0F5F0124" w14:textId="1A44453F" w:rsidR="006C4FB9" w:rsidRPr="006C4FB9" w:rsidRDefault="006C4FB9" w:rsidP="00AC7249">
      <w:pPr>
        <w:spacing w:line="360" w:lineRule="auto"/>
        <w:rPr>
          <w:lang w:val="en-US"/>
        </w:rPr>
      </w:pPr>
      <w:r w:rsidRPr="00070DCF">
        <w:rPr>
          <w:lang w:val="en-US"/>
        </w:rPr>
        <w:t xml:space="preserve">Table </w:t>
      </w:r>
      <w:r w:rsidR="000B03C0">
        <w:rPr>
          <w:lang w:val="en-US"/>
        </w:rPr>
        <w:t>3</w:t>
      </w:r>
      <w:r w:rsidRPr="00070DCF">
        <w:rPr>
          <w:lang w:val="en-US"/>
        </w:rPr>
        <w:t xml:space="preserve"> </w:t>
      </w:r>
      <w:r w:rsidRPr="006C4FB9">
        <w:rPr>
          <w:lang w:val="en-US"/>
        </w:rPr>
        <w:t>Candidate models for natural regeneration that were examined and their associated</w:t>
      </w:r>
    </w:p>
    <w:p w14:paraId="12C46B9F" w14:textId="68821056" w:rsidR="006C4FB9" w:rsidRPr="00070DCF" w:rsidRDefault="006C4FB9" w:rsidP="00AC7249">
      <w:pPr>
        <w:spacing w:line="360" w:lineRule="auto"/>
        <w:rPr>
          <w:lang w:val="en-US"/>
        </w:rPr>
      </w:pPr>
      <w:r w:rsidRPr="006C4FB9">
        <w:rPr>
          <w:lang w:val="en-US"/>
        </w:rPr>
        <w:t>AIC, AIC differences (</w:t>
      </w:r>
      <w:r>
        <w:rPr>
          <w:lang w:val="en-US"/>
        </w:rPr>
        <w:t>delta</w:t>
      </w:r>
      <w:r w:rsidRPr="006C4FB9">
        <w:rPr>
          <w:lang w:val="en-US"/>
        </w:rPr>
        <w:t>) and Akaike weights (</w:t>
      </w:r>
      <w:r>
        <w:rPr>
          <w:lang w:val="en-US"/>
        </w:rPr>
        <w:t>w</w:t>
      </w:r>
      <w:r w:rsidRPr="006C4FB9">
        <w:rPr>
          <w:lang w:val="en-US"/>
        </w:rPr>
        <w:t>).</w:t>
      </w:r>
    </w:p>
    <w:tbl>
      <w:tblPr>
        <w:tblStyle w:val="TableGrid"/>
        <w:tblpPr w:leftFromText="180" w:rightFromText="180" w:vertAnchor="text" w:horzAnchor="margin" w:tblpY="1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62A8A" w:rsidRPr="00070DCF" w14:paraId="66DCB047" w14:textId="77777777" w:rsidTr="000739E8">
        <w:tc>
          <w:tcPr>
            <w:tcW w:w="150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647BF7C" w14:textId="77777777" w:rsidR="00762A8A" w:rsidRPr="00070DCF" w:rsidRDefault="00762A8A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Models</w:t>
            </w:r>
          </w:p>
        </w:tc>
        <w:tc>
          <w:tcPr>
            <w:tcW w:w="150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989C54B" w14:textId="77777777" w:rsidR="00762A8A" w:rsidRPr="00070DCF" w:rsidRDefault="00762A8A" w:rsidP="00664C8D">
            <w:pPr>
              <w:jc w:val="center"/>
              <w:rPr>
                <w:lang w:val="en-US"/>
              </w:rPr>
            </w:pPr>
            <w:proofErr w:type="spellStart"/>
            <w:r w:rsidRPr="00070DCF">
              <w:rPr>
                <w:lang w:val="en-US"/>
              </w:rPr>
              <w:t>df</w:t>
            </w:r>
            <w:proofErr w:type="spellEnd"/>
          </w:p>
        </w:tc>
        <w:tc>
          <w:tcPr>
            <w:tcW w:w="150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562D8DD" w14:textId="77777777" w:rsidR="00762A8A" w:rsidRPr="00070DCF" w:rsidRDefault="00762A8A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AIC</w:t>
            </w:r>
          </w:p>
        </w:tc>
        <w:tc>
          <w:tcPr>
            <w:tcW w:w="150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C2671A0" w14:textId="77777777" w:rsidR="00762A8A" w:rsidRPr="00070DCF" w:rsidRDefault="00762A8A" w:rsidP="00664C8D">
            <w:pPr>
              <w:jc w:val="center"/>
              <w:rPr>
                <w:lang w:val="en-US"/>
              </w:rPr>
            </w:pPr>
            <w:proofErr w:type="spellStart"/>
            <w:r w:rsidRPr="00070DCF">
              <w:rPr>
                <w:lang w:val="en-US"/>
              </w:rPr>
              <w:t>logLik</w:t>
            </w:r>
            <w:proofErr w:type="spellEnd"/>
          </w:p>
        </w:tc>
        <w:tc>
          <w:tcPr>
            <w:tcW w:w="150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9E1CAB6" w14:textId="77777777" w:rsidR="00762A8A" w:rsidRPr="00070DCF" w:rsidRDefault="00762A8A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delta</w:t>
            </w:r>
          </w:p>
        </w:tc>
        <w:tc>
          <w:tcPr>
            <w:tcW w:w="150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62A7BD0" w14:textId="77777777" w:rsidR="00762A8A" w:rsidRPr="00070DCF" w:rsidRDefault="00762A8A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w</w:t>
            </w:r>
          </w:p>
        </w:tc>
      </w:tr>
      <w:tr w:rsidR="007C78E0" w:rsidRPr="00070DCF" w14:paraId="7B24EC49" w14:textId="77777777" w:rsidTr="000739E8">
        <w:tc>
          <w:tcPr>
            <w:tcW w:w="1502" w:type="dxa"/>
            <w:tcBorders>
              <w:top w:val="single" w:sz="4" w:space="0" w:color="000000" w:themeColor="text1"/>
            </w:tcBorders>
          </w:tcPr>
          <w:p w14:paraId="3B638C34" w14:textId="5EC78FF2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sv-SE"/>
              </w:rPr>
              <w:t>model_0</w:t>
            </w:r>
          </w:p>
        </w:tc>
        <w:tc>
          <w:tcPr>
            <w:tcW w:w="1502" w:type="dxa"/>
            <w:tcBorders>
              <w:top w:val="single" w:sz="4" w:space="0" w:color="000000" w:themeColor="text1"/>
            </w:tcBorders>
          </w:tcPr>
          <w:p w14:paraId="75067CC1" w14:textId="1021C36F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4</w:t>
            </w:r>
          </w:p>
        </w:tc>
        <w:tc>
          <w:tcPr>
            <w:tcW w:w="1503" w:type="dxa"/>
            <w:tcBorders>
              <w:top w:val="single" w:sz="4" w:space="0" w:color="000000" w:themeColor="text1"/>
            </w:tcBorders>
          </w:tcPr>
          <w:p w14:paraId="14ECFE76" w14:textId="013FE5CD" w:rsidR="007C78E0" w:rsidRPr="00070DCF" w:rsidRDefault="007C78E0" w:rsidP="00664C8D">
            <w:pPr>
              <w:jc w:val="center"/>
              <w:rPr>
                <w:lang w:val="sv-SE"/>
              </w:rPr>
            </w:pPr>
            <w:r w:rsidRPr="00070DCF">
              <w:rPr>
                <w:lang w:val="sv-SE"/>
              </w:rPr>
              <w:t>902.2210</w:t>
            </w:r>
          </w:p>
        </w:tc>
        <w:tc>
          <w:tcPr>
            <w:tcW w:w="1503" w:type="dxa"/>
            <w:tcBorders>
              <w:top w:val="single" w:sz="4" w:space="0" w:color="000000" w:themeColor="text1"/>
            </w:tcBorders>
          </w:tcPr>
          <w:p w14:paraId="62EAC291" w14:textId="2C9ABDAF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sv-SE"/>
              </w:rPr>
              <w:t>-447.1105</w:t>
            </w:r>
          </w:p>
        </w:tc>
        <w:tc>
          <w:tcPr>
            <w:tcW w:w="1503" w:type="dxa"/>
            <w:tcBorders>
              <w:top w:val="single" w:sz="4" w:space="0" w:color="000000" w:themeColor="text1"/>
            </w:tcBorders>
          </w:tcPr>
          <w:p w14:paraId="63371C60" w14:textId="77777777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sv-SE"/>
              </w:rPr>
              <w:t>0.00</w:t>
            </w:r>
          </w:p>
        </w:tc>
        <w:tc>
          <w:tcPr>
            <w:tcW w:w="1503" w:type="dxa"/>
            <w:tcBorders>
              <w:top w:val="single" w:sz="4" w:space="0" w:color="000000" w:themeColor="text1"/>
            </w:tcBorders>
          </w:tcPr>
          <w:p w14:paraId="544877B3" w14:textId="7A5D3BFF" w:rsidR="007C78E0" w:rsidRPr="00070DCF" w:rsidRDefault="007C78E0" w:rsidP="00664C8D">
            <w:pPr>
              <w:jc w:val="center"/>
              <w:rPr>
                <w:lang w:val="sv-SE"/>
              </w:rPr>
            </w:pPr>
            <w:r w:rsidRPr="00070DCF">
              <w:rPr>
                <w:lang w:val="sv-SE"/>
              </w:rPr>
              <w:t>0.</w:t>
            </w:r>
            <w:r w:rsidR="000624B8" w:rsidRPr="00070DCF">
              <w:rPr>
                <w:lang w:val="sv-SE"/>
              </w:rPr>
              <w:t>74</w:t>
            </w:r>
          </w:p>
        </w:tc>
      </w:tr>
      <w:tr w:rsidR="007C78E0" w:rsidRPr="00070DCF" w14:paraId="6987D1FC" w14:textId="77777777" w:rsidTr="000739E8">
        <w:tc>
          <w:tcPr>
            <w:tcW w:w="1502" w:type="dxa"/>
          </w:tcPr>
          <w:p w14:paraId="528999B0" w14:textId="3740E5E6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model_5</w:t>
            </w:r>
          </w:p>
        </w:tc>
        <w:tc>
          <w:tcPr>
            <w:tcW w:w="1502" w:type="dxa"/>
          </w:tcPr>
          <w:p w14:paraId="03D9E7CE" w14:textId="635DAC7B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6</w:t>
            </w:r>
          </w:p>
        </w:tc>
        <w:tc>
          <w:tcPr>
            <w:tcW w:w="1503" w:type="dxa"/>
          </w:tcPr>
          <w:p w14:paraId="599E8EC5" w14:textId="704F1446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906.0847</w:t>
            </w:r>
          </w:p>
        </w:tc>
        <w:tc>
          <w:tcPr>
            <w:tcW w:w="1503" w:type="dxa"/>
          </w:tcPr>
          <w:p w14:paraId="32D7F99A" w14:textId="476B9F1E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-447.0424</w:t>
            </w:r>
          </w:p>
        </w:tc>
        <w:tc>
          <w:tcPr>
            <w:tcW w:w="1503" w:type="dxa"/>
          </w:tcPr>
          <w:p w14:paraId="228F6137" w14:textId="1347AAF2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3.86</w:t>
            </w:r>
          </w:p>
        </w:tc>
        <w:tc>
          <w:tcPr>
            <w:tcW w:w="1503" w:type="dxa"/>
          </w:tcPr>
          <w:p w14:paraId="71912D68" w14:textId="7C69749B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0.</w:t>
            </w:r>
            <w:r w:rsidR="000624B8" w:rsidRPr="00070DCF">
              <w:rPr>
                <w:lang w:val="en-US"/>
              </w:rPr>
              <w:t>11</w:t>
            </w:r>
          </w:p>
        </w:tc>
      </w:tr>
      <w:tr w:rsidR="007C78E0" w:rsidRPr="00070DCF" w14:paraId="562702B5" w14:textId="77777777" w:rsidTr="000739E8">
        <w:tc>
          <w:tcPr>
            <w:tcW w:w="1502" w:type="dxa"/>
          </w:tcPr>
          <w:p w14:paraId="1A8F9D45" w14:textId="77777777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model_2</w:t>
            </w:r>
          </w:p>
        </w:tc>
        <w:tc>
          <w:tcPr>
            <w:tcW w:w="1502" w:type="dxa"/>
          </w:tcPr>
          <w:p w14:paraId="1291290D" w14:textId="77777777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5</w:t>
            </w:r>
          </w:p>
        </w:tc>
        <w:tc>
          <w:tcPr>
            <w:tcW w:w="1503" w:type="dxa"/>
          </w:tcPr>
          <w:p w14:paraId="65E0880D" w14:textId="65CE0B96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907.8274</w:t>
            </w:r>
          </w:p>
        </w:tc>
        <w:tc>
          <w:tcPr>
            <w:tcW w:w="1503" w:type="dxa"/>
          </w:tcPr>
          <w:p w14:paraId="71D03AA1" w14:textId="06C412C0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-448.9137</w:t>
            </w:r>
          </w:p>
        </w:tc>
        <w:tc>
          <w:tcPr>
            <w:tcW w:w="1503" w:type="dxa"/>
          </w:tcPr>
          <w:p w14:paraId="5C661F82" w14:textId="7EBC4053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5.61</w:t>
            </w:r>
          </w:p>
        </w:tc>
        <w:tc>
          <w:tcPr>
            <w:tcW w:w="1503" w:type="dxa"/>
          </w:tcPr>
          <w:p w14:paraId="54D3A327" w14:textId="774223DA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0.</w:t>
            </w:r>
            <w:r w:rsidR="000624B8" w:rsidRPr="00070DCF">
              <w:rPr>
                <w:lang w:val="en-US"/>
              </w:rPr>
              <w:t>05</w:t>
            </w:r>
          </w:p>
        </w:tc>
      </w:tr>
      <w:tr w:rsidR="007C78E0" w:rsidRPr="00070DCF" w14:paraId="2E966CFA" w14:textId="77777777" w:rsidTr="000739E8">
        <w:tc>
          <w:tcPr>
            <w:tcW w:w="1502" w:type="dxa"/>
            <w:tcBorders>
              <w:bottom w:val="single" w:sz="4" w:space="0" w:color="000000"/>
            </w:tcBorders>
          </w:tcPr>
          <w:p w14:paraId="367AA20A" w14:textId="77777777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model_1</w:t>
            </w:r>
          </w:p>
          <w:p w14:paraId="7C4F3853" w14:textId="77777777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model_6</w:t>
            </w:r>
          </w:p>
          <w:p w14:paraId="73DC9D56" w14:textId="77777777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model_4</w:t>
            </w:r>
          </w:p>
          <w:p w14:paraId="319FB70A" w14:textId="1BE41BD2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model_3</w:t>
            </w:r>
          </w:p>
        </w:tc>
        <w:tc>
          <w:tcPr>
            <w:tcW w:w="1502" w:type="dxa"/>
            <w:tcBorders>
              <w:bottom w:val="single" w:sz="4" w:space="0" w:color="000000"/>
            </w:tcBorders>
          </w:tcPr>
          <w:p w14:paraId="59527C93" w14:textId="77777777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4</w:t>
            </w:r>
          </w:p>
          <w:p w14:paraId="41B8AD69" w14:textId="77777777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5</w:t>
            </w:r>
          </w:p>
          <w:p w14:paraId="5903AFE8" w14:textId="77777777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5</w:t>
            </w:r>
          </w:p>
          <w:p w14:paraId="573DD9F1" w14:textId="7D804A98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5</w:t>
            </w:r>
          </w:p>
        </w:tc>
        <w:tc>
          <w:tcPr>
            <w:tcW w:w="1503" w:type="dxa"/>
            <w:tcBorders>
              <w:bottom w:val="single" w:sz="4" w:space="0" w:color="000000"/>
            </w:tcBorders>
          </w:tcPr>
          <w:p w14:paraId="4E861251" w14:textId="77777777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908.0123</w:t>
            </w:r>
          </w:p>
          <w:p w14:paraId="1808319E" w14:textId="77777777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909.0553</w:t>
            </w:r>
          </w:p>
          <w:p w14:paraId="476BC375" w14:textId="77777777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909.2846</w:t>
            </w:r>
          </w:p>
          <w:p w14:paraId="7ADECE2F" w14:textId="1B8644BB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909.9572</w:t>
            </w:r>
          </w:p>
        </w:tc>
        <w:tc>
          <w:tcPr>
            <w:tcW w:w="1503" w:type="dxa"/>
            <w:tcBorders>
              <w:bottom w:val="single" w:sz="4" w:space="0" w:color="000000"/>
            </w:tcBorders>
          </w:tcPr>
          <w:p w14:paraId="2B1002DA" w14:textId="77777777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-450.0061</w:t>
            </w:r>
          </w:p>
          <w:p w14:paraId="204A3A64" w14:textId="77777777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-449.5276</w:t>
            </w:r>
          </w:p>
          <w:p w14:paraId="5AAED5F5" w14:textId="77777777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-449.6423</w:t>
            </w:r>
          </w:p>
          <w:p w14:paraId="5098E6E5" w14:textId="00530AB9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-449.9786</w:t>
            </w:r>
          </w:p>
        </w:tc>
        <w:tc>
          <w:tcPr>
            <w:tcW w:w="1503" w:type="dxa"/>
            <w:tcBorders>
              <w:bottom w:val="single" w:sz="4" w:space="0" w:color="000000"/>
            </w:tcBorders>
          </w:tcPr>
          <w:p w14:paraId="0024ABCD" w14:textId="77777777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5.79</w:t>
            </w:r>
          </w:p>
          <w:p w14:paraId="416C01B1" w14:textId="77777777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6.83</w:t>
            </w:r>
          </w:p>
          <w:p w14:paraId="053204EB" w14:textId="77777777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7.06</w:t>
            </w:r>
          </w:p>
          <w:p w14:paraId="14DEC8EB" w14:textId="1F84B1C9" w:rsidR="007C78E0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7.74</w:t>
            </w:r>
          </w:p>
        </w:tc>
        <w:tc>
          <w:tcPr>
            <w:tcW w:w="1503" w:type="dxa"/>
            <w:tcBorders>
              <w:bottom w:val="single" w:sz="4" w:space="0" w:color="000000"/>
            </w:tcBorders>
          </w:tcPr>
          <w:p w14:paraId="3BF5ACD5" w14:textId="5AF43D05" w:rsidR="000624B8" w:rsidRPr="00070DCF" w:rsidRDefault="007C78E0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0.</w:t>
            </w:r>
            <w:r w:rsidR="000624B8" w:rsidRPr="00070DCF">
              <w:rPr>
                <w:lang w:val="en-US"/>
              </w:rPr>
              <w:t>04</w:t>
            </w:r>
          </w:p>
          <w:p w14:paraId="1C8B508D" w14:textId="37CBF8C1" w:rsidR="007C78E0" w:rsidRPr="00070DCF" w:rsidRDefault="000624B8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0.02</w:t>
            </w:r>
          </w:p>
          <w:p w14:paraId="6FC5D3E9" w14:textId="58ABFB4E" w:rsidR="007C78E0" w:rsidRPr="00070DCF" w:rsidRDefault="000624B8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0.02</w:t>
            </w:r>
          </w:p>
          <w:p w14:paraId="41CE9E29" w14:textId="756EB265" w:rsidR="007C78E0" w:rsidRPr="00070DCF" w:rsidRDefault="000624B8" w:rsidP="00664C8D">
            <w:pPr>
              <w:jc w:val="center"/>
              <w:rPr>
                <w:lang w:val="en-US"/>
              </w:rPr>
            </w:pPr>
            <w:r w:rsidRPr="00070DCF">
              <w:rPr>
                <w:lang w:val="en-US"/>
              </w:rPr>
              <w:t>0.02</w:t>
            </w:r>
          </w:p>
        </w:tc>
      </w:tr>
    </w:tbl>
    <w:p w14:paraId="7ECDBFE5" w14:textId="77777777" w:rsidR="00762A8A" w:rsidRPr="00070DCF" w:rsidRDefault="00762A8A" w:rsidP="00AC7249">
      <w:pPr>
        <w:spacing w:line="360" w:lineRule="auto"/>
        <w:rPr>
          <w:lang w:val="en-US"/>
        </w:rPr>
      </w:pPr>
    </w:p>
    <w:p w14:paraId="63FFFBAA" w14:textId="2AE391EF" w:rsidR="00664C8D" w:rsidRPr="00664C8D" w:rsidRDefault="007C43C7" w:rsidP="00664C8D">
      <w:pPr>
        <w:rPr>
          <w:lang w:val="en-US"/>
        </w:rPr>
      </w:pPr>
      <w:r w:rsidRPr="00070DCF">
        <w:rPr>
          <w:lang w:val="en-US"/>
        </w:rPr>
        <w:t xml:space="preserve">Table </w:t>
      </w:r>
      <w:r w:rsidR="00F15AA9">
        <w:rPr>
          <w:lang w:val="en-US"/>
        </w:rPr>
        <w:t>4</w:t>
      </w:r>
      <w:r>
        <w:rPr>
          <w:lang w:val="en-US"/>
        </w:rPr>
        <w:t xml:space="preserve"> R</w:t>
      </w:r>
      <w:r w:rsidRPr="007C43C7">
        <w:rPr>
          <w:lang w:val="en-US"/>
        </w:rPr>
        <w:t xml:space="preserve">esult of fitting a generalized linear model with a negative binomial distribution to </w:t>
      </w:r>
      <w:r>
        <w:rPr>
          <w:lang w:val="en-US"/>
        </w:rPr>
        <w:t>model_0</w:t>
      </w:r>
    </w:p>
    <w:tbl>
      <w:tblPr>
        <w:tblW w:w="9172" w:type="dxa"/>
        <w:tblLook w:val="04A0" w:firstRow="1" w:lastRow="0" w:firstColumn="1" w:lastColumn="0" w:noHBand="0" w:noVBand="1"/>
      </w:tblPr>
      <w:tblGrid>
        <w:gridCol w:w="3456"/>
        <w:gridCol w:w="1551"/>
        <w:gridCol w:w="1331"/>
        <w:gridCol w:w="998"/>
        <w:gridCol w:w="1227"/>
        <w:gridCol w:w="609"/>
      </w:tblGrid>
      <w:tr w:rsidR="00075AA5" w:rsidRPr="00070DCF" w14:paraId="614F1DF6" w14:textId="77777777" w:rsidTr="00664C8D">
        <w:trPr>
          <w:trHeight w:val="335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D2FA" w14:textId="77777777" w:rsidR="00075AA5" w:rsidRPr="00070DCF" w:rsidRDefault="00075AA5" w:rsidP="00664C8D">
            <w:pPr>
              <w:rPr>
                <w:color w:val="000000"/>
                <w:u w:val="single"/>
              </w:rPr>
            </w:pPr>
            <w:r w:rsidRPr="00070DCF">
              <w:rPr>
                <w:color w:val="000000"/>
                <w:u w:val="single"/>
              </w:rPr>
              <w:t>Coefficients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6A67" w14:textId="77777777" w:rsidR="00075AA5" w:rsidRPr="00070DCF" w:rsidRDefault="00075AA5" w:rsidP="00664C8D">
            <w:pPr>
              <w:rPr>
                <w:color w:val="000000"/>
                <w:u w:val="single"/>
              </w:rPr>
            </w:pPr>
            <w:r w:rsidRPr="00070DCF">
              <w:rPr>
                <w:color w:val="000000"/>
                <w:u w:val="single"/>
              </w:rPr>
              <w:t xml:space="preserve"> Estimate    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EA5B" w14:textId="77777777" w:rsidR="00075AA5" w:rsidRPr="00070DCF" w:rsidRDefault="00075AA5" w:rsidP="00664C8D">
            <w:pPr>
              <w:rPr>
                <w:color w:val="000000"/>
                <w:u w:val="single"/>
              </w:rPr>
            </w:pPr>
            <w:r w:rsidRPr="00070DCF">
              <w:rPr>
                <w:color w:val="000000"/>
                <w:u w:val="single"/>
              </w:rPr>
              <w:t xml:space="preserve">Std. Error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75FC" w14:textId="77777777" w:rsidR="00075AA5" w:rsidRPr="00070DCF" w:rsidRDefault="00075AA5" w:rsidP="00664C8D">
            <w:pPr>
              <w:rPr>
                <w:color w:val="000000"/>
                <w:u w:val="single"/>
              </w:rPr>
            </w:pPr>
            <w:r w:rsidRPr="00070DCF">
              <w:rPr>
                <w:color w:val="000000"/>
                <w:u w:val="single"/>
              </w:rPr>
              <w:t xml:space="preserve">z value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FE9E" w14:textId="77777777" w:rsidR="00075AA5" w:rsidRPr="00070DCF" w:rsidRDefault="00075AA5" w:rsidP="00664C8D">
            <w:pPr>
              <w:rPr>
                <w:color w:val="000000"/>
                <w:u w:val="single"/>
              </w:rPr>
            </w:pPr>
            <w:r w:rsidRPr="00070DCF">
              <w:rPr>
                <w:color w:val="000000"/>
                <w:u w:val="single"/>
              </w:rPr>
              <w:t xml:space="preserve">Pr(&gt;|z|) 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C478" w14:textId="77777777" w:rsidR="00075AA5" w:rsidRPr="00070DCF" w:rsidRDefault="00075AA5" w:rsidP="00664C8D">
            <w:pPr>
              <w:rPr>
                <w:color w:val="000000"/>
              </w:rPr>
            </w:pPr>
          </w:p>
        </w:tc>
      </w:tr>
      <w:tr w:rsidR="00075AA5" w:rsidRPr="00070DCF" w14:paraId="4F298ED5" w14:textId="77777777" w:rsidTr="00664C8D">
        <w:trPr>
          <w:trHeight w:val="335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9D2A" w14:textId="77777777" w:rsidR="00075AA5" w:rsidRPr="00070DCF" w:rsidRDefault="00075AA5" w:rsidP="00664C8D">
            <w:pPr>
              <w:rPr>
                <w:color w:val="000000"/>
              </w:rPr>
            </w:pPr>
            <w:r w:rsidRPr="00070DCF">
              <w:rPr>
                <w:color w:val="000000"/>
              </w:rPr>
              <w:t xml:space="preserve">(Intercept)                     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46AC" w14:textId="79B48974" w:rsidR="00075AA5" w:rsidRPr="00070DCF" w:rsidRDefault="00075AA5" w:rsidP="00664C8D">
            <w:pPr>
              <w:rPr>
                <w:color w:val="000000"/>
              </w:rPr>
            </w:pPr>
            <w:r w:rsidRPr="00070DCF">
              <w:rPr>
                <w:color w:val="000000"/>
              </w:rPr>
              <w:t xml:space="preserve">1.27177   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1C68" w14:textId="1E0A2BFE" w:rsidR="00075AA5" w:rsidRPr="00070DCF" w:rsidRDefault="00075AA5" w:rsidP="00664C8D">
            <w:pPr>
              <w:rPr>
                <w:color w:val="000000"/>
              </w:rPr>
            </w:pPr>
            <w:r w:rsidRPr="00070DCF">
              <w:rPr>
                <w:color w:val="000000"/>
              </w:rPr>
              <w:t xml:space="preserve">0.25588  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BF83" w14:textId="77777777" w:rsidR="00075AA5" w:rsidRPr="00070DCF" w:rsidRDefault="00075AA5" w:rsidP="00664C8D">
            <w:pPr>
              <w:rPr>
                <w:color w:val="000000"/>
              </w:rPr>
            </w:pPr>
            <w:r w:rsidRPr="00070DCF">
              <w:rPr>
                <w:color w:val="000000"/>
              </w:rPr>
              <w:t xml:space="preserve">4.970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D67D" w14:textId="77777777" w:rsidR="00075AA5" w:rsidRPr="00070DCF" w:rsidRDefault="00075AA5" w:rsidP="00664C8D">
            <w:pPr>
              <w:rPr>
                <w:color w:val="000000"/>
              </w:rPr>
            </w:pPr>
            <w:r w:rsidRPr="00070DCF">
              <w:rPr>
                <w:color w:val="000000"/>
              </w:rPr>
              <w:t xml:space="preserve">6.69e-07 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4157" w14:textId="77777777" w:rsidR="00075AA5" w:rsidRPr="00070DCF" w:rsidRDefault="00075AA5" w:rsidP="00664C8D">
            <w:pPr>
              <w:rPr>
                <w:color w:val="000000"/>
              </w:rPr>
            </w:pPr>
            <w:r w:rsidRPr="00070DCF">
              <w:rPr>
                <w:color w:val="000000"/>
              </w:rPr>
              <w:t>***</w:t>
            </w:r>
          </w:p>
        </w:tc>
      </w:tr>
      <w:tr w:rsidR="00075AA5" w:rsidRPr="00070DCF" w14:paraId="5C02FFE2" w14:textId="77777777" w:rsidTr="00664C8D">
        <w:trPr>
          <w:trHeight w:val="335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4E42" w14:textId="77777777" w:rsidR="00075AA5" w:rsidRPr="00070DCF" w:rsidRDefault="00075AA5" w:rsidP="00664C8D">
            <w:pPr>
              <w:rPr>
                <w:color w:val="000000"/>
              </w:rPr>
            </w:pPr>
            <w:r w:rsidRPr="00070DCF">
              <w:rPr>
                <w:color w:val="000000"/>
              </w:rPr>
              <w:t xml:space="preserve">group_Exotic                  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FB63" w14:textId="72D04CEB" w:rsidR="00075AA5" w:rsidRPr="00070DCF" w:rsidRDefault="00075AA5" w:rsidP="00664C8D">
            <w:pPr>
              <w:rPr>
                <w:color w:val="000000"/>
              </w:rPr>
            </w:pPr>
            <w:r w:rsidRPr="00070DCF">
              <w:rPr>
                <w:color w:val="000000"/>
              </w:rPr>
              <w:t xml:space="preserve"> -0.0</w:t>
            </w:r>
            <w:r w:rsidR="00457E1B">
              <w:rPr>
                <w:color w:val="000000"/>
                <w:lang w:val="sv-SE"/>
              </w:rPr>
              <w:t>9123</w:t>
            </w:r>
            <w:r w:rsidRPr="00070DCF">
              <w:rPr>
                <w:color w:val="000000"/>
              </w:rPr>
              <w:t xml:space="preserve">   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F4C1" w14:textId="5514B478" w:rsidR="00075AA5" w:rsidRPr="00070DCF" w:rsidRDefault="00075AA5" w:rsidP="00664C8D">
            <w:pPr>
              <w:rPr>
                <w:color w:val="000000"/>
              </w:rPr>
            </w:pPr>
            <w:r w:rsidRPr="00070DCF">
              <w:rPr>
                <w:color w:val="000000"/>
              </w:rPr>
              <w:t>0.0</w:t>
            </w:r>
            <w:r w:rsidR="00457E1B">
              <w:rPr>
                <w:color w:val="000000"/>
                <w:lang w:val="sv-SE"/>
              </w:rPr>
              <w:t>3471</w:t>
            </w:r>
            <w:r w:rsidRPr="00070DCF">
              <w:rPr>
                <w:color w:val="000000"/>
              </w:rPr>
              <w:t xml:space="preserve"> 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909D" w14:textId="0443502D" w:rsidR="00075AA5" w:rsidRPr="00070DCF" w:rsidRDefault="00075AA5" w:rsidP="00664C8D">
            <w:pPr>
              <w:rPr>
                <w:color w:val="000000"/>
              </w:rPr>
            </w:pPr>
            <w:r w:rsidRPr="00070DCF">
              <w:rPr>
                <w:color w:val="000000"/>
              </w:rPr>
              <w:t xml:space="preserve">-2.628 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C4A8" w14:textId="77777777" w:rsidR="00075AA5" w:rsidRPr="00070DCF" w:rsidRDefault="00075AA5" w:rsidP="00664C8D">
            <w:pPr>
              <w:rPr>
                <w:color w:val="000000"/>
              </w:rPr>
            </w:pPr>
            <w:r w:rsidRPr="00070DCF">
              <w:rPr>
                <w:color w:val="000000"/>
              </w:rPr>
              <w:t xml:space="preserve">0.00859 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30E9" w14:textId="77777777" w:rsidR="00075AA5" w:rsidRPr="00070DCF" w:rsidRDefault="00075AA5" w:rsidP="00664C8D">
            <w:pPr>
              <w:rPr>
                <w:color w:val="000000"/>
              </w:rPr>
            </w:pPr>
            <w:r w:rsidRPr="00070DCF">
              <w:rPr>
                <w:color w:val="000000"/>
              </w:rPr>
              <w:t xml:space="preserve">** </w:t>
            </w:r>
          </w:p>
        </w:tc>
      </w:tr>
      <w:tr w:rsidR="00075AA5" w:rsidRPr="00070DCF" w14:paraId="084D7A94" w14:textId="77777777" w:rsidTr="00664C8D">
        <w:trPr>
          <w:trHeight w:val="691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1F6581" w14:textId="77777777" w:rsidR="00075AA5" w:rsidRPr="00070DCF" w:rsidRDefault="00075AA5" w:rsidP="00664C8D">
            <w:pPr>
              <w:rPr>
                <w:color w:val="000000"/>
              </w:rPr>
            </w:pPr>
            <w:r w:rsidRPr="00070DCF">
              <w:rPr>
                <w:color w:val="000000"/>
              </w:rPr>
              <w:t xml:space="preserve">Distance_to_Eucalypt_canopy.m.  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05FE" w14:textId="165C419A" w:rsidR="00075AA5" w:rsidRPr="00070DCF" w:rsidRDefault="00075AA5" w:rsidP="00664C8D">
            <w:pPr>
              <w:rPr>
                <w:color w:val="000000"/>
              </w:rPr>
            </w:pPr>
            <w:r w:rsidRPr="00070DCF">
              <w:rPr>
                <w:color w:val="000000"/>
              </w:rPr>
              <w:t>-0.0302</w:t>
            </w:r>
            <w:r w:rsidR="00457E1B">
              <w:rPr>
                <w:color w:val="000000"/>
                <w:lang w:val="sv-SE"/>
              </w:rPr>
              <w:t>7</w:t>
            </w:r>
            <w:r w:rsidRPr="00070DCF">
              <w:rPr>
                <w:color w:val="000000"/>
              </w:rPr>
              <w:t xml:space="preserve">   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0AC21" w14:textId="77777777" w:rsidR="00075AA5" w:rsidRPr="00070DCF" w:rsidRDefault="00075AA5" w:rsidP="00664C8D">
            <w:pPr>
              <w:rPr>
                <w:color w:val="000000"/>
              </w:rPr>
            </w:pPr>
            <w:r w:rsidRPr="00070DCF">
              <w:rPr>
                <w:color w:val="000000"/>
              </w:rPr>
              <w:t xml:space="preserve">0.012613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3313" w14:textId="6C4D7AE6" w:rsidR="00075AA5" w:rsidRPr="00070DCF" w:rsidRDefault="00075AA5" w:rsidP="00664C8D">
            <w:pPr>
              <w:rPr>
                <w:color w:val="000000"/>
              </w:rPr>
            </w:pPr>
            <w:r w:rsidRPr="00070DCF">
              <w:rPr>
                <w:color w:val="000000"/>
              </w:rPr>
              <w:t>-2.40</w:t>
            </w:r>
            <w:r w:rsidR="00457E1B">
              <w:rPr>
                <w:color w:val="000000"/>
                <w:lang w:val="sv-SE"/>
              </w:rPr>
              <w:t>0</w:t>
            </w:r>
            <w:r w:rsidRPr="00070DCF">
              <w:rPr>
                <w:color w:val="000000"/>
              </w:rPr>
              <w:t xml:space="preserve"> 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2582" w14:textId="77777777" w:rsidR="00075AA5" w:rsidRPr="00070DCF" w:rsidRDefault="00075AA5" w:rsidP="00664C8D">
            <w:pPr>
              <w:rPr>
                <w:color w:val="000000"/>
              </w:rPr>
            </w:pPr>
            <w:r w:rsidRPr="00070DCF">
              <w:rPr>
                <w:color w:val="000000"/>
              </w:rPr>
              <w:t xml:space="preserve">0.01639 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E29D" w14:textId="2BDD8053" w:rsidR="00075AA5" w:rsidRPr="00070DCF" w:rsidRDefault="00082C8C" w:rsidP="00664C8D">
            <w:pPr>
              <w:rPr>
                <w:color w:val="000000"/>
              </w:rPr>
            </w:pPr>
            <w:r w:rsidRPr="00070DCF">
              <w:rPr>
                <w:color w:val="000000"/>
              </w:rPr>
              <w:t>*</w:t>
            </w:r>
          </w:p>
        </w:tc>
      </w:tr>
    </w:tbl>
    <w:p w14:paraId="12F3651A" w14:textId="77777777" w:rsidR="00DF014E" w:rsidRDefault="00DF014E" w:rsidP="00AC7249">
      <w:pPr>
        <w:spacing w:line="360" w:lineRule="auto"/>
        <w:rPr>
          <w:lang w:val="en-US"/>
        </w:rPr>
      </w:pPr>
    </w:p>
    <w:p w14:paraId="533DA344" w14:textId="39732F89" w:rsidR="00011F05" w:rsidRPr="00070DCF" w:rsidRDefault="00011F05" w:rsidP="00AC7249">
      <w:pPr>
        <w:spacing w:line="360" w:lineRule="auto"/>
        <w:rPr>
          <w:lang w:val="en-US"/>
        </w:rPr>
      </w:pPr>
      <w:r w:rsidRPr="00011F05">
        <w:rPr>
          <w:lang w:val="en-US"/>
        </w:rPr>
        <w:t>Signif</w:t>
      </w:r>
      <w:r>
        <w:rPr>
          <w:lang w:val="en-US"/>
        </w:rPr>
        <w:t>icant</w:t>
      </w:r>
      <w:r w:rsidRPr="00011F05">
        <w:rPr>
          <w:lang w:val="en-US"/>
        </w:rPr>
        <w:t xml:space="preserve"> codes:  0 ‘***’ 0.001 ‘**’ 0.01 ‘*’ 0.05 ‘.’ 0.1 ‘ ’ 1</w:t>
      </w:r>
    </w:p>
    <w:p w14:paraId="15993879" w14:textId="735942E1" w:rsidR="00EA457E" w:rsidRPr="00070DCF" w:rsidRDefault="001D1007" w:rsidP="00C81E21">
      <w:pPr>
        <w:spacing w:line="360" w:lineRule="auto"/>
        <w:ind w:firstLine="720"/>
        <w:rPr>
          <w:lang w:val="en-US"/>
        </w:rPr>
      </w:pPr>
      <w:r w:rsidRPr="00070DCF">
        <w:rPr>
          <w:lang w:val="en-US"/>
        </w:rPr>
        <w:t xml:space="preserve">To interpret the parameter estimates, </w:t>
      </w:r>
      <w:r w:rsidR="009659EC" w:rsidRPr="00070DCF">
        <w:rPr>
          <w:lang w:val="en-US"/>
        </w:rPr>
        <w:t>I</w:t>
      </w:r>
      <w:r w:rsidRPr="00070DCF">
        <w:rPr>
          <w:lang w:val="en-US"/>
        </w:rPr>
        <w:t xml:space="preserve"> </w:t>
      </w:r>
      <w:proofErr w:type="spellStart"/>
      <w:r w:rsidRPr="00070DCF">
        <w:rPr>
          <w:lang w:val="en-US"/>
        </w:rPr>
        <w:t>backtransform</w:t>
      </w:r>
      <w:r w:rsidR="009659EC" w:rsidRPr="00070DCF">
        <w:rPr>
          <w:lang w:val="en-US"/>
        </w:rPr>
        <w:t>ed</w:t>
      </w:r>
      <w:proofErr w:type="spellEnd"/>
      <w:r w:rsidRPr="00070DCF">
        <w:rPr>
          <w:lang w:val="en-US"/>
        </w:rPr>
        <w:t xml:space="preserve"> the predicted values for some relevant</w:t>
      </w:r>
      <w:r w:rsidR="009659EC" w:rsidRPr="00070DCF">
        <w:rPr>
          <w:lang w:val="en-US"/>
        </w:rPr>
        <w:t xml:space="preserve"> </w:t>
      </w:r>
      <w:r w:rsidRPr="00070DCF">
        <w:rPr>
          <w:lang w:val="en-US"/>
        </w:rPr>
        <w:t>scenarios to the original count scale.</w:t>
      </w:r>
      <w:r w:rsidR="00C4071A">
        <w:rPr>
          <w:b/>
          <w:bCs/>
          <w:lang w:val="en-US"/>
        </w:rPr>
        <w:t xml:space="preserve"> </w:t>
      </w:r>
      <w:r w:rsidR="00C3491F" w:rsidRPr="00070DCF">
        <w:rPr>
          <w:lang w:val="en-US"/>
        </w:rPr>
        <w:t xml:space="preserve">There </w:t>
      </w:r>
      <w:r w:rsidR="00FD1A85">
        <w:rPr>
          <w:lang w:val="en-US"/>
        </w:rPr>
        <w:t>wer</w:t>
      </w:r>
      <w:r w:rsidR="00C3491F" w:rsidRPr="00070DCF">
        <w:rPr>
          <w:lang w:val="en-US"/>
        </w:rPr>
        <w:t>e 3.5</w:t>
      </w:r>
      <w:r w:rsidR="005C7554">
        <w:rPr>
          <w:lang w:val="en-US"/>
        </w:rPr>
        <w:t>7</w:t>
      </w:r>
      <w:r w:rsidR="00C3491F" w:rsidRPr="00070DCF">
        <w:rPr>
          <w:lang w:val="en-US"/>
        </w:rPr>
        <w:t xml:space="preserve"> of Eucalyptus seedlings counted when distance between the quadrat and the closest edge of the nearest eucalypt canopy (m) </w:t>
      </w:r>
      <w:r w:rsidR="00E322D3">
        <w:rPr>
          <w:lang w:val="en-US"/>
        </w:rPr>
        <w:t>wa</w:t>
      </w:r>
      <w:r w:rsidR="00C3491F" w:rsidRPr="00070DCF">
        <w:rPr>
          <w:lang w:val="en-US"/>
        </w:rPr>
        <w:t xml:space="preserve">s zero and group Exotic </w:t>
      </w:r>
      <w:r w:rsidR="00E322D3">
        <w:rPr>
          <w:lang w:val="en-US"/>
        </w:rPr>
        <w:t>wa</w:t>
      </w:r>
      <w:r w:rsidR="00C3491F" w:rsidRPr="00070DCF">
        <w:rPr>
          <w:lang w:val="en-US"/>
        </w:rPr>
        <w:t>s set to its mean.</w:t>
      </w:r>
      <w:r w:rsidR="00447E39" w:rsidRPr="00070DCF">
        <w:rPr>
          <w:lang w:val="en-US"/>
        </w:rPr>
        <w:t xml:space="preserve"> For every one-unit </w:t>
      </w:r>
      <w:r w:rsidR="00E322D3">
        <w:rPr>
          <w:lang w:val="en-US"/>
        </w:rPr>
        <w:t>(</w:t>
      </w:r>
      <w:r w:rsidR="00F87561">
        <w:rPr>
          <w:lang w:val="en-US"/>
        </w:rPr>
        <w:t>m</w:t>
      </w:r>
      <w:r w:rsidR="00E322D3">
        <w:rPr>
          <w:lang w:val="en-US"/>
        </w:rPr>
        <w:t xml:space="preserve">) </w:t>
      </w:r>
      <w:r w:rsidR="00447E39" w:rsidRPr="00070DCF">
        <w:rPr>
          <w:lang w:val="en-US"/>
        </w:rPr>
        <w:t>increase</w:t>
      </w:r>
      <w:r w:rsidR="00FE2E71">
        <w:rPr>
          <w:lang w:val="en-US"/>
        </w:rPr>
        <w:t>d</w:t>
      </w:r>
      <w:r w:rsidR="00447E39" w:rsidRPr="00070DCF">
        <w:rPr>
          <w:lang w:val="en-US"/>
        </w:rPr>
        <w:t xml:space="preserve"> </w:t>
      </w:r>
      <w:r w:rsidR="00447E39" w:rsidRPr="00070DCF">
        <w:rPr>
          <w:lang w:val="en-US"/>
        </w:rPr>
        <w:lastRenderedPageBreak/>
        <w:t>in</w:t>
      </w:r>
      <w:r w:rsidR="00281B2D">
        <w:rPr>
          <w:lang w:val="en-US"/>
        </w:rPr>
        <w:t xml:space="preserve"> t</w:t>
      </w:r>
      <w:r w:rsidR="00281B2D" w:rsidRPr="00281B2D">
        <w:rPr>
          <w:lang w:val="en-US"/>
        </w:rPr>
        <w:t>he distance from the quadrat to the nearest edge of the closest Eucalypt canopy</w:t>
      </w:r>
      <w:r w:rsidR="00447E39" w:rsidRPr="00070DCF">
        <w:rPr>
          <w:lang w:val="en-US"/>
        </w:rPr>
        <w:t xml:space="preserve">, there </w:t>
      </w:r>
      <w:r w:rsidR="00086C81">
        <w:rPr>
          <w:lang w:val="en-US"/>
        </w:rPr>
        <w:t>wa</w:t>
      </w:r>
      <w:r w:rsidR="00447E39" w:rsidRPr="00070DCF">
        <w:rPr>
          <w:lang w:val="en-US"/>
        </w:rPr>
        <w:t xml:space="preserve">s an approximate expected count </w:t>
      </w:r>
      <w:r w:rsidR="00C55587" w:rsidRPr="00070DCF">
        <w:rPr>
          <w:lang w:val="en-US"/>
        </w:rPr>
        <w:t>decrease</w:t>
      </w:r>
      <w:r w:rsidR="00190D27" w:rsidRPr="00070DCF">
        <w:rPr>
          <w:lang w:val="en-US"/>
        </w:rPr>
        <w:t>d</w:t>
      </w:r>
      <w:r w:rsidR="00C55587" w:rsidRPr="00070DCF">
        <w:rPr>
          <w:lang w:val="en-US"/>
        </w:rPr>
        <w:t xml:space="preserve"> of </w:t>
      </w:r>
      <w:r w:rsidR="00447E39" w:rsidRPr="00070DCF">
        <w:rPr>
          <w:lang w:val="en-US"/>
        </w:rPr>
        <w:t>3.</w:t>
      </w:r>
      <w:r w:rsidR="005C7554">
        <w:rPr>
          <w:lang w:val="en-US"/>
        </w:rPr>
        <w:t>46</w:t>
      </w:r>
      <w:r w:rsidR="00447E39" w:rsidRPr="00070DCF">
        <w:rPr>
          <w:lang w:val="en-US"/>
        </w:rPr>
        <w:t xml:space="preserve"> times, keeping other variables constant. </w:t>
      </w:r>
      <w:r w:rsidR="00EB73E0" w:rsidRPr="00070DCF">
        <w:rPr>
          <w:lang w:val="en-US"/>
        </w:rPr>
        <w:t>For every one-unit</w:t>
      </w:r>
      <w:r w:rsidR="00F87561">
        <w:rPr>
          <w:lang w:val="en-US"/>
        </w:rPr>
        <w:t xml:space="preserve"> (%)</w:t>
      </w:r>
      <w:r w:rsidR="00EB73E0" w:rsidRPr="00070DCF">
        <w:rPr>
          <w:lang w:val="en-US"/>
        </w:rPr>
        <w:t xml:space="preserve"> increase</w:t>
      </w:r>
      <w:r w:rsidR="00A9233F">
        <w:rPr>
          <w:lang w:val="en-US"/>
        </w:rPr>
        <w:t>d</w:t>
      </w:r>
      <w:r w:rsidR="00F87561">
        <w:rPr>
          <w:lang w:val="en-US"/>
        </w:rPr>
        <w:t xml:space="preserve"> </w:t>
      </w:r>
      <w:r w:rsidR="00EB73E0" w:rsidRPr="00070DCF">
        <w:rPr>
          <w:lang w:val="en-US"/>
        </w:rPr>
        <w:t xml:space="preserve">in the exotic vegetation, there </w:t>
      </w:r>
      <w:r w:rsidR="00B20668">
        <w:rPr>
          <w:lang w:val="en-US"/>
        </w:rPr>
        <w:t>wa</w:t>
      </w:r>
      <w:r w:rsidR="00EB73E0" w:rsidRPr="00070DCF">
        <w:rPr>
          <w:lang w:val="en-US"/>
        </w:rPr>
        <w:t>s an approximate expected count decreased of 3.</w:t>
      </w:r>
      <w:r w:rsidR="005C7554">
        <w:rPr>
          <w:lang w:val="en-US"/>
        </w:rPr>
        <w:t>26</w:t>
      </w:r>
      <w:r w:rsidR="00EB73E0" w:rsidRPr="00070DCF">
        <w:rPr>
          <w:lang w:val="en-US"/>
        </w:rPr>
        <w:t xml:space="preserve"> times, keeping other variables constant</w:t>
      </w:r>
      <w:r w:rsidR="00881D70">
        <w:rPr>
          <w:lang w:val="en-US"/>
        </w:rPr>
        <w:t xml:space="preserve"> (Table </w:t>
      </w:r>
      <w:r w:rsidR="00D66825">
        <w:rPr>
          <w:lang w:val="en-US"/>
        </w:rPr>
        <w:t>4</w:t>
      </w:r>
      <w:r w:rsidR="00881D70">
        <w:rPr>
          <w:lang w:val="en-US"/>
        </w:rPr>
        <w:t>)</w:t>
      </w:r>
      <w:r w:rsidR="00EB73E0" w:rsidRPr="00070DCF">
        <w:rPr>
          <w:lang w:val="en-US"/>
        </w:rPr>
        <w:t>.</w:t>
      </w:r>
      <w:r w:rsidR="00881D70">
        <w:rPr>
          <w:lang w:val="en-US"/>
        </w:rPr>
        <w:t xml:space="preserve"> To </w:t>
      </w:r>
      <w:r w:rsidR="00190D27" w:rsidRPr="00070DCF">
        <w:rPr>
          <w:lang w:val="en-US"/>
        </w:rPr>
        <w:t xml:space="preserve">illustrate the response of Eucalyptus seedlings to </w:t>
      </w:r>
      <w:r w:rsidR="00281B2D">
        <w:rPr>
          <w:lang w:val="en-US"/>
        </w:rPr>
        <w:t>d</w:t>
      </w:r>
      <w:r w:rsidR="00281B2D" w:rsidRPr="00281B2D">
        <w:rPr>
          <w:lang w:val="en-US"/>
        </w:rPr>
        <w:t>istance from quadrat to nearest Eucalyptus canopy edge</w:t>
      </w:r>
      <w:r w:rsidR="00190D27" w:rsidRPr="00070DCF">
        <w:rPr>
          <w:lang w:val="en-US"/>
        </w:rPr>
        <w:t xml:space="preserve">, while also representing the effect of </w:t>
      </w:r>
      <w:r w:rsidR="00281B2D">
        <w:rPr>
          <w:lang w:val="en-US"/>
        </w:rPr>
        <w:t>v</w:t>
      </w:r>
      <w:r w:rsidR="00281B2D" w:rsidRPr="00281B2D">
        <w:rPr>
          <w:lang w:val="en-US"/>
        </w:rPr>
        <w:t>ariables representing exotic vegetation cover</w:t>
      </w:r>
      <w:r w:rsidR="00190D27" w:rsidRPr="00070DCF">
        <w:rPr>
          <w:lang w:val="en-US"/>
        </w:rPr>
        <w:t>, I plotted the response curves for three different fixed values of the effect of exotic variables related to vegetation cover</w:t>
      </w:r>
      <w:r w:rsidR="00D10BE8">
        <w:rPr>
          <w:lang w:val="en-US"/>
        </w:rPr>
        <w:t xml:space="preserve"> (Figure 1)</w:t>
      </w:r>
      <w:r w:rsidR="00190D27" w:rsidRPr="00070DCF">
        <w:rPr>
          <w:lang w:val="en-US"/>
        </w:rPr>
        <w:t>.</w:t>
      </w:r>
      <w:r w:rsidR="00EB73E0" w:rsidRPr="00070DCF">
        <w:rPr>
          <w:lang w:val="en-US"/>
        </w:rPr>
        <w:t xml:space="preserve"> </w:t>
      </w:r>
    </w:p>
    <w:p w14:paraId="1D8146C3" w14:textId="06E16DAC" w:rsidR="00D0233A" w:rsidRPr="00070DCF" w:rsidRDefault="005A57AA" w:rsidP="00AC7249">
      <w:pPr>
        <w:spacing w:line="360" w:lineRule="auto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139101E" wp14:editId="0BF33763">
            <wp:extent cx="3221727" cy="3494211"/>
            <wp:effectExtent l="0" t="0" r="4445" b="0"/>
            <wp:docPr id="2" name="Picture 2" descr="A graph of seedlings and dist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seedlings and distan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114" cy="351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2EBB" w14:textId="3D029987" w:rsidR="00EA457E" w:rsidRPr="00070DCF" w:rsidRDefault="00EA457E" w:rsidP="00AC7249">
      <w:pPr>
        <w:spacing w:line="360" w:lineRule="auto"/>
        <w:rPr>
          <w:lang w:val="en-US"/>
        </w:rPr>
      </w:pPr>
      <w:r w:rsidRPr="00070DCF">
        <w:rPr>
          <w:lang w:val="en-US"/>
        </w:rPr>
        <w:t>Figure 1. Number of Seedlings vs Distance to Eucalypt Canopy</w:t>
      </w:r>
    </w:p>
    <w:p w14:paraId="65854221" w14:textId="77777777" w:rsidR="00EA457E" w:rsidRPr="00070DCF" w:rsidRDefault="00EA457E" w:rsidP="00AC7249">
      <w:pPr>
        <w:spacing w:line="360" w:lineRule="auto"/>
        <w:rPr>
          <w:b/>
          <w:bCs/>
          <w:lang w:val="en-US"/>
        </w:rPr>
      </w:pPr>
    </w:p>
    <w:p w14:paraId="6B01EEDB" w14:textId="19822296" w:rsidR="00D0233A" w:rsidRPr="00C81E21" w:rsidRDefault="00E1015D" w:rsidP="00AC7249">
      <w:pPr>
        <w:spacing w:line="360" w:lineRule="auto"/>
        <w:rPr>
          <w:b/>
          <w:bCs/>
          <w:lang w:val="en-US"/>
        </w:rPr>
      </w:pPr>
      <w:r w:rsidRPr="00070DCF">
        <w:rPr>
          <w:b/>
          <w:bCs/>
          <w:lang w:val="en-US"/>
        </w:rPr>
        <w:t>Conclusion</w:t>
      </w:r>
    </w:p>
    <w:p w14:paraId="744A7D03" w14:textId="75015141" w:rsidR="00C4071A" w:rsidRPr="00C81E21" w:rsidRDefault="00C4071A" w:rsidP="00C81E21">
      <w:pPr>
        <w:spacing w:line="360" w:lineRule="auto"/>
        <w:ind w:firstLine="720"/>
        <w:rPr>
          <w:lang w:val="en-US"/>
        </w:rPr>
      </w:pPr>
      <w:r w:rsidRPr="00C4071A">
        <w:t>Based on the model's coefficients and significance</w:t>
      </w:r>
      <w:r w:rsidR="00C81E21" w:rsidRPr="00C81E21">
        <w:rPr>
          <w:lang w:val="en-US"/>
        </w:rPr>
        <w:t>,</w:t>
      </w:r>
      <w:r w:rsidR="00C81E21">
        <w:rPr>
          <w:lang w:val="en-US"/>
        </w:rPr>
        <w:t xml:space="preserve"> a</w:t>
      </w:r>
      <w:r w:rsidRPr="00C4071A">
        <w:t xml:space="preserve"> negative coefficient (-0.0</w:t>
      </w:r>
      <w:r w:rsidR="009E5E2C" w:rsidRPr="009E5E2C">
        <w:rPr>
          <w:lang w:val="en-US"/>
        </w:rPr>
        <w:t>9123</w:t>
      </w:r>
      <w:r w:rsidRPr="00C4071A">
        <w:t>) suggests that areas with a higher presence of exotic plants (group_Exotic) are associated with a slightly lower likelihood of seedling regeneration. This implies that the presence of exotic plants might have a negative impact on seedling regeneration.</w:t>
      </w:r>
      <w:r w:rsidR="00C81E21">
        <w:rPr>
          <w:lang w:val="en-US"/>
        </w:rPr>
        <w:t xml:space="preserve"> </w:t>
      </w:r>
      <w:r w:rsidRPr="00C4071A">
        <w:t>Distance_to_Eucalypt_canopy</w:t>
      </w:r>
      <w:r w:rsidR="00C81E21" w:rsidRPr="00C81E21">
        <w:rPr>
          <w:lang w:val="en-US"/>
        </w:rPr>
        <w:t xml:space="preserve"> </w:t>
      </w:r>
      <w:r w:rsidR="00C81E21">
        <w:rPr>
          <w:lang w:val="en-US"/>
        </w:rPr>
        <w:t>(m) is a</w:t>
      </w:r>
      <w:r w:rsidRPr="00C4071A">
        <w:t>nother negative coefficient (-0.03027) indicates that as the distance to Eucalypt tree canopies increases, there</w:t>
      </w:r>
      <w:r w:rsidR="00281B2D" w:rsidRPr="00281B2D">
        <w:rPr>
          <w:lang w:val="en-US"/>
        </w:rPr>
        <w:t xml:space="preserve"> </w:t>
      </w:r>
      <w:r w:rsidR="00762D43">
        <w:rPr>
          <w:lang w:val="en-US"/>
        </w:rPr>
        <w:t>i</w:t>
      </w:r>
      <w:r w:rsidRPr="00C4071A">
        <w:t>s a slightly lower likelihood of seedling regeneration</w:t>
      </w:r>
      <w:r w:rsidR="00D66825" w:rsidRPr="00D66825">
        <w:rPr>
          <w:lang w:val="en-US"/>
        </w:rPr>
        <w:t xml:space="preserve"> </w:t>
      </w:r>
      <w:r w:rsidR="00D66825">
        <w:rPr>
          <w:lang w:val="en-US"/>
        </w:rPr>
        <w:t>(Table 4)</w:t>
      </w:r>
      <w:r w:rsidRPr="00C4071A">
        <w:t>. This implies that areas farther away from Eucalypt tree canopies might experience difficulties in seedling regeneration.</w:t>
      </w:r>
      <w:r w:rsidR="00C81E21" w:rsidRPr="00C81E21">
        <w:rPr>
          <w:lang w:val="en-US"/>
        </w:rPr>
        <w:t xml:space="preserve"> </w:t>
      </w:r>
      <w:r w:rsidRPr="00C4071A">
        <w:t xml:space="preserve">It suggests that monitoring or managing these </w:t>
      </w:r>
      <w:r w:rsidR="00C81E21" w:rsidRPr="00C81E21">
        <w:rPr>
          <w:lang w:val="en-US"/>
        </w:rPr>
        <w:t>facto</w:t>
      </w:r>
      <w:r w:rsidR="00C81E21">
        <w:rPr>
          <w:lang w:val="en-US"/>
        </w:rPr>
        <w:t>rs</w:t>
      </w:r>
      <w:r w:rsidRPr="00C4071A">
        <w:t xml:space="preserve"> could be crucial for fostering regeneration.</w:t>
      </w:r>
      <w:r w:rsidR="00C81E21">
        <w:rPr>
          <w:lang w:val="en-US"/>
        </w:rPr>
        <w:t xml:space="preserve"> </w:t>
      </w:r>
    </w:p>
    <w:p w14:paraId="3529F270" w14:textId="77777777" w:rsidR="00EB73E0" w:rsidRPr="00070DCF" w:rsidRDefault="00EB73E0" w:rsidP="00AC7249">
      <w:pPr>
        <w:spacing w:line="360" w:lineRule="auto"/>
        <w:rPr>
          <w:b/>
          <w:bCs/>
          <w:lang w:val="en-US"/>
        </w:rPr>
      </w:pPr>
    </w:p>
    <w:p w14:paraId="09D53557" w14:textId="74E7596E" w:rsidR="00D0233A" w:rsidRPr="00070DCF" w:rsidRDefault="00D0233A" w:rsidP="00AC7249">
      <w:pPr>
        <w:spacing w:line="360" w:lineRule="auto"/>
        <w:rPr>
          <w:b/>
          <w:bCs/>
          <w:lang w:val="en-US"/>
        </w:rPr>
      </w:pPr>
      <w:r w:rsidRPr="00070DCF">
        <w:rPr>
          <w:b/>
          <w:bCs/>
          <w:lang w:val="en-US"/>
        </w:rPr>
        <w:t>Appendix</w:t>
      </w:r>
    </w:p>
    <w:p w14:paraId="71B17548" w14:textId="615F3C64" w:rsidR="00D0233A" w:rsidRPr="00070DCF" w:rsidRDefault="00D0233A" w:rsidP="00AC7249">
      <w:pPr>
        <w:spacing w:line="360" w:lineRule="auto"/>
        <w:rPr>
          <w:b/>
          <w:bCs/>
          <w:lang w:val="en-US"/>
        </w:rPr>
      </w:pPr>
      <w:r w:rsidRPr="00070DCF">
        <w:rPr>
          <w:b/>
          <w:bCs/>
          <w:noProof/>
          <w:lang w:val="en-US"/>
        </w:rPr>
        <w:drawing>
          <wp:inline distT="0" distB="0" distL="0" distR="0" wp14:anchorId="1F0BC214" wp14:editId="18E341C7">
            <wp:extent cx="3351089" cy="3642851"/>
            <wp:effectExtent l="0" t="0" r="1905" b="2540"/>
            <wp:docPr id="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464" cy="365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C503" w14:textId="5E152B69" w:rsidR="00D0233A" w:rsidRPr="00070DCF" w:rsidRDefault="00D0233A" w:rsidP="00AC7249">
      <w:pPr>
        <w:spacing w:line="360" w:lineRule="auto"/>
        <w:rPr>
          <w:lang w:val="en-US"/>
        </w:rPr>
      </w:pPr>
      <w:r w:rsidRPr="00070DCF">
        <w:rPr>
          <w:lang w:val="en-US"/>
        </w:rPr>
        <w:t>Supplementary figure 1. Scatterplots of Eucalyptus canopy cover (%), Distance to canopy cover (m) and seedlings (0 - &gt; 2 m)</w:t>
      </w:r>
    </w:p>
    <w:p w14:paraId="6D2F4803" w14:textId="49EA985F" w:rsidR="00A8392B" w:rsidRPr="00070DCF" w:rsidRDefault="00A8392B" w:rsidP="00AC7249">
      <w:pPr>
        <w:spacing w:line="360" w:lineRule="auto"/>
        <w:rPr>
          <w:lang w:val="en-US"/>
        </w:rPr>
      </w:pPr>
    </w:p>
    <w:p w14:paraId="47E442F6" w14:textId="2DF563D3" w:rsidR="00A8392B" w:rsidRPr="00070DCF" w:rsidRDefault="00A8392B" w:rsidP="00AC7249">
      <w:pPr>
        <w:spacing w:line="360" w:lineRule="auto"/>
        <w:rPr>
          <w:lang w:val="en-US"/>
        </w:rPr>
      </w:pPr>
      <w:r w:rsidRPr="00070DCF">
        <w:rPr>
          <w:noProof/>
          <w:lang w:val="en-US"/>
        </w:rPr>
        <w:lastRenderedPageBreak/>
        <w:drawing>
          <wp:inline distT="0" distB="0" distL="0" distR="0" wp14:anchorId="3A036201" wp14:editId="0756A87D">
            <wp:extent cx="5105400" cy="5549900"/>
            <wp:effectExtent l="0" t="0" r="0" b="0"/>
            <wp:docPr id="4" name="Picture 4" descr="A grid of squares with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id of squares with different colored square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F14A" w14:textId="0918A460" w:rsidR="00A8392B" w:rsidRPr="00070DCF" w:rsidRDefault="00A8392B" w:rsidP="00AC7249">
      <w:pPr>
        <w:spacing w:line="360" w:lineRule="auto"/>
        <w:rPr>
          <w:lang w:val="en-US"/>
        </w:rPr>
      </w:pPr>
      <w:r w:rsidRPr="00070DCF">
        <w:rPr>
          <w:lang w:val="en-US"/>
        </w:rPr>
        <w:t>Supplementary figure 2. Scatterplots of Exotic vegetations (%), Native vegetations (%) and seedlings (50 - 2 m)</w:t>
      </w:r>
    </w:p>
    <w:p w14:paraId="2AB0C637" w14:textId="6A5EBA9C" w:rsidR="00A8392B" w:rsidRDefault="00A8392B" w:rsidP="00AC7249">
      <w:pPr>
        <w:spacing w:line="360" w:lineRule="auto"/>
        <w:rPr>
          <w:lang w:val="en-US"/>
        </w:rPr>
      </w:pPr>
    </w:p>
    <w:p w14:paraId="44B961EF" w14:textId="23815202" w:rsidR="008A41D9" w:rsidRDefault="008A41D9" w:rsidP="00AC7249">
      <w:pPr>
        <w:spacing w:line="360" w:lineRule="auto"/>
        <w:rPr>
          <w:b/>
          <w:bCs/>
          <w:lang w:val="en-US"/>
        </w:rPr>
      </w:pPr>
      <w:r w:rsidRPr="008A41D9">
        <w:rPr>
          <w:b/>
          <w:bCs/>
          <w:lang w:val="en-US"/>
        </w:rPr>
        <w:t>R script of this study</w:t>
      </w:r>
    </w:p>
    <w:p w14:paraId="10B36EEC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>rm(list = ls())</w:t>
      </w:r>
    </w:p>
    <w:p w14:paraId="4EB3148C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>library(MASS)</w:t>
      </w:r>
    </w:p>
    <w:p w14:paraId="47281D45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>library(</w:t>
      </w:r>
      <w:proofErr w:type="spellStart"/>
      <w:r w:rsidRPr="0012717B">
        <w:rPr>
          <w:lang w:val="en-US"/>
        </w:rPr>
        <w:t>dplyr</w:t>
      </w:r>
      <w:proofErr w:type="spellEnd"/>
      <w:r w:rsidRPr="0012717B">
        <w:rPr>
          <w:lang w:val="en-US"/>
        </w:rPr>
        <w:t>)</w:t>
      </w:r>
    </w:p>
    <w:p w14:paraId="68F7B4CF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>library(psych)</w:t>
      </w:r>
    </w:p>
    <w:p w14:paraId="01E053C0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dat</w:t>
      </w:r>
      <w:proofErr w:type="spellEnd"/>
      <w:r w:rsidRPr="0012717B">
        <w:rPr>
          <w:lang w:val="en-US"/>
        </w:rPr>
        <w:t xml:space="preserve"> = read.csv("~/git/exploring-data/BIOS14/exam2023_data.csv")</w:t>
      </w:r>
    </w:p>
    <w:p w14:paraId="15F9AB78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>meta = read.csv("~/git/exploring-data/BIOS14/exam2023_metadata.csv")</w:t>
      </w:r>
    </w:p>
    <w:p w14:paraId="2633CF59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># Convert Date object to factor</w:t>
      </w:r>
    </w:p>
    <w:p w14:paraId="2CA64F04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dat$Date</w:t>
      </w:r>
      <w:proofErr w:type="spellEnd"/>
      <w:r w:rsidRPr="0012717B">
        <w:rPr>
          <w:lang w:val="en-US"/>
        </w:rPr>
        <w:t xml:space="preserve"> = </w:t>
      </w:r>
      <w:proofErr w:type="spellStart"/>
      <w:r w:rsidRPr="0012717B">
        <w:rPr>
          <w:lang w:val="en-US"/>
        </w:rPr>
        <w:t>as.Date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dat$Date</w:t>
      </w:r>
      <w:proofErr w:type="spellEnd"/>
      <w:r w:rsidRPr="0012717B">
        <w:rPr>
          <w:lang w:val="en-US"/>
        </w:rPr>
        <w:t xml:space="preserve">, format = "%d/%m/%Y") </w:t>
      </w:r>
    </w:p>
    <w:p w14:paraId="03322373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lastRenderedPageBreak/>
        <w:t>dat$Date</w:t>
      </w:r>
      <w:proofErr w:type="spellEnd"/>
      <w:r w:rsidRPr="0012717B">
        <w:rPr>
          <w:lang w:val="en-US"/>
        </w:rPr>
        <w:t xml:space="preserve"> = </w:t>
      </w:r>
      <w:proofErr w:type="spellStart"/>
      <w:r w:rsidRPr="0012717B">
        <w:rPr>
          <w:lang w:val="en-US"/>
        </w:rPr>
        <w:t>as.factor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dat$Date</w:t>
      </w:r>
      <w:proofErr w:type="spellEnd"/>
      <w:r w:rsidRPr="0012717B">
        <w:rPr>
          <w:lang w:val="en-US"/>
        </w:rPr>
        <w:t>) # Convert Date object to factor</w:t>
      </w:r>
    </w:p>
    <w:p w14:paraId="3586A1D5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dat$Season</w:t>
      </w:r>
      <w:proofErr w:type="spellEnd"/>
      <w:r w:rsidRPr="0012717B">
        <w:rPr>
          <w:lang w:val="en-US"/>
        </w:rPr>
        <w:t xml:space="preserve"> = </w:t>
      </w:r>
      <w:proofErr w:type="spellStart"/>
      <w:r w:rsidRPr="0012717B">
        <w:rPr>
          <w:lang w:val="en-US"/>
        </w:rPr>
        <w:t>as.factor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dat$Season</w:t>
      </w:r>
      <w:proofErr w:type="spellEnd"/>
      <w:r w:rsidRPr="0012717B">
        <w:rPr>
          <w:lang w:val="en-US"/>
        </w:rPr>
        <w:t>) # Convert Season object to factor</w:t>
      </w:r>
    </w:p>
    <w:p w14:paraId="08FB44EC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dat$Property</w:t>
      </w:r>
      <w:proofErr w:type="spellEnd"/>
      <w:r w:rsidRPr="0012717B">
        <w:rPr>
          <w:lang w:val="en-US"/>
        </w:rPr>
        <w:t xml:space="preserve"> = </w:t>
      </w:r>
      <w:proofErr w:type="spellStart"/>
      <w:r w:rsidRPr="0012717B">
        <w:rPr>
          <w:lang w:val="en-US"/>
        </w:rPr>
        <w:t>as.factor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dat$Property</w:t>
      </w:r>
      <w:proofErr w:type="spellEnd"/>
      <w:r w:rsidRPr="0012717B">
        <w:rPr>
          <w:lang w:val="en-US"/>
        </w:rPr>
        <w:t>) # Convert Property object to factor</w:t>
      </w:r>
    </w:p>
    <w:p w14:paraId="2A8FC25D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dat$Aspect</w:t>
      </w:r>
      <w:proofErr w:type="spellEnd"/>
      <w:r w:rsidRPr="0012717B">
        <w:rPr>
          <w:lang w:val="en-US"/>
        </w:rPr>
        <w:t xml:space="preserve"> = </w:t>
      </w:r>
      <w:proofErr w:type="spellStart"/>
      <w:r w:rsidRPr="0012717B">
        <w:rPr>
          <w:lang w:val="en-US"/>
        </w:rPr>
        <w:t>as.factor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dat$Aspect</w:t>
      </w:r>
      <w:proofErr w:type="spellEnd"/>
      <w:r w:rsidRPr="0012717B">
        <w:rPr>
          <w:lang w:val="en-US"/>
        </w:rPr>
        <w:t>) # Convert Aspect object to factor</w:t>
      </w:r>
    </w:p>
    <w:p w14:paraId="68203F34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dat$Landscape.position</w:t>
      </w:r>
      <w:proofErr w:type="spellEnd"/>
      <w:r w:rsidRPr="0012717B">
        <w:rPr>
          <w:lang w:val="en-US"/>
        </w:rPr>
        <w:t xml:space="preserve"> = </w:t>
      </w:r>
      <w:proofErr w:type="spellStart"/>
      <w:r w:rsidRPr="0012717B">
        <w:rPr>
          <w:lang w:val="en-US"/>
        </w:rPr>
        <w:t>as.factor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dat$Landscape.position</w:t>
      </w:r>
      <w:proofErr w:type="spellEnd"/>
      <w:r w:rsidRPr="0012717B">
        <w:rPr>
          <w:lang w:val="en-US"/>
        </w:rPr>
        <w:t>) # Convert Landscape.</w:t>
      </w:r>
    </w:p>
    <w:p w14:paraId="38258A6E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# </w:t>
      </w:r>
      <w:proofErr w:type="gramStart"/>
      <w:r w:rsidRPr="0012717B">
        <w:rPr>
          <w:lang w:val="en-US"/>
        </w:rPr>
        <w:t>position</w:t>
      </w:r>
      <w:proofErr w:type="gramEnd"/>
      <w:r w:rsidRPr="0012717B">
        <w:rPr>
          <w:lang w:val="en-US"/>
        </w:rPr>
        <w:t xml:space="preserve"> object to factor</w:t>
      </w:r>
    </w:p>
    <w:p w14:paraId="133C5DF4" w14:textId="77777777" w:rsidR="0012717B" w:rsidRPr="0012717B" w:rsidRDefault="0012717B" w:rsidP="0012717B">
      <w:pPr>
        <w:spacing w:line="360" w:lineRule="auto"/>
        <w:rPr>
          <w:lang w:val="en-US"/>
        </w:rPr>
      </w:pPr>
    </w:p>
    <w:p w14:paraId="0DED11C4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# Assuming the column numbers 10 to 14 represent </w:t>
      </w:r>
      <w:proofErr w:type="spellStart"/>
      <w:r w:rsidRPr="0012717B">
        <w:rPr>
          <w:lang w:val="en-US"/>
        </w:rPr>
        <w:t>group_Exotic</w:t>
      </w:r>
      <w:proofErr w:type="spellEnd"/>
      <w:r w:rsidRPr="0012717B">
        <w:rPr>
          <w:lang w:val="en-US"/>
        </w:rPr>
        <w:t xml:space="preserve"> and 15 to 19</w:t>
      </w:r>
    </w:p>
    <w:p w14:paraId="5ACF418D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# </w:t>
      </w:r>
      <w:proofErr w:type="gramStart"/>
      <w:r w:rsidRPr="0012717B">
        <w:rPr>
          <w:lang w:val="en-US"/>
        </w:rPr>
        <w:t>represent</w:t>
      </w:r>
      <w:proofErr w:type="gramEnd"/>
      <w:r w:rsidRPr="0012717B">
        <w:rPr>
          <w:lang w:val="en-US"/>
        </w:rPr>
        <w:t xml:space="preserve"> </w:t>
      </w:r>
      <w:proofErr w:type="spellStart"/>
      <w:r w:rsidRPr="0012717B">
        <w:rPr>
          <w:lang w:val="en-US"/>
        </w:rPr>
        <w:t>group_Native</w:t>
      </w:r>
      <w:proofErr w:type="spellEnd"/>
    </w:p>
    <w:p w14:paraId="5C12A4A6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># Grouping for pairwise scatterplots</w:t>
      </w:r>
    </w:p>
    <w:p w14:paraId="524359C2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group_Exotic</w:t>
      </w:r>
      <w:proofErr w:type="spellEnd"/>
      <w:r w:rsidRPr="0012717B">
        <w:rPr>
          <w:lang w:val="en-US"/>
        </w:rPr>
        <w:t xml:space="preserve"> &lt;- </w:t>
      </w:r>
      <w:proofErr w:type="spellStart"/>
      <w:r w:rsidRPr="0012717B">
        <w:rPr>
          <w:lang w:val="en-US"/>
        </w:rPr>
        <w:t>dat</w:t>
      </w:r>
      <w:proofErr w:type="spellEnd"/>
      <w:r w:rsidRPr="0012717B">
        <w:rPr>
          <w:lang w:val="en-US"/>
        </w:rPr>
        <w:t>[, 10:14]</w:t>
      </w:r>
    </w:p>
    <w:p w14:paraId="7CD73F10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group_Native</w:t>
      </w:r>
      <w:proofErr w:type="spellEnd"/>
      <w:r w:rsidRPr="0012717B">
        <w:rPr>
          <w:lang w:val="en-US"/>
        </w:rPr>
        <w:t xml:space="preserve"> &lt;- </w:t>
      </w:r>
      <w:proofErr w:type="spellStart"/>
      <w:r w:rsidRPr="0012717B">
        <w:rPr>
          <w:lang w:val="en-US"/>
        </w:rPr>
        <w:t>dat</w:t>
      </w:r>
      <w:proofErr w:type="spellEnd"/>
      <w:r w:rsidRPr="0012717B">
        <w:rPr>
          <w:lang w:val="en-US"/>
        </w:rPr>
        <w:t>[, 15:19]</w:t>
      </w:r>
    </w:p>
    <w:p w14:paraId="689B55FA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group_seedling</w:t>
      </w:r>
      <w:proofErr w:type="spellEnd"/>
      <w:r w:rsidRPr="0012717B">
        <w:rPr>
          <w:lang w:val="en-US"/>
        </w:rPr>
        <w:t xml:space="preserve"> &lt;- </w:t>
      </w:r>
      <w:proofErr w:type="spellStart"/>
      <w:r w:rsidRPr="0012717B">
        <w:rPr>
          <w:lang w:val="en-US"/>
        </w:rPr>
        <w:t>dat</w:t>
      </w:r>
      <w:proofErr w:type="spellEnd"/>
      <w:r w:rsidRPr="0012717B">
        <w:rPr>
          <w:lang w:val="en-US"/>
        </w:rPr>
        <w:t>[, 26:28]</w:t>
      </w:r>
    </w:p>
    <w:p w14:paraId="2A3E39C1" w14:textId="77777777" w:rsidR="0012717B" w:rsidRPr="0012717B" w:rsidRDefault="0012717B" w:rsidP="0012717B">
      <w:pPr>
        <w:spacing w:line="360" w:lineRule="auto"/>
        <w:rPr>
          <w:lang w:val="en-US"/>
        </w:rPr>
      </w:pPr>
    </w:p>
    <w:p w14:paraId="303A641A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# Use </w:t>
      </w:r>
      <w:proofErr w:type="spellStart"/>
      <w:r w:rsidRPr="0012717B">
        <w:rPr>
          <w:lang w:val="en-US"/>
        </w:rPr>
        <w:t>pairs.panels</w:t>
      </w:r>
      <w:proofErr w:type="spellEnd"/>
    </w:p>
    <w:p w14:paraId="4B1EFBC2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pairs.panels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dat</w:t>
      </w:r>
      <w:proofErr w:type="spellEnd"/>
      <w:r w:rsidRPr="0012717B">
        <w:rPr>
          <w:lang w:val="en-US"/>
        </w:rPr>
        <w:t xml:space="preserve">[, 24:28], </w:t>
      </w:r>
      <w:proofErr w:type="spellStart"/>
      <w:r w:rsidRPr="0012717B">
        <w:rPr>
          <w:lang w:val="en-US"/>
        </w:rPr>
        <w:t>lm</w:t>
      </w:r>
      <w:proofErr w:type="spellEnd"/>
      <w:r w:rsidRPr="0012717B">
        <w:rPr>
          <w:lang w:val="en-US"/>
        </w:rPr>
        <w:t xml:space="preserve"> = TRUE) # seedlings vs distance</w:t>
      </w:r>
    </w:p>
    <w:p w14:paraId="7EAD11CC" w14:textId="77777777" w:rsidR="0012717B" w:rsidRPr="0012717B" w:rsidRDefault="0012717B" w:rsidP="0012717B">
      <w:pPr>
        <w:spacing w:line="360" w:lineRule="auto"/>
        <w:rPr>
          <w:lang w:val="en-US"/>
        </w:rPr>
      </w:pPr>
    </w:p>
    <w:p w14:paraId="5090B485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># Combine the selected columns</w:t>
      </w:r>
    </w:p>
    <w:p w14:paraId="5A6A446E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combined_groups_euc0_50 &lt;- </w:t>
      </w:r>
      <w:proofErr w:type="spellStart"/>
      <w:r w:rsidRPr="0012717B">
        <w:rPr>
          <w:lang w:val="en-US"/>
        </w:rPr>
        <w:t>cbind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group_Exotic</w:t>
      </w:r>
      <w:proofErr w:type="spellEnd"/>
      <w:r w:rsidRPr="0012717B">
        <w:rPr>
          <w:lang w:val="en-US"/>
        </w:rPr>
        <w:t xml:space="preserve">, </w:t>
      </w:r>
      <w:proofErr w:type="spellStart"/>
      <w:r w:rsidRPr="0012717B">
        <w:rPr>
          <w:lang w:val="en-US"/>
        </w:rPr>
        <w:t>group_Native</w:t>
      </w:r>
      <w:proofErr w:type="spellEnd"/>
      <w:r w:rsidRPr="0012717B">
        <w:rPr>
          <w:lang w:val="en-US"/>
        </w:rPr>
        <w:t>, dat$euc_sdlgs0_50cm)</w:t>
      </w:r>
    </w:p>
    <w:p w14:paraId="39D0224D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# Use </w:t>
      </w:r>
      <w:proofErr w:type="spellStart"/>
      <w:r w:rsidRPr="0012717B">
        <w:rPr>
          <w:lang w:val="en-US"/>
        </w:rPr>
        <w:t>pairs.panels</w:t>
      </w:r>
      <w:proofErr w:type="spellEnd"/>
      <w:r w:rsidRPr="0012717B">
        <w:rPr>
          <w:lang w:val="en-US"/>
        </w:rPr>
        <w:t xml:space="preserve"> with the combined groups</w:t>
      </w:r>
    </w:p>
    <w:p w14:paraId="00C0C4DC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# </w:t>
      </w:r>
      <w:proofErr w:type="spellStart"/>
      <w:proofErr w:type="gramStart"/>
      <w:r w:rsidRPr="0012717B">
        <w:rPr>
          <w:lang w:val="en-US"/>
        </w:rPr>
        <w:t>pairs</w:t>
      </w:r>
      <w:proofErr w:type="gramEnd"/>
      <w:r w:rsidRPr="0012717B">
        <w:rPr>
          <w:lang w:val="en-US"/>
        </w:rPr>
        <w:t>.panels</w:t>
      </w:r>
      <w:proofErr w:type="spellEnd"/>
      <w:r w:rsidRPr="0012717B">
        <w:rPr>
          <w:lang w:val="en-US"/>
        </w:rPr>
        <w:t xml:space="preserve">(combined_groups_euc0_50, </w:t>
      </w:r>
      <w:proofErr w:type="spellStart"/>
      <w:r w:rsidRPr="0012717B">
        <w:rPr>
          <w:lang w:val="en-US"/>
        </w:rPr>
        <w:t>lm</w:t>
      </w:r>
      <w:proofErr w:type="spellEnd"/>
      <w:r w:rsidRPr="0012717B">
        <w:rPr>
          <w:lang w:val="en-US"/>
        </w:rPr>
        <w:t xml:space="preserve"> = TRUE)</w:t>
      </w:r>
    </w:p>
    <w:p w14:paraId="7E4CDA13" w14:textId="77777777" w:rsidR="0012717B" w:rsidRPr="0012717B" w:rsidRDefault="0012717B" w:rsidP="0012717B">
      <w:pPr>
        <w:spacing w:line="360" w:lineRule="auto"/>
        <w:rPr>
          <w:lang w:val="en-US"/>
        </w:rPr>
      </w:pPr>
    </w:p>
    <w:p w14:paraId="655706E8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># Combine the selected columns</w:t>
      </w:r>
    </w:p>
    <w:p w14:paraId="56B0EF56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combined_groups_euc50_2 &lt;- </w:t>
      </w:r>
      <w:proofErr w:type="spellStart"/>
      <w:r w:rsidRPr="0012717B">
        <w:rPr>
          <w:lang w:val="en-US"/>
        </w:rPr>
        <w:t>cbind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group_Exotic</w:t>
      </w:r>
      <w:proofErr w:type="spellEnd"/>
      <w:r w:rsidRPr="0012717B">
        <w:rPr>
          <w:lang w:val="en-US"/>
        </w:rPr>
        <w:t xml:space="preserve">, </w:t>
      </w:r>
      <w:proofErr w:type="spellStart"/>
      <w:r w:rsidRPr="0012717B">
        <w:rPr>
          <w:lang w:val="en-US"/>
        </w:rPr>
        <w:t>group_Native</w:t>
      </w:r>
      <w:proofErr w:type="spellEnd"/>
      <w:r w:rsidRPr="0012717B">
        <w:rPr>
          <w:lang w:val="en-US"/>
        </w:rPr>
        <w:t>, dat$euc_sdlgs50cm.2m)</w:t>
      </w:r>
    </w:p>
    <w:p w14:paraId="5CDA9626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# Use </w:t>
      </w:r>
      <w:proofErr w:type="spellStart"/>
      <w:r w:rsidRPr="0012717B">
        <w:rPr>
          <w:lang w:val="en-US"/>
        </w:rPr>
        <w:t>pairs.panels</w:t>
      </w:r>
      <w:proofErr w:type="spellEnd"/>
      <w:r w:rsidRPr="0012717B">
        <w:rPr>
          <w:lang w:val="en-US"/>
        </w:rPr>
        <w:t xml:space="preserve"> with the combined groups</w:t>
      </w:r>
    </w:p>
    <w:p w14:paraId="48BF1CD3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# </w:t>
      </w:r>
      <w:proofErr w:type="spellStart"/>
      <w:proofErr w:type="gramStart"/>
      <w:r w:rsidRPr="0012717B">
        <w:rPr>
          <w:lang w:val="en-US"/>
        </w:rPr>
        <w:t>pairs</w:t>
      </w:r>
      <w:proofErr w:type="gramEnd"/>
      <w:r w:rsidRPr="0012717B">
        <w:rPr>
          <w:lang w:val="en-US"/>
        </w:rPr>
        <w:t>.panels</w:t>
      </w:r>
      <w:proofErr w:type="spellEnd"/>
      <w:r w:rsidRPr="0012717B">
        <w:rPr>
          <w:lang w:val="en-US"/>
        </w:rPr>
        <w:t xml:space="preserve">(combined_groups_euc50_2, </w:t>
      </w:r>
      <w:proofErr w:type="spellStart"/>
      <w:r w:rsidRPr="0012717B">
        <w:rPr>
          <w:lang w:val="en-US"/>
        </w:rPr>
        <w:t>lm</w:t>
      </w:r>
      <w:proofErr w:type="spellEnd"/>
      <w:r w:rsidRPr="0012717B">
        <w:rPr>
          <w:lang w:val="en-US"/>
        </w:rPr>
        <w:t xml:space="preserve"> = TRUE)</w:t>
      </w:r>
    </w:p>
    <w:p w14:paraId="66C1AF81" w14:textId="77777777" w:rsidR="0012717B" w:rsidRPr="0012717B" w:rsidRDefault="0012717B" w:rsidP="0012717B">
      <w:pPr>
        <w:spacing w:line="360" w:lineRule="auto"/>
        <w:rPr>
          <w:lang w:val="en-US"/>
        </w:rPr>
      </w:pPr>
    </w:p>
    <w:p w14:paraId="2F76D470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># Combine the selected columns</w:t>
      </w:r>
    </w:p>
    <w:p w14:paraId="7CC087BA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combined_groups_euc_2m &lt;- </w:t>
      </w:r>
      <w:proofErr w:type="spellStart"/>
      <w:r w:rsidRPr="0012717B">
        <w:rPr>
          <w:lang w:val="en-US"/>
        </w:rPr>
        <w:t>cbind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group_Exotic</w:t>
      </w:r>
      <w:proofErr w:type="spellEnd"/>
      <w:r w:rsidRPr="0012717B">
        <w:rPr>
          <w:lang w:val="en-US"/>
        </w:rPr>
        <w:t xml:space="preserve">, </w:t>
      </w:r>
      <w:proofErr w:type="spellStart"/>
      <w:r w:rsidRPr="0012717B">
        <w:rPr>
          <w:lang w:val="en-US"/>
        </w:rPr>
        <w:t>group_Native</w:t>
      </w:r>
      <w:proofErr w:type="spellEnd"/>
      <w:r w:rsidRPr="0012717B">
        <w:rPr>
          <w:lang w:val="en-US"/>
        </w:rPr>
        <w:t>, dat$euc_sdlgs.2m)</w:t>
      </w:r>
    </w:p>
    <w:p w14:paraId="0123EFDF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# Use </w:t>
      </w:r>
      <w:proofErr w:type="spellStart"/>
      <w:r w:rsidRPr="0012717B">
        <w:rPr>
          <w:lang w:val="en-US"/>
        </w:rPr>
        <w:t>pairs.panels</w:t>
      </w:r>
      <w:proofErr w:type="spellEnd"/>
      <w:r w:rsidRPr="0012717B">
        <w:rPr>
          <w:lang w:val="en-US"/>
        </w:rPr>
        <w:t xml:space="preserve"> with the combined groups</w:t>
      </w:r>
    </w:p>
    <w:p w14:paraId="5AB5F6E2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# </w:t>
      </w:r>
      <w:proofErr w:type="spellStart"/>
      <w:proofErr w:type="gramStart"/>
      <w:r w:rsidRPr="0012717B">
        <w:rPr>
          <w:lang w:val="en-US"/>
        </w:rPr>
        <w:t>pairs</w:t>
      </w:r>
      <w:proofErr w:type="gramEnd"/>
      <w:r w:rsidRPr="0012717B">
        <w:rPr>
          <w:lang w:val="en-US"/>
        </w:rPr>
        <w:t>.panels</w:t>
      </w:r>
      <w:proofErr w:type="spellEnd"/>
      <w:r w:rsidRPr="0012717B">
        <w:rPr>
          <w:lang w:val="en-US"/>
        </w:rPr>
        <w:t xml:space="preserve">(combined_groups_euc_2m, </w:t>
      </w:r>
      <w:proofErr w:type="spellStart"/>
      <w:r w:rsidRPr="0012717B">
        <w:rPr>
          <w:lang w:val="en-US"/>
        </w:rPr>
        <w:t>lm</w:t>
      </w:r>
      <w:proofErr w:type="spellEnd"/>
      <w:r w:rsidRPr="0012717B">
        <w:rPr>
          <w:lang w:val="en-US"/>
        </w:rPr>
        <w:t xml:space="preserve"> = TRUE)</w:t>
      </w:r>
    </w:p>
    <w:p w14:paraId="11CD10C6" w14:textId="77777777" w:rsidR="0012717B" w:rsidRPr="0012717B" w:rsidRDefault="0012717B" w:rsidP="0012717B">
      <w:pPr>
        <w:spacing w:line="360" w:lineRule="auto"/>
        <w:rPr>
          <w:lang w:val="en-US"/>
        </w:rPr>
      </w:pPr>
    </w:p>
    <w:p w14:paraId="0309449D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># Summing columns 26 through 28 to create '</w:t>
      </w:r>
      <w:proofErr w:type="spellStart"/>
      <w:r w:rsidRPr="0012717B">
        <w:rPr>
          <w:lang w:val="en-US"/>
        </w:rPr>
        <w:t>group_seedling</w:t>
      </w:r>
      <w:proofErr w:type="spellEnd"/>
      <w:r w:rsidRPr="0012717B">
        <w:rPr>
          <w:lang w:val="en-US"/>
        </w:rPr>
        <w:t>'</w:t>
      </w:r>
    </w:p>
    <w:p w14:paraId="1599F5DB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># Grouping for data exploration</w:t>
      </w:r>
    </w:p>
    <w:p w14:paraId="4E799C97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lastRenderedPageBreak/>
        <w:t>dat$group_seedling</w:t>
      </w:r>
      <w:proofErr w:type="spellEnd"/>
      <w:r w:rsidRPr="0012717B">
        <w:rPr>
          <w:lang w:val="en-US"/>
        </w:rPr>
        <w:t xml:space="preserve"> &lt;- </w:t>
      </w:r>
      <w:proofErr w:type="spellStart"/>
      <w:r w:rsidRPr="0012717B">
        <w:rPr>
          <w:lang w:val="en-US"/>
        </w:rPr>
        <w:t>rowSums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dat</w:t>
      </w:r>
      <w:proofErr w:type="spellEnd"/>
      <w:r w:rsidRPr="0012717B">
        <w:rPr>
          <w:lang w:val="en-US"/>
        </w:rPr>
        <w:t>[, 26:28])</w:t>
      </w:r>
    </w:p>
    <w:p w14:paraId="2A792905" w14:textId="77777777" w:rsidR="0012717B" w:rsidRPr="0012717B" w:rsidRDefault="0012717B" w:rsidP="0012717B">
      <w:pPr>
        <w:spacing w:line="360" w:lineRule="auto"/>
        <w:rPr>
          <w:lang w:val="en-US"/>
        </w:rPr>
      </w:pPr>
    </w:p>
    <w:p w14:paraId="05276855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># Assuming columns 10 to 14 contain percentage values</w:t>
      </w:r>
    </w:p>
    <w:p w14:paraId="53DA2B3E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dat</w:t>
      </w:r>
      <w:proofErr w:type="spellEnd"/>
      <w:r w:rsidRPr="0012717B">
        <w:rPr>
          <w:lang w:val="en-US"/>
        </w:rPr>
        <w:t xml:space="preserve"> &lt;- </w:t>
      </w:r>
      <w:proofErr w:type="spellStart"/>
      <w:r w:rsidRPr="0012717B">
        <w:rPr>
          <w:lang w:val="en-US"/>
        </w:rPr>
        <w:t>dat</w:t>
      </w:r>
      <w:proofErr w:type="spellEnd"/>
      <w:r w:rsidRPr="0012717B">
        <w:rPr>
          <w:lang w:val="en-US"/>
        </w:rPr>
        <w:t xml:space="preserve"> %&gt;%</w:t>
      </w:r>
    </w:p>
    <w:p w14:paraId="73B9C35C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 mutate(</w:t>
      </w:r>
    </w:p>
    <w:p w14:paraId="38889875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   </w:t>
      </w:r>
      <w:proofErr w:type="spellStart"/>
      <w:r w:rsidRPr="0012717B">
        <w:rPr>
          <w:lang w:val="en-US"/>
        </w:rPr>
        <w:t>group_Exotic</w:t>
      </w:r>
      <w:proofErr w:type="spellEnd"/>
      <w:r w:rsidRPr="0012717B">
        <w:rPr>
          <w:lang w:val="en-US"/>
        </w:rPr>
        <w:t xml:space="preserve"> = </w:t>
      </w:r>
      <w:proofErr w:type="spellStart"/>
      <w:r w:rsidRPr="0012717B">
        <w:rPr>
          <w:lang w:val="en-US"/>
        </w:rPr>
        <w:t>rowSums</w:t>
      </w:r>
      <w:proofErr w:type="spellEnd"/>
      <w:r w:rsidRPr="0012717B">
        <w:rPr>
          <w:lang w:val="en-US"/>
        </w:rPr>
        <w:t>(select(., 10:14) / 100),  # Sum percentages and divide by 100</w:t>
      </w:r>
    </w:p>
    <w:p w14:paraId="6B4D9A0A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   </w:t>
      </w:r>
      <w:proofErr w:type="spellStart"/>
      <w:r w:rsidRPr="0012717B">
        <w:rPr>
          <w:lang w:val="en-US"/>
        </w:rPr>
        <w:t>group_Exotic</w:t>
      </w:r>
      <w:proofErr w:type="spellEnd"/>
      <w:r w:rsidRPr="0012717B">
        <w:rPr>
          <w:lang w:val="en-US"/>
        </w:rPr>
        <w:t xml:space="preserve"> = </w:t>
      </w:r>
      <w:proofErr w:type="spellStart"/>
      <w:r w:rsidRPr="0012717B">
        <w:rPr>
          <w:lang w:val="en-US"/>
        </w:rPr>
        <w:t>group_Exotic</w:t>
      </w:r>
      <w:proofErr w:type="spellEnd"/>
      <w:r w:rsidRPr="0012717B">
        <w:rPr>
          <w:lang w:val="en-US"/>
        </w:rPr>
        <w:t xml:space="preserve"> / 5,          # Divide the column by 5</w:t>
      </w:r>
    </w:p>
    <w:p w14:paraId="1B1B7429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   </w:t>
      </w:r>
      <w:proofErr w:type="spellStart"/>
      <w:r w:rsidRPr="0012717B">
        <w:rPr>
          <w:lang w:val="en-US"/>
        </w:rPr>
        <w:t>group_Exotic</w:t>
      </w:r>
      <w:proofErr w:type="spellEnd"/>
      <w:r w:rsidRPr="0012717B">
        <w:rPr>
          <w:lang w:val="en-US"/>
        </w:rPr>
        <w:t xml:space="preserve"> = </w:t>
      </w:r>
      <w:proofErr w:type="spellStart"/>
      <w:r w:rsidRPr="0012717B">
        <w:rPr>
          <w:lang w:val="en-US"/>
        </w:rPr>
        <w:t>group_Exotic</w:t>
      </w:r>
      <w:proofErr w:type="spellEnd"/>
      <w:r w:rsidRPr="0012717B">
        <w:rPr>
          <w:lang w:val="en-US"/>
        </w:rPr>
        <w:t xml:space="preserve"> * 100         # Multiply by 100 to get percentage</w:t>
      </w:r>
    </w:p>
    <w:p w14:paraId="07440C8F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 )</w:t>
      </w:r>
    </w:p>
    <w:p w14:paraId="58A27E3F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dat</w:t>
      </w:r>
      <w:proofErr w:type="spellEnd"/>
      <w:r w:rsidRPr="0012717B">
        <w:rPr>
          <w:lang w:val="en-US"/>
        </w:rPr>
        <w:t xml:space="preserve"> &lt;- </w:t>
      </w:r>
      <w:proofErr w:type="spellStart"/>
      <w:r w:rsidRPr="0012717B">
        <w:rPr>
          <w:lang w:val="en-US"/>
        </w:rPr>
        <w:t>dat</w:t>
      </w:r>
      <w:proofErr w:type="spellEnd"/>
      <w:r w:rsidRPr="0012717B">
        <w:rPr>
          <w:lang w:val="en-US"/>
        </w:rPr>
        <w:t xml:space="preserve"> %&gt;%</w:t>
      </w:r>
    </w:p>
    <w:p w14:paraId="6CD22ED8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 mutate(</w:t>
      </w:r>
    </w:p>
    <w:p w14:paraId="565C0D41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   </w:t>
      </w:r>
      <w:proofErr w:type="spellStart"/>
      <w:r w:rsidRPr="0012717B">
        <w:rPr>
          <w:lang w:val="en-US"/>
        </w:rPr>
        <w:t>group_Native</w:t>
      </w:r>
      <w:proofErr w:type="spellEnd"/>
      <w:r w:rsidRPr="0012717B">
        <w:rPr>
          <w:lang w:val="en-US"/>
        </w:rPr>
        <w:t xml:space="preserve"> = </w:t>
      </w:r>
      <w:proofErr w:type="spellStart"/>
      <w:r w:rsidRPr="0012717B">
        <w:rPr>
          <w:lang w:val="en-US"/>
        </w:rPr>
        <w:t>rowSums</w:t>
      </w:r>
      <w:proofErr w:type="spellEnd"/>
      <w:r w:rsidRPr="0012717B">
        <w:rPr>
          <w:lang w:val="en-US"/>
        </w:rPr>
        <w:t>(select(., 15:19) / 100),  # Sum percentages and divide by 100</w:t>
      </w:r>
    </w:p>
    <w:p w14:paraId="247548F6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   </w:t>
      </w:r>
      <w:proofErr w:type="spellStart"/>
      <w:r w:rsidRPr="0012717B">
        <w:rPr>
          <w:lang w:val="en-US"/>
        </w:rPr>
        <w:t>group_Native</w:t>
      </w:r>
      <w:proofErr w:type="spellEnd"/>
      <w:r w:rsidRPr="0012717B">
        <w:rPr>
          <w:lang w:val="en-US"/>
        </w:rPr>
        <w:t xml:space="preserve"> = </w:t>
      </w:r>
      <w:proofErr w:type="spellStart"/>
      <w:r w:rsidRPr="0012717B">
        <w:rPr>
          <w:lang w:val="en-US"/>
        </w:rPr>
        <w:t>group_Native</w:t>
      </w:r>
      <w:proofErr w:type="spellEnd"/>
      <w:r w:rsidRPr="0012717B">
        <w:rPr>
          <w:lang w:val="en-US"/>
        </w:rPr>
        <w:t xml:space="preserve"> / 5,          # Divide the column by 5</w:t>
      </w:r>
    </w:p>
    <w:p w14:paraId="427CD0BF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   </w:t>
      </w:r>
      <w:proofErr w:type="spellStart"/>
      <w:r w:rsidRPr="0012717B">
        <w:rPr>
          <w:lang w:val="en-US"/>
        </w:rPr>
        <w:t>group_Native</w:t>
      </w:r>
      <w:proofErr w:type="spellEnd"/>
      <w:r w:rsidRPr="0012717B">
        <w:rPr>
          <w:lang w:val="en-US"/>
        </w:rPr>
        <w:t xml:space="preserve"> = </w:t>
      </w:r>
      <w:proofErr w:type="spellStart"/>
      <w:r w:rsidRPr="0012717B">
        <w:rPr>
          <w:lang w:val="en-US"/>
        </w:rPr>
        <w:t>group_Native</w:t>
      </w:r>
      <w:proofErr w:type="spellEnd"/>
      <w:r w:rsidRPr="0012717B">
        <w:rPr>
          <w:lang w:val="en-US"/>
        </w:rPr>
        <w:t xml:space="preserve"> * 100         # Multiply by 100 to get percentage</w:t>
      </w:r>
    </w:p>
    <w:p w14:paraId="4960FEE3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 )</w:t>
      </w:r>
    </w:p>
    <w:p w14:paraId="291F1997" w14:textId="77777777" w:rsidR="0012717B" w:rsidRPr="0012717B" w:rsidRDefault="0012717B" w:rsidP="0012717B">
      <w:pPr>
        <w:spacing w:line="360" w:lineRule="auto"/>
        <w:rPr>
          <w:lang w:val="en-US"/>
        </w:rPr>
      </w:pPr>
    </w:p>
    <w:p w14:paraId="29258881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ncol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dat</w:t>
      </w:r>
      <w:proofErr w:type="spellEnd"/>
      <w:r w:rsidRPr="0012717B">
        <w:rPr>
          <w:lang w:val="en-US"/>
        </w:rPr>
        <w:t>) # Number of columns in '</w:t>
      </w:r>
      <w:proofErr w:type="spellStart"/>
      <w:r w:rsidRPr="0012717B">
        <w:rPr>
          <w:lang w:val="en-US"/>
        </w:rPr>
        <w:t>dat</w:t>
      </w:r>
      <w:proofErr w:type="spellEnd"/>
      <w:r w:rsidRPr="0012717B">
        <w:rPr>
          <w:lang w:val="en-US"/>
        </w:rPr>
        <w:t>'</w:t>
      </w:r>
    </w:p>
    <w:p w14:paraId="1FF27DC1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nrow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dat</w:t>
      </w:r>
      <w:proofErr w:type="spellEnd"/>
      <w:r w:rsidRPr="0012717B">
        <w:rPr>
          <w:lang w:val="en-US"/>
        </w:rPr>
        <w:t>) # Number of rows in '</w:t>
      </w:r>
      <w:proofErr w:type="spellStart"/>
      <w:r w:rsidRPr="0012717B">
        <w:rPr>
          <w:lang w:val="en-US"/>
        </w:rPr>
        <w:t>dat</w:t>
      </w:r>
      <w:proofErr w:type="spellEnd"/>
      <w:r w:rsidRPr="0012717B">
        <w:rPr>
          <w:lang w:val="en-US"/>
        </w:rPr>
        <w:t>'</w:t>
      </w:r>
    </w:p>
    <w:p w14:paraId="34CF1421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colnames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dat</w:t>
      </w:r>
      <w:proofErr w:type="spellEnd"/>
      <w:r w:rsidRPr="0012717B">
        <w:rPr>
          <w:lang w:val="en-US"/>
        </w:rPr>
        <w:t>) # Column names in '</w:t>
      </w:r>
      <w:proofErr w:type="spellStart"/>
      <w:r w:rsidRPr="0012717B">
        <w:rPr>
          <w:lang w:val="en-US"/>
        </w:rPr>
        <w:t>dat</w:t>
      </w:r>
      <w:proofErr w:type="spellEnd"/>
      <w:r w:rsidRPr="0012717B">
        <w:rPr>
          <w:lang w:val="en-US"/>
        </w:rPr>
        <w:t>'</w:t>
      </w:r>
    </w:p>
    <w:p w14:paraId="0744069D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># Removing rows with missing values</w:t>
      </w:r>
    </w:p>
    <w:p w14:paraId="57BE7998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dat</w:t>
      </w:r>
      <w:proofErr w:type="spellEnd"/>
      <w:r w:rsidRPr="0012717B">
        <w:rPr>
          <w:lang w:val="en-US"/>
        </w:rPr>
        <w:t xml:space="preserve"> &lt;- </w:t>
      </w:r>
      <w:proofErr w:type="spellStart"/>
      <w:r w:rsidRPr="0012717B">
        <w:rPr>
          <w:lang w:val="en-US"/>
        </w:rPr>
        <w:t>na.omit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dat</w:t>
      </w:r>
      <w:proofErr w:type="spellEnd"/>
      <w:r w:rsidRPr="0012717B">
        <w:rPr>
          <w:lang w:val="en-US"/>
        </w:rPr>
        <w:t>)</w:t>
      </w:r>
    </w:p>
    <w:p w14:paraId="414B9DC7" w14:textId="77777777" w:rsidR="0012717B" w:rsidRPr="0012717B" w:rsidRDefault="0012717B" w:rsidP="0012717B">
      <w:pPr>
        <w:spacing w:line="360" w:lineRule="auto"/>
        <w:rPr>
          <w:lang w:val="en-US"/>
        </w:rPr>
      </w:pPr>
    </w:p>
    <w:p w14:paraId="0CF0A1CE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># Running the Poisson regression</w:t>
      </w:r>
    </w:p>
    <w:p w14:paraId="067C0C65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model_P0 &lt;- </w:t>
      </w:r>
      <w:proofErr w:type="spellStart"/>
      <w:r w:rsidRPr="0012717B">
        <w:rPr>
          <w:lang w:val="en-US"/>
        </w:rPr>
        <w:t>glm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group_seedling</w:t>
      </w:r>
      <w:proofErr w:type="spellEnd"/>
      <w:r w:rsidRPr="0012717B">
        <w:rPr>
          <w:lang w:val="en-US"/>
        </w:rPr>
        <w:t xml:space="preserve"> ~ </w:t>
      </w:r>
      <w:proofErr w:type="spellStart"/>
      <w:r w:rsidRPr="0012717B">
        <w:rPr>
          <w:lang w:val="en-US"/>
        </w:rPr>
        <w:t>group_Exotic</w:t>
      </w:r>
      <w:proofErr w:type="spellEnd"/>
      <w:r w:rsidRPr="0012717B">
        <w:rPr>
          <w:lang w:val="en-US"/>
        </w:rPr>
        <w:t xml:space="preserve"> + </w:t>
      </w:r>
      <w:proofErr w:type="spellStart"/>
      <w:r w:rsidRPr="0012717B">
        <w:rPr>
          <w:lang w:val="en-US"/>
        </w:rPr>
        <w:t>group_Native</w:t>
      </w:r>
      <w:proofErr w:type="spellEnd"/>
      <w:r w:rsidRPr="0012717B">
        <w:rPr>
          <w:lang w:val="en-US"/>
        </w:rPr>
        <w:t xml:space="preserve">, data = </w:t>
      </w:r>
      <w:proofErr w:type="spellStart"/>
      <w:r w:rsidRPr="0012717B">
        <w:rPr>
          <w:lang w:val="en-US"/>
        </w:rPr>
        <w:t>dat</w:t>
      </w:r>
      <w:proofErr w:type="spellEnd"/>
      <w:r w:rsidRPr="0012717B">
        <w:rPr>
          <w:lang w:val="en-US"/>
        </w:rPr>
        <w:t xml:space="preserve">, family = </w:t>
      </w:r>
      <w:proofErr w:type="spellStart"/>
      <w:r w:rsidRPr="0012717B">
        <w:rPr>
          <w:lang w:val="en-US"/>
        </w:rPr>
        <w:t>poisson</w:t>
      </w:r>
      <w:proofErr w:type="spellEnd"/>
      <w:r w:rsidRPr="0012717B">
        <w:rPr>
          <w:lang w:val="en-US"/>
        </w:rPr>
        <w:t>)</w:t>
      </w:r>
    </w:p>
    <w:p w14:paraId="5FF426C7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model_P1 &lt;- </w:t>
      </w:r>
      <w:proofErr w:type="spellStart"/>
      <w:r w:rsidRPr="0012717B">
        <w:rPr>
          <w:lang w:val="en-US"/>
        </w:rPr>
        <w:t>glm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group_seedling</w:t>
      </w:r>
      <w:proofErr w:type="spellEnd"/>
      <w:r w:rsidRPr="0012717B">
        <w:rPr>
          <w:lang w:val="en-US"/>
        </w:rPr>
        <w:t xml:space="preserve"> ~ </w:t>
      </w:r>
      <w:proofErr w:type="spellStart"/>
      <w:r w:rsidRPr="0012717B">
        <w:rPr>
          <w:lang w:val="en-US"/>
        </w:rPr>
        <w:t>group_Exotic</w:t>
      </w:r>
      <w:proofErr w:type="spellEnd"/>
      <w:r w:rsidRPr="0012717B">
        <w:rPr>
          <w:lang w:val="en-US"/>
        </w:rPr>
        <w:t xml:space="preserve"> * </w:t>
      </w:r>
      <w:proofErr w:type="spellStart"/>
      <w:r w:rsidRPr="0012717B">
        <w:rPr>
          <w:lang w:val="en-US"/>
        </w:rPr>
        <w:t>group_Native</w:t>
      </w:r>
      <w:proofErr w:type="spellEnd"/>
      <w:r w:rsidRPr="0012717B">
        <w:rPr>
          <w:lang w:val="en-US"/>
        </w:rPr>
        <w:t xml:space="preserve">, data = </w:t>
      </w:r>
      <w:proofErr w:type="spellStart"/>
      <w:r w:rsidRPr="0012717B">
        <w:rPr>
          <w:lang w:val="en-US"/>
        </w:rPr>
        <w:t>dat</w:t>
      </w:r>
      <w:proofErr w:type="spellEnd"/>
      <w:r w:rsidRPr="0012717B">
        <w:rPr>
          <w:lang w:val="en-US"/>
        </w:rPr>
        <w:t>,</w:t>
      </w:r>
    </w:p>
    <w:p w14:paraId="348080F4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              family = </w:t>
      </w:r>
      <w:proofErr w:type="spellStart"/>
      <w:r w:rsidRPr="0012717B">
        <w:rPr>
          <w:lang w:val="en-US"/>
        </w:rPr>
        <w:t>poisson</w:t>
      </w:r>
      <w:proofErr w:type="spellEnd"/>
      <w:r w:rsidRPr="0012717B">
        <w:rPr>
          <w:lang w:val="en-US"/>
        </w:rPr>
        <w:t>)</w:t>
      </w:r>
    </w:p>
    <w:p w14:paraId="40DFD041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model_P2 &lt;- </w:t>
      </w:r>
      <w:proofErr w:type="spellStart"/>
      <w:r w:rsidRPr="0012717B">
        <w:rPr>
          <w:lang w:val="en-US"/>
        </w:rPr>
        <w:t>glm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group_seedling</w:t>
      </w:r>
      <w:proofErr w:type="spellEnd"/>
      <w:r w:rsidRPr="0012717B">
        <w:rPr>
          <w:lang w:val="en-US"/>
        </w:rPr>
        <w:t xml:space="preserve"> ~ </w:t>
      </w:r>
      <w:proofErr w:type="spellStart"/>
      <w:r w:rsidRPr="0012717B">
        <w:rPr>
          <w:lang w:val="en-US"/>
        </w:rPr>
        <w:t>group_Exotic</w:t>
      </w:r>
      <w:proofErr w:type="spellEnd"/>
      <w:r w:rsidRPr="0012717B">
        <w:rPr>
          <w:lang w:val="en-US"/>
        </w:rPr>
        <w:t xml:space="preserve"> + </w:t>
      </w:r>
      <w:proofErr w:type="spellStart"/>
      <w:r w:rsidRPr="0012717B">
        <w:rPr>
          <w:lang w:val="en-US"/>
        </w:rPr>
        <w:t>group_Native</w:t>
      </w:r>
      <w:proofErr w:type="spellEnd"/>
      <w:r w:rsidRPr="0012717B">
        <w:rPr>
          <w:lang w:val="en-US"/>
        </w:rPr>
        <w:t xml:space="preserve"> + </w:t>
      </w:r>
      <w:proofErr w:type="spellStart"/>
      <w:r w:rsidRPr="0012717B">
        <w:rPr>
          <w:lang w:val="en-US"/>
        </w:rPr>
        <w:t>Euc_canopy_cover</w:t>
      </w:r>
      <w:proofErr w:type="spellEnd"/>
      <w:r w:rsidRPr="0012717B">
        <w:rPr>
          <w:lang w:val="en-US"/>
        </w:rPr>
        <w:t>,</w:t>
      </w:r>
    </w:p>
    <w:p w14:paraId="65452F9E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              data = </w:t>
      </w:r>
      <w:proofErr w:type="spellStart"/>
      <w:r w:rsidRPr="0012717B">
        <w:rPr>
          <w:lang w:val="en-US"/>
        </w:rPr>
        <w:t>dat</w:t>
      </w:r>
      <w:proofErr w:type="spellEnd"/>
      <w:r w:rsidRPr="0012717B">
        <w:rPr>
          <w:lang w:val="en-US"/>
        </w:rPr>
        <w:t xml:space="preserve">, family = </w:t>
      </w:r>
      <w:proofErr w:type="spellStart"/>
      <w:r w:rsidRPr="0012717B">
        <w:rPr>
          <w:lang w:val="en-US"/>
        </w:rPr>
        <w:t>poisson</w:t>
      </w:r>
      <w:proofErr w:type="spellEnd"/>
      <w:r w:rsidRPr="0012717B">
        <w:rPr>
          <w:lang w:val="en-US"/>
        </w:rPr>
        <w:t>)</w:t>
      </w:r>
    </w:p>
    <w:p w14:paraId="2A40B0B8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model_P3 &lt;- </w:t>
      </w:r>
      <w:proofErr w:type="spellStart"/>
      <w:r w:rsidRPr="0012717B">
        <w:rPr>
          <w:lang w:val="en-US"/>
        </w:rPr>
        <w:t>glm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group_seedling</w:t>
      </w:r>
      <w:proofErr w:type="spellEnd"/>
      <w:r w:rsidRPr="0012717B">
        <w:rPr>
          <w:lang w:val="en-US"/>
        </w:rPr>
        <w:t xml:space="preserve"> ~ </w:t>
      </w:r>
      <w:proofErr w:type="spellStart"/>
      <w:r w:rsidRPr="0012717B">
        <w:rPr>
          <w:lang w:val="en-US"/>
        </w:rPr>
        <w:t>group_Exotic</w:t>
      </w:r>
      <w:proofErr w:type="spellEnd"/>
      <w:r w:rsidRPr="0012717B">
        <w:rPr>
          <w:lang w:val="en-US"/>
        </w:rPr>
        <w:t xml:space="preserve"> + </w:t>
      </w:r>
      <w:proofErr w:type="spellStart"/>
      <w:r w:rsidRPr="0012717B">
        <w:rPr>
          <w:lang w:val="en-US"/>
        </w:rPr>
        <w:t>group_Native</w:t>
      </w:r>
      <w:proofErr w:type="spellEnd"/>
      <w:r w:rsidRPr="0012717B">
        <w:rPr>
          <w:lang w:val="en-US"/>
        </w:rPr>
        <w:t xml:space="preserve"> + </w:t>
      </w:r>
      <w:proofErr w:type="spellStart"/>
      <w:r w:rsidRPr="0012717B">
        <w:rPr>
          <w:lang w:val="en-US"/>
        </w:rPr>
        <w:t>Euc_canopy_cover</w:t>
      </w:r>
      <w:proofErr w:type="spellEnd"/>
    </w:p>
    <w:p w14:paraId="0EC8410A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                + </w:t>
      </w:r>
      <w:proofErr w:type="spellStart"/>
      <w:r w:rsidRPr="0012717B">
        <w:rPr>
          <w:lang w:val="en-US"/>
        </w:rPr>
        <w:t>Distance_to_Eucalypt_canopy.m</w:t>
      </w:r>
      <w:proofErr w:type="spellEnd"/>
      <w:r w:rsidRPr="0012717B">
        <w:rPr>
          <w:lang w:val="en-US"/>
        </w:rPr>
        <w:t xml:space="preserve">., data = </w:t>
      </w:r>
      <w:proofErr w:type="spellStart"/>
      <w:r w:rsidRPr="0012717B">
        <w:rPr>
          <w:lang w:val="en-US"/>
        </w:rPr>
        <w:t>dat</w:t>
      </w:r>
      <w:proofErr w:type="spellEnd"/>
      <w:r w:rsidRPr="0012717B">
        <w:rPr>
          <w:lang w:val="en-US"/>
        </w:rPr>
        <w:t xml:space="preserve">, family = </w:t>
      </w:r>
      <w:proofErr w:type="spellStart"/>
      <w:r w:rsidRPr="0012717B">
        <w:rPr>
          <w:lang w:val="en-US"/>
        </w:rPr>
        <w:t>poisson</w:t>
      </w:r>
      <w:proofErr w:type="spellEnd"/>
      <w:r w:rsidRPr="0012717B">
        <w:rPr>
          <w:lang w:val="en-US"/>
        </w:rPr>
        <w:t>)</w:t>
      </w:r>
    </w:p>
    <w:p w14:paraId="3373C6F8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model_P4 &lt;- </w:t>
      </w:r>
      <w:proofErr w:type="spellStart"/>
      <w:r w:rsidRPr="0012717B">
        <w:rPr>
          <w:lang w:val="en-US"/>
        </w:rPr>
        <w:t>glm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group_seedling</w:t>
      </w:r>
      <w:proofErr w:type="spellEnd"/>
      <w:r w:rsidRPr="0012717B">
        <w:rPr>
          <w:lang w:val="en-US"/>
        </w:rPr>
        <w:t xml:space="preserve"> ~ </w:t>
      </w:r>
      <w:proofErr w:type="spellStart"/>
      <w:r w:rsidRPr="0012717B">
        <w:rPr>
          <w:lang w:val="en-US"/>
        </w:rPr>
        <w:t>group_Native</w:t>
      </w:r>
      <w:proofErr w:type="spellEnd"/>
      <w:r w:rsidRPr="0012717B">
        <w:rPr>
          <w:lang w:val="en-US"/>
        </w:rPr>
        <w:t xml:space="preserve"> * </w:t>
      </w:r>
      <w:proofErr w:type="spellStart"/>
      <w:r w:rsidRPr="0012717B">
        <w:rPr>
          <w:lang w:val="en-US"/>
        </w:rPr>
        <w:t>Euc_canopy_cover</w:t>
      </w:r>
      <w:proofErr w:type="spellEnd"/>
      <w:r w:rsidRPr="0012717B">
        <w:rPr>
          <w:lang w:val="en-US"/>
        </w:rPr>
        <w:t>,</w:t>
      </w:r>
    </w:p>
    <w:p w14:paraId="7BA4E39E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              data = </w:t>
      </w:r>
      <w:proofErr w:type="spellStart"/>
      <w:r w:rsidRPr="0012717B">
        <w:rPr>
          <w:lang w:val="en-US"/>
        </w:rPr>
        <w:t>dat</w:t>
      </w:r>
      <w:proofErr w:type="spellEnd"/>
      <w:r w:rsidRPr="0012717B">
        <w:rPr>
          <w:lang w:val="en-US"/>
        </w:rPr>
        <w:t xml:space="preserve">, family = </w:t>
      </w:r>
      <w:proofErr w:type="spellStart"/>
      <w:r w:rsidRPr="0012717B">
        <w:rPr>
          <w:lang w:val="en-US"/>
        </w:rPr>
        <w:t>poisson</w:t>
      </w:r>
      <w:proofErr w:type="spellEnd"/>
      <w:r w:rsidRPr="0012717B">
        <w:rPr>
          <w:lang w:val="en-US"/>
        </w:rPr>
        <w:t>)</w:t>
      </w:r>
    </w:p>
    <w:p w14:paraId="7FBD2832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model_P5 &lt;- </w:t>
      </w:r>
      <w:proofErr w:type="spellStart"/>
      <w:r w:rsidRPr="0012717B">
        <w:rPr>
          <w:lang w:val="en-US"/>
        </w:rPr>
        <w:t>glm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group_seedling</w:t>
      </w:r>
      <w:proofErr w:type="spellEnd"/>
      <w:r w:rsidRPr="0012717B">
        <w:rPr>
          <w:lang w:val="en-US"/>
        </w:rPr>
        <w:t xml:space="preserve"> ~ </w:t>
      </w:r>
      <w:proofErr w:type="spellStart"/>
      <w:r w:rsidRPr="0012717B">
        <w:rPr>
          <w:lang w:val="en-US"/>
        </w:rPr>
        <w:t>group_Native</w:t>
      </w:r>
      <w:proofErr w:type="spellEnd"/>
      <w:r w:rsidRPr="0012717B">
        <w:rPr>
          <w:lang w:val="en-US"/>
        </w:rPr>
        <w:t xml:space="preserve"> * </w:t>
      </w:r>
      <w:proofErr w:type="spellStart"/>
      <w:r w:rsidRPr="0012717B">
        <w:rPr>
          <w:lang w:val="en-US"/>
        </w:rPr>
        <w:t>Distance_to_Eucalypt_canopy.m</w:t>
      </w:r>
      <w:proofErr w:type="spellEnd"/>
      <w:r w:rsidRPr="0012717B">
        <w:rPr>
          <w:lang w:val="en-US"/>
        </w:rPr>
        <w:t>.,</w:t>
      </w:r>
    </w:p>
    <w:p w14:paraId="16BBF37D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lastRenderedPageBreak/>
        <w:t xml:space="preserve">               data = </w:t>
      </w:r>
      <w:proofErr w:type="spellStart"/>
      <w:r w:rsidRPr="0012717B">
        <w:rPr>
          <w:lang w:val="en-US"/>
        </w:rPr>
        <w:t>dat</w:t>
      </w:r>
      <w:proofErr w:type="spellEnd"/>
      <w:r w:rsidRPr="0012717B">
        <w:rPr>
          <w:lang w:val="en-US"/>
        </w:rPr>
        <w:t xml:space="preserve">, family = </w:t>
      </w:r>
      <w:proofErr w:type="spellStart"/>
      <w:r w:rsidRPr="0012717B">
        <w:rPr>
          <w:lang w:val="en-US"/>
        </w:rPr>
        <w:t>poisson</w:t>
      </w:r>
      <w:proofErr w:type="spellEnd"/>
      <w:r w:rsidRPr="0012717B">
        <w:rPr>
          <w:lang w:val="en-US"/>
        </w:rPr>
        <w:t>)</w:t>
      </w:r>
    </w:p>
    <w:p w14:paraId="4378B67C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model_P6 &lt;- </w:t>
      </w:r>
      <w:proofErr w:type="spellStart"/>
      <w:r w:rsidRPr="0012717B">
        <w:rPr>
          <w:lang w:val="en-US"/>
        </w:rPr>
        <w:t>glm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group_seedling</w:t>
      </w:r>
      <w:proofErr w:type="spellEnd"/>
      <w:r w:rsidRPr="0012717B">
        <w:rPr>
          <w:lang w:val="en-US"/>
        </w:rPr>
        <w:t xml:space="preserve"> ~ </w:t>
      </w:r>
      <w:proofErr w:type="spellStart"/>
      <w:r w:rsidRPr="0012717B">
        <w:rPr>
          <w:lang w:val="en-US"/>
        </w:rPr>
        <w:t>group_Exotic</w:t>
      </w:r>
      <w:proofErr w:type="spellEnd"/>
      <w:r w:rsidRPr="0012717B">
        <w:rPr>
          <w:lang w:val="en-US"/>
        </w:rPr>
        <w:t xml:space="preserve"> * </w:t>
      </w:r>
      <w:proofErr w:type="spellStart"/>
      <w:r w:rsidRPr="0012717B">
        <w:rPr>
          <w:lang w:val="en-US"/>
        </w:rPr>
        <w:t>Euc_canopy_cover</w:t>
      </w:r>
      <w:proofErr w:type="spellEnd"/>
      <w:r w:rsidRPr="0012717B">
        <w:rPr>
          <w:lang w:val="en-US"/>
        </w:rPr>
        <w:t>,</w:t>
      </w:r>
    </w:p>
    <w:p w14:paraId="08FD961B" w14:textId="77777777" w:rsidR="0012717B" w:rsidRPr="00BC4F60" w:rsidRDefault="0012717B" w:rsidP="0012717B">
      <w:pPr>
        <w:spacing w:line="360" w:lineRule="auto"/>
        <w:rPr>
          <w:lang w:val="sv-SE"/>
        </w:rPr>
      </w:pPr>
      <w:r w:rsidRPr="0012717B">
        <w:rPr>
          <w:lang w:val="en-US"/>
        </w:rPr>
        <w:t xml:space="preserve">               </w:t>
      </w:r>
      <w:r w:rsidRPr="00BC4F60">
        <w:rPr>
          <w:lang w:val="sv-SE"/>
        </w:rPr>
        <w:t xml:space="preserve">data = dat, </w:t>
      </w:r>
      <w:proofErr w:type="spellStart"/>
      <w:r w:rsidRPr="00BC4F60">
        <w:rPr>
          <w:lang w:val="sv-SE"/>
        </w:rPr>
        <w:t>family</w:t>
      </w:r>
      <w:proofErr w:type="spellEnd"/>
      <w:r w:rsidRPr="00BC4F60">
        <w:rPr>
          <w:lang w:val="sv-SE"/>
        </w:rPr>
        <w:t xml:space="preserve"> = </w:t>
      </w:r>
      <w:proofErr w:type="spellStart"/>
      <w:r w:rsidRPr="00BC4F60">
        <w:rPr>
          <w:lang w:val="sv-SE"/>
        </w:rPr>
        <w:t>poisson</w:t>
      </w:r>
      <w:proofErr w:type="spellEnd"/>
      <w:r w:rsidRPr="00BC4F60">
        <w:rPr>
          <w:lang w:val="sv-SE"/>
        </w:rPr>
        <w:t>)</w:t>
      </w:r>
    </w:p>
    <w:p w14:paraId="0374423C" w14:textId="77777777" w:rsidR="0012717B" w:rsidRPr="00BC4F60" w:rsidRDefault="0012717B" w:rsidP="0012717B">
      <w:pPr>
        <w:spacing w:line="360" w:lineRule="auto"/>
        <w:rPr>
          <w:lang w:val="sv-SE"/>
        </w:rPr>
      </w:pPr>
    </w:p>
    <w:p w14:paraId="1E1DA2A9" w14:textId="77777777" w:rsidR="0012717B" w:rsidRPr="00BC4F60" w:rsidRDefault="0012717B" w:rsidP="0012717B">
      <w:pPr>
        <w:spacing w:line="360" w:lineRule="auto"/>
        <w:rPr>
          <w:lang w:val="sv-SE"/>
        </w:rPr>
      </w:pPr>
      <w:proofErr w:type="spellStart"/>
      <w:r w:rsidRPr="00BC4F60">
        <w:rPr>
          <w:lang w:val="sv-SE"/>
        </w:rPr>
        <w:t>mlist</w:t>
      </w:r>
      <w:proofErr w:type="spellEnd"/>
      <w:r w:rsidRPr="00BC4F60">
        <w:rPr>
          <w:lang w:val="sv-SE"/>
        </w:rPr>
        <w:t xml:space="preserve"> = </w:t>
      </w:r>
      <w:proofErr w:type="gramStart"/>
      <w:r w:rsidRPr="00BC4F60">
        <w:rPr>
          <w:lang w:val="sv-SE"/>
        </w:rPr>
        <w:t>list(</w:t>
      </w:r>
      <w:proofErr w:type="gramEnd"/>
      <w:r w:rsidRPr="00BC4F60">
        <w:rPr>
          <w:lang w:val="sv-SE"/>
        </w:rPr>
        <w:t>model_P0, model_P1, model_P2, model_P3, model_P4, model_P5, model_P6)</w:t>
      </w:r>
    </w:p>
    <w:p w14:paraId="71F5DCF9" w14:textId="77777777" w:rsidR="0012717B" w:rsidRPr="00BC4F60" w:rsidRDefault="0012717B" w:rsidP="0012717B">
      <w:pPr>
        <w:spacing w:line="360" w:lineRule="auto"/>
        <w:rPr>
          <w:lang w:val="sv-SE"/>
        </w:rPr>
      </w:pPr>
      <w:proofErr w:type="spellStart"/>
      <w:r w:rsidRPr="00BC4F60">
        <w:rPr>
          <w:lang w:val="sv-SE"/>
        </w:rPr>
        <w:t>AICTab</w:t>
      </w:r>
      <w:proofErr w:type="spellEnd"/>
      <w:r w:rsidRPr="00BC4F60">
        <w:rPr>
          <w:lang w:val="sv-SE"/>
        </w:rPr>
        <w:t xml:space="preserve"> = </w:t>
      </w:r>
      <w:proofErr w:type="gramStart"/>
      <w:r w:rsidRPr="00BC4F60">
        <w:rPr>
          <w:lang w:val="sv-SE"/>
        </w:rPr>
        <w:t>AIC(</w:t>
      </w:r>
      <w:proofErr w:type="gramEnd"/>
      <w:r w:rsidRPr="00BC4F60">
        <w:rPr>
          <w:lang w:val="sv-SE"/>
        </w:rPr>
        <w:t>model_P0, model_P1, model_P2, model_P3, model_P4, model_P5, model_P6)</w:t>
      </w:r>
    </w:p>
    <w:p w14:paraId="002B236A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AICTab$logLik</w:t>
      </w:r>
      <w:proofErr w:type="spellEnd"/>
      <w:r w:rsidRPr="0012717B">
        <w:rPr>
          <w:lang w:val="en-US"/>
        </w:rPr>
        <w:t xml:space="preserve"> = </w:t>
      </w:r>
      <w:proofErr w:type="spellStart"/>
      <w:r w:rsidRPr="0012717B">
        <w:rPr>
          <w:lang w:val="en-US"/>
        </w:rPr>
        <w:t>unlist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lapply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mlist</w:t>
      </w:r>
      <w:proofErr w:type="spellEnd"/>
      <w:r w:rsidRPr="0012717B">
        <w:rPr>
          <w:lang w:val="en-US"/>
        </w:rPr>
        <w:t xml:space="preserve">, </w:t>
      </w:r>
      <w:proofErr w:type="spellStart"/>
      <w:r w:rsidRPr="0012717B">
        <w:rPr>
          <w:lang w:val="en-US"/>
        </w:rPr>
        <w:t>logLik</w:t>
      </w:r>
      <w:proofErr w:type="spellEnd"/>
      <w:r w:rsidRPr="0012717B">
        <w:rPr>
          <w:lang w:val="en-US"/>
        </w:rPr>
        <w:t>))</w:t>
      </w:r>
    </w:p>
    <w:p w14:paraId="11FA3CCD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AICTab</w:t>
      </w:r>
      <w:proofErr w:type="spellEnd"/>
      <w:r w:rsidRPr="0012717B">
        <w:rPr>
          <w:lang w:val="en-US"/>
        </w:rPr>
        <w:t xml:space="preserve"> = </w:t>
      </w:r>
      <w:proofErr w:type="spellStart"/>
      <w:r w:rsidRPr="0012717B">
        <w:rPr>
          <w:lang w:val="en-US"/>
        </w:rPr>
        <w:t>AICTab</w:t>
      </w:r>
      <w:proofErr w:type="spellEnd"/>
      <w:r w:rsidRPr="0012717B">
        <w:rPr>
          <w:lang w:val="en-US"/>
        </w:rPr>
        <w:t>[order(</w:t>
      </w:r>
      <w:proofErr w:type="spellStart"/>
      <w:r w:rsidRPr="0012717B">
        <w:rPr>
          <w:lang w:val="en-US"/>
        </w:rPr>
        <w:t>AICTab$AIC</w:t>
      </w:r>
      <w:proofErr w:type="spellEnd"/>
      <w:r w:rsidRPr="0012717B">
        <w:rPr>
          <w:lang w:val="en-US"/>
        </w:rPr>
        <w:t>, decreasing=F),]</w:t>
      </w:r>
    </w:p>
    <w:p w14:paraId="47FB4D28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AICTab$delta</w:t>
      </w:r>
      <w:proofErr w:type="spellEnd"/>
      <w:r w:rsidRPr="0012717B">
        <w:rPr>
          <w:lang w:val="en-US"/>
        </w:rPr>
        <w:t xml:space="preserve"> = round(</w:t>
      </w:r>
      <w:proofErr w:type="spellStart"/>
      <w:r w:rsidRPr="0012717B">
        <w:rPr>
          <w:lang w:val="en-US"/>
        </w:rPr>
        <w:t>AICTab$AIC</w:t>
      </w:r>
      <w:proofErr w:type="spellEnd"/>
      <w:r w:rsidRPr="0012717B">
        <w:rPr>
          <w:lang w:val="en-US"/>
        </w:rPr>
        <w:t xml:space="preserve"> - min(</w:t>
      </w:r>
      <w:proofErr w:type="spellStart"/>
      <w:r w:rsidRPr="0012717B">
        <w:rPr>
          <w:lang w:val="en-US"/>
        </w:rPr>
        <w:t>AICTab$AIC</w:t>
      </w:r>
      <w:proofErr w:type="spellEnd"/>
      <w:r w:rsidRPr="0012717B">
        <w:rPr>
          <w:lang w:val="en-US"/>
        </w:rPr>
        <w:t>), 2)</w:t>
      </w:r>
    </w:p>
    <w:p w14:paraId="0ECBC0B9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lh</w:t>
      </w:r>
      <w:proofErr w:type="spellEnd"/>
      <w:r w:rsidRPr="0012717B">
        <w:rPr>
          <w:lang w:val="en-US"/>
        </w:rPr>
        <w:t xml:space="preserve"> = exp(-0.5*</w:t>
      </w:r>
      <w:proofErr w:type="spellStart"/>
      <w:r w:rsidRPr="0012717B">
        <w:rPr>
          <w:lang w:val="en-US"/>
        </w:rPr>
        <w:t>AICTab$delta</w:t>
      </w:r>
      <w:proofErr w:type="spellEnd"/>
      <w:r w:rsidRPr="0012717B">
        <w:rPr>
          <w:lang w:val="en-US"/>
        </w:rPr>
        <w:t>)</w:t>
      </w:r>
    </w:p>
    <w:p w14:paraId="39AD1FF2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AICTab$w</w:t>
      </w:r>
      <w:proofErr w:type="spellEnd"/>
      <w:r w:rsidRPr="0012717B">
        <w:rPr>
          <w:lang w:val="en-US"/>
        </w:rPr>
        <w:t xml:space="preserve"> = round(</w:t>
      </w:r>
      <w:proofErr w:type="spellStart"/>
      <w:r w:rsidRPr="0012717B">
        <w:rPr>
          <w:lang w:val="en-US"/>
        </w:rPr>
        <w:t>lh</w:t>
      </w:r>
      <w:proofErr w:type="spellEnd"/>
      <w:r w:rsidRPr="0012717B">
        <w:rPr>
          <w:lang w:val="en-US"/>
        </w:rPr>
        <w:t>/sum(</w:t>
      </w:r>
      <w:proofErr w:type="spellStart"/>
      <w:r w:rsidRPr="0012717B">
        <w:rPr>
          <w:lang w:val="en-US"/>
        </w:rPr>
        <w:t>lh</w:t>
      </w:r>
      <w:proofErr w:type="spellEnd"/>
      <w:r w:rsidRPr="0012717B">
        <w:rPr>
          <w:lang w:val="en-US"/>
        </w:rPr>
        <w:t>), 2)</w:t>
      </w:r>
    </w:p>
    <w:p w14:paraId="41AF5D3B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AICTab</w:t>
      </w:r>
      <w:proofErr w:type="spellEnd"/>
    </w:p>
    <w:p w14:paraId="7F9883DC" w14:textId="77777777" w:rsidR="0012717B" w:rsidRPr="0012717B" w:rsidRDefault="0012717B" w:rsidP="0012717B">
      <w:pPr>
        <w:spacing w:line="360" w:lineRule="auto"/>
        <w:rPr>
          <w:lang w:val="en-US"/>
        </w:rPr>
      </w:pPr>
    </w:p>
    <w:p w14:paraId="1907908D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>summary(model_P3) # Model with the lowest AIC value</w:t>
      </w:r>
    </w:p>
    <w:p w14:paraId="52412DFD" w14:textId="77777777" w:rsidR="0012717B" w:rsidRPr="0012717B" w:rsidRDefault="0012717B" w:rsidP="0012717B">
      <w:pPr>
        <w:spacing w:line="360" w:lineRule="auto"/>
        <w:rPr>
          <w:lang w:val="en-US"/>
        </w:rPr>
      </w:pPr>
    </w:p>
    <w:p w14:paraId="298E28AA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># Negative Binomial Regression</w:t>
      </w:r>
    </w:p>
    <w:p w14:paraId="4DBACEDC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model_0 &lt;- </w:t>
      </w:r>
      <w:proofErr w:type="spellStart"/>
      <w:r w:rsidRPr="0012717B">
        <w:rPr>
          <w:lang w:val="en-US"/>
        </w:rPr>
        <w:t>glm.nb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group_seedling</w:t>
      </w:r>
      <w:proofErr w:type="spellEnd"/>
      <w:r w:rsidRPr="0012717B">
        <w:rPr>
          <w:lang w:val="en-US"/>
        </w:rPr>
        <w:t xml:space="preserve"> ~ </w:t>
      </w:r>
      <w:proofErr w:type="spellStart"/>
      <w:r w:rsidRPr="0012717B">
        <w:rPr>
          <w:lang w:val="en-US"/>
        </w:rPr>
        <w:t>group_Exotic</w:t>
      </w:r>
      <w:proofErr w:type="spellEnd"/>
      <w:r w:rsidRPr="0012717B">
        <w:rPr>
          <w:lang w:val="en-US"/>
        </w:rPr>
        <w:t xml:space="preserve"> + </w:t>
      </w:r>
      <w:proofErr w:type="spellStart"/>
      <w:r w:rsidRPr="0012717B">
        <w:rPr>
          <w:lang w:val="en-US"/>
        </w:rPr>
        <w:t>Distance_to_Eucalypt_canopy.m</w:t>
      </w:r>
      <w:proofErr w:type="spellEnd"/>
      <w:r w:rsidRPr="0012717B">
        <w:rPr>
          <w:lang w:val="en-US"/>
        </w:rPr>
        <w:t xml:space="preserve">., </w:t>
      </w:r>
    </w:p>
    <w:p w14:paraId="129EA43E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                 data = </w:t>
      </w:r>
      <w:proofErr w:type="spellStart"/>
      <w:r w:rsidRPr="0012717B">
        <w:rPr>
          <w:lang w:val="en-US"/>
        </w:rPr>
        <w:t>dat</w:t>
      </w:r>
      <w:proofErr w:type="spellEnd"/>
      <w:r w:rsidRPr="0012717B">
        <w:rPr>
          <w:lang w:val="en-US"/>
        </w:rPr>
        <w:t>)</w:t>
      </w:r>
    </w:p>
    <w:p w14:paraId="6B0F9B96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model_1 &lt;- </w:t>
      </w:r>
      <w:proofErr w:type="spellStart"/>
      <w:r w:rsidRPr="0012717B">
        <w:rPr>
          <w:lang w:val="en-US"/>
        </w:rPr>
        <w:t>glm.nb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group_seedling</w:t>
      </w:r>
      <w:proofErr w:type="spellEnd"/>
      <w:r w:rsidRPr="0012717B">
        <w:rPr>
          <w:lang w:val="en-US"/>
        </w:rPr>
        <w:t xml:space="preserve"> ~ </w:t>
      </w:r>
      <w:proofErr w:type="spellStart"/>
      <w:r w:rsidRPr="0012717B">
        <w:rPr>
          <w:lang w:val="en-US"/>
        </w:rPr>
        <w:t>group_Exotic</w:t>
      </w:r>
      <w:proofErr w:type="spellEnd"/>
      <w:r w:rsidRPr="0012717B">
        <w:rPr>
          <w:lang w:val="en-US"/>
        </w:rPr>
        <w:t xml:space="preserve"> + </w:t>
      </w:r>
      <w:proofErr w:type="spellStart"/>
      <w:r w:rsidRPr="0012717B">
        <w:rPr>
          <w:lang w:val="en-US"/>
        </w:rPr>
        <w:t>group_Native</w:t>
      </w:r>
      <w:proofErr w:type="spellEnd"/>
      <w:r w:rsidRPr="0012717B">
        <w:rPr>
          <w:lang w:val="en-US"/>
        </w:rPr>
        <w:t xml:space="preserve">, data = </w:t>
      </w:r>
      <w:proofErr w:type="spellStart"/>
      <w:r w:rsidRPr="0012717B">
        <w:rPr>
          <w:lang w:val="en-US"/>
        </w:rPr>
        <w:t>dat</w:t>
      </w:r>
      <w:proofErr w:type="spellEnd"/>
      <w:r w:rsidRPr="0012717B">
        <w:rPr>
          <w:lang w:val="en-US"/>
        </w:rPr>
        <w:t>)</w:t>
      </w:r>
    </w:p>
    <w:p w14:paraId="50D0CB1E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model_2 &lt;- </w:t>
      </w:r>
      <w:proofErr w:type="spellStart"/>
      <w:r w:rsidRPr="0012717B">
        <w:rPr>
          <w:lang w:val="en-US"/>
        </w:rPr>
        <w:t>glm.nb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group_seedling</w:t>
      </w:r>
      <w:proofErr w:type="spellEnd"/>
      <w:r w:rsidRPr="0012717B">
        <w:rPr>
          <w:lang w:val="en-US"/>
        </w:rPr>
        <w:t xml:space="preserve"> ~ </w:t>
      </w:r>
      <w:proofErr w:type="spellStart"/>
      <w:r w:rsidRPr="0012717B">
        <w:rPr>
          <w:lang w:val="en-US"/>
        </w:rPr>
        <w:t>group_Exotic</w:t>
      </w:r>
      <w:proofErr w:type="spellEnd"/>
      <w:r w:rsidRPr="0012717B">
        <w:rPr>
          <w:lang w:val="en-US"/>
        </w:rPr>
        <w:t xml:space="preserve"> * </w:t>
      </w:r>
      <w:proofErr w:type="spellStart"/>
      <w:r w:rsidRPr="0012717B">
        <w:rPr>
          <w:lang w:val="en-US"/>
        </w:rPr>
        <w:t>group_Native</w:t>
      </w:r>
      <w:proofErr w:type="spellEnd"/>
      <w:r w:rsidRPr="0012717B">
        <w:rPr>
          <w:lang w:val="en-US"/>
        </w:rPr>
        <w:t xml:space="preserve">, data = </w:t>
      </w:r>
      <w:proofErr w:type="spellStart"/>
      <w:r w:rsidRPr="0012717B">
        <w:rPr>
          <w:lang w:val="en-US"/>
        </w:rPr>
        <w:t>dat</w:t>
      </w:r>
      <w:proofErr w:type="spellEnd"/>
      <w:r w:rsidRPr="0012717B">
        <w:rPr>
          <w:lang w:val="en-US"/>
        </w:rPr>
        <w:t>)</w:t>
      </w:r>
    </w:p>
    <w:p w14:paraId="750D2107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model_3 &lt;- </w:t>
      </w:r>
      <w:proofErr w:type="spellStart"/>
      <w:r w:rsidRPr="0012717B">
        <w:rPr>
          <w:lang w:val="en-US"/>
        </w:rPr>
        <w:t>glm.nb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group_seedling</w:t>
      </w:r>
      <w:proofErr w:type="spellEnd"/>
      <w:r w:rsidRPr="0012717B">
        <w:rPr>
          <w:lang w:val="en-US"/>
        </w:rPr>
        <w:t xml:space="preserve"> ~ </w:t>
      </w:r>
      <w:proofErr w:type="spellStart"/>
      <w:r w:rsidRPr="0012717B">
        <w:rPr>
          <w:lang w:val="en-US"/>
        </w:rPr>
        <w:t>group_Exotic</w:t>
      </w:r>
      <w:proofErr w:type="spellEnd"/>
      <w:r w:rsidRPr="0012717B">
        <w:rPr>
          <w:lang w:val="en-US"/>
        </w:rPr>
        <w:t xml:space="preserve"> + </w:t>
      </w:r>
      <w:proofErr w:type="spellStart"/>
      <w:r w:rsidRPr="0012717B">
        <w:rPr>
          <w:lang w:val="en-US"/>
        </w:rPr>
        <w:t>group_Native</w:t>
      </w:r>
      <w:proofErr w:type="spellEnd"/>
      <w:r w:rsidRPr="0012717B">
        <w:rPr>
          <w:lang w:val="en-US"/>
        </w:rPr>
        <w:t xml:space="preserve"> + </w:t>
      </w:r>
      <w:proofErr w:type="spellStart"/>
      <w:r w:rsidRPr="0012717B">
        <w:rPr>
          <w:lang w:val="en-US"/>
        </w:rPr>
        <w:t>Euc_canopy_cover</w:t>
      </w:r>
      <w:proofErr w:type="spellEnd"/>
      <w:r w:rsidRPr="0012717B">
        <w:rPr>
          <w:lang w:val="en-US"/>
        </w:rPr>
        <w:t xml:space="preserve">, </w:t>
      </w:r>
    </w:p>
    <w:p w14:paraId="13B8EF4C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              data = </w:t>
      </w:r>
      <w:proofErr w:type="spellStart"/>
      <w:r w:rsidRPr="0012717B">
        <w:rPr>
          <w:lang w:val="en-US"/>
        </w:rPr>
        <w:t>dat</w:t>
      </w:r>
      <w:proofErr w:type="spellEnd"/>
      <w:r w:rsidRPr="0012717B">
        <w:rPr>
          <w:lang w:val="en-US"/>
        </w:rPr>
        <w:t>)</w:t>
      </w:r>
    </w:p>
    <w:p w14:paraId="38C103DC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model_4 &lt;- </w:t>
      </w:r>
      <w:proofErr w:type="spellStart"/>
      <w:r w:rsidRPr="0012717B">
        <w:rPr>
          <w:lang w:val="en-US"/>
        </w:rPr>
        <w:t>glm.nb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group_seedling</w:t>
      </w:r>
      <w:proofErr w:type="spellEnd"/>
      <w:r w:rsidRPr="0012717B">
        <w:rPr>
          <w:lang w:val="en-US"/>
        </w:rPr>
        <w:t xml:space="preserve"> ~ </w:t>
      </w:r>
      <w:proofErr w:type="spellStart"/>
      <w:r w:rsidRPr="0012717B">
        <w:rPr>
          <w:lang w:val="en-US"/>
        </w:rPr>
        <w:t>group_Exotic</w:t>
      </w:r>
      <w:proofErr w:type="spellEnd"/>
      <w:r w:rsidRPr="0012717B">
        <w:rPr>
          <w:lang w:val="en-US"/>
        </w:rPr>
        <w:t xml:space="preserve"> * </w:t>
      </w:r>
      <w:proofErr w:type="spellStart"/>
      <w:r w:rsidRPr="0012717B">
        <w:rPr>
          <w:lang w:val="en-US"/>
        </w:rPr>
        <w:t>Euc_canopy_cover</w:t>
      </w:r>
      <w:proofErr w:type="spellEnd"/>
      <w:r w:rsidRPr="0012717B">
        <w:rPr>
          <w:lang w:val="en-US"/>
        </w:rPr>
        <w:t xml:space="preserve">, </w:t>
      </w:r>
    </w:p>
    <w:p w14:paraId="5FBDF32D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                 data = </w:t>
      </w:r>
      <w:proofErr w:type="spellStart"/>
      <w:r w:rsidRPr="0012717B">
        <w:rPr>
          <w:lang w:val="en-US"/>
        </w:rPr>
        <w:t>dat</w:t>
      </w:r>
      <w:proofErr w:type="spellEnd"/>
      <w:r w:rsidRPr="0012717B">
        <w:rPr>
          <w:lang w:val="en-US"/>
        </w:rPr>
        <w:t>)</w:t>
      </w:r>
    </w:p>
    <w:p w14:paraId="1526E08A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model_5 &lt;- </w:t>
      </w:r>
      <w:proofErr w:type="spellStart"/>
      <w:r w:rsidRPr="0012717B">
        <w:rPr>
          <w:lang w:val="en-US"/>
        </w:rPr>
        <w:t>glm.nb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group_seedling</w:t>
      </w:r>
      <w:proofErr w:type="spellEnd"/>
      <w:r w:rsidRPr="0012717B">
        <w:rPr>
          <w:lang w:val="en-US"/>
        </w:rPr>
        <w:t xml:space="preserve"> ~ </w:t>
      </w:r>
      <w:proofErr w:type="spellStart"/>
      <w:r w:rsidRPr="0012717B">
        <w:rPr>
          <w:lang w:val="en-US"/>
        </w:rPr>
        <w:t>group_Exotic</w:t>
      </w:r>
      <w:proofErr w:type="spellEnd"/>
      <w:r w:rsidRPr="0012717B">
        <w:rPr>
          <w:lang w:val="en-US"/>
        </w:rPr>
        <w:t xml:space="preserve"> + </w:t>
      </w:r>
      <w:proofErr w:type="spellStart"/>
      <w:r w:rsidRPr="0012717B">
        <w:rPr>
          <w:lang w:val="en-US"/>
        </w:rPr>
        <w:t>group_Native</w:t>
      </w:r>
      <w:proofErr w:type="spellEnd"/>
      <w:r w:rsidRPr="0012717B">
        <w:rPr>
          <w:lang w:val="en-US"/>
        </w:rPr>
        <w:t xml:space="preserve"> + </w:t>
      </w:r>
      <w:proofErr w:type="spellStart"/>
      <w:r w:rsidRPr="0012717B">
        <w:rPr>
          <w:lang w:val="en-US"/>
        </w:rPr>
        <w:t>Euc_canopy_cover</w:t>
      </w:r>
      <w:proofErr w:type="spellEnd"/>
    </w:p>
    <w:p w14:paraId="0F80C3C9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              + </w:t>
      </w:r>
      <w:proofErr w:type="spellStart"/>
      <w:r w:rsidRPr="0012717B">
        <w:rPr>
          <w:lang w:val="en-US"/>
        </w:rPr>
        <w:t>Distance_to_Eucalypt_canopy.m</w:t>
      </w:r>
      <w:proofErr w:type="spellEnd"/>
      <w:r w:rsidRPr="0012717B">
        <w:rPr>
          <w:lang w:val="en-US"/>
        </w:rPr>
        <w:t xml:space="preserve">., data = </w:t>
      </w:r>
      <w:proofErr w:type="spellStart"/>
      <w:r w:rsidRPr="0012717B">
        <w:rPr>
          <w:lang w:val="en-US"/>
        </w:rPr>
        <w:t>dat</w:t>
      </w:r>
      <w:proofErr w:type="spellEnd"/>
      <w:r w:rsidRPr="0012717B">
        <w:rPr>
          <w:lang w:val="en-US"/>
        </w:rPr>
        <w:t>)</w:t>
      </w:r>
    </w:p>
    <w:p w14:paraId="59E3AB98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model_6 &lt;- </w:t>
      </w:r>
      <w:proofErr w:type="spellStart"/>
      <w:r w:rsidRPr="0012717B">
        <w:rPr>
          <w:lang w:val="en-US"/>
        </w:rPr>
        <w:t>glm.nb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group_seedling</w:t>
      </w:r>
      <w:proofErr w:type="spellEnd"/>
      <w:r w:rsidRPr="0012717B">
        <w:rPr>
          <w:lang w:val="en-US"/>
        </w:rPr>
        <w:t xml:space="preserve"> ~ </w:t>
      </w:r>
      <w:proofErr w:type="spellStart"/>
      <w:r w:rsidRPr="0012717B">
        <w:rPr>
          <w:lang w:val="en-US"/>
        </w:rPr>
        <w:t>group_Native</w:t>
      </w:r>
      <w:proofErr w:type="spellEnd"/>
      <w:r w:rsidRPr="0012717B">
        <w:rPr>
          <w:lang w:val="en-US"/>
        </w:rPr>
        <w:t xml:space="preserve"> * </w:t>
      </w:r>
      <w:proofErr w:type="spellStart"/>
      <w:r w:rsidRPr="0012717B">
        <w:rPr>
          <w:lang w:val="en-US"/>
        </w:rPr>
        <w:t>Distance_to_Eucalypt_canopy.m</w:t>
      </w:r>
      <w:proofErr w:type="spellEnd"/>
      <w:r w:rsidRPr="0012717B">
        <w:rPr>
          <w:lang w:val="en-US"/>
        </w:rPr>
        <w:t>.,</w:t>
      </w:r>
    </w:p>
    <w:p w14:paraId="0E3ABB31" w14:textId="77777777" w:rsidR="0012717B" w:rsidRPr="00BC4F60" w:rsidRDefault="0012717B" w:rsidP="0012717B">
      <w:pPr>
        <w:spacing w:line="360" w:lineRule="auto"/>
        <w:rPr>
          <w:lang w:val="sv-SE"/>
        </w:rPr>
      </w:pPr>
      <w:r w:rsidRPr="0012717B">
        <w:rPr>
          <w:lang w:val="en-US"/>
        </w:rPr>
        <w:t xml:space="preserve">               </w:t>
      </w:r>
      <w:r w:rsidRPr="00BC4F60">
        <w:rPr>
          <w:lang w:val="sv-SE"/>
        </w:rPr>
        <w:t>data = dat)</w:t>
      </w:r>
    </w:p>
    <w:p w14:paraId="7E2BF986" w14:textId="77777777" w:rsidR="0012717B" w:rsidRPr="00BC4F60" w:rsidRDefault="0012717B" w:rsidP="0012717B">
      <w:pPr>
        <w:spacing w:line="360" w:lineRule="auto"/>
        <w:rPr>
          <w:lang w:val="sv-SE"/>
        </w:rPr>
      </w:pPr>
    </w:p>
    <w:p w14:paraId="781088C1" w14:textId="77777777" w:rsidR="0012717B" w:rsidRPr="00BC4F60" w:rsidRDefault="0012717B" w:rsidP="0012717B">
      <w:pPr>
        <w:spacing w:line="360" w:lineRule="auto"/>
        <w:rPr>
          <w:lang w:val="sv-SE"/>
        </w:rPr>
      </w:pPr>
      <w:proofErr w:type="spellStart"/>
      <w:r w:rsidRPr="00BC4F60">
        <w:rPr>
          <w:lang w:val="sv-SE"/>
        </w:rPr>
        <w:t>mlist</w:t>
      </w:r>
      <w:proofErr w:type="spellEnd"/>
      <w:r w:rsidRPr="00BC4F60">
        <w:rPr>
          <w:lang w:val="sv-SE"/>
        </w:rPr>
        <w:t xml:space="preserve"> = </w:t>
      </w:r>
      <w:proofErr w:type="gramStart"/>
      <w:r w:rsidRPr="00BC4F60">
        <w:rPr>
          <w:lang w:val="sv-SE"/>
        </w:rPr>
        <w:t>list(</w:t>
      </w:r>
      <w:proofErr w:type="gramEnd"/>
      <w:r w:rsidRPr="00BC4F60">
        <w:rPr>
          <w:lang w:val="sv-SE"/>
        </w:rPr>
        <w:t>model_0, model_1, model_2, model_3, model_4, model_5, model_6)</w:t>
      </w:r>
    </w:p>
    <w:p w14:paraId="2D5B56B7" w14:textId="77777777" w:rsidR="0012717B" w:rsidRPr="00BC4F60" w:rsidRDefault="0012717B" w:rsidP="0012717B">
      <w:pPr>
        <w:spacing w:line="360" w:lineRule="auto"/>
        <w:rPr>
          <w:lang w:val="sv-SE"/>
        </w:rPr>
      </w:pPr>
      <w:proofErr w:type="spellStart"/>
      <w:r w:rsidRPr="00BC4F60">
        <w:rPr>
          <w:lang w:val="sv-SE"/>
        </w:rPr>
        <w:t>AICTab</w:t>
      </w:r>
      <w:proofErr w:type="spellEnd"/>
      <w:r w:rsidRPr="00BC4F60">
        <w:rPr>
          <w:lang w:val="sv-SE"/>
        </w:rPr>
        <w:t xml:space="preserve"> = </w:t>
      </w:r>
      <w:proofErr w:type="gramStart"/>
      <w:r w:rsidRPr="00BC4F60">
        <w:rPr>
          <w:lang w:val="sv-SE"/>
        </w:rPr>
        <w:t>AIC(</w:t>
      </w:r>
      <w:proofErr w:type="gramEnd"/>
      <w:r w:rsidRPr="00BC4F60">
        <w:rPr>
          <w:lang w:val="sv-SE"/>
        </w:rPr>
        <w:t>model_0, model_1, model_2, model_3, model_4, model_5, model_6)</w:t>
      </w:r>
    </w:p>
    <w:p w14:paraId="241A7509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AICTab$logLik</w:t>
      </w:r>
      <w:proofErr w:type="spellEnd"/>
      <w:r w:rsidRPr="0012717B">
        <w:rPr>
          <w:lang w:val="en-US"/>
        </w:rPr>
        <w:t xml:space="preserve"> = </w:t>
      </w:r>
      <w:proofErr w:type="spellStart"/>
      <w:r w:rsidRPr="0012717B">
        <w:rPr>
          <w:lang w:val="en-US"/>
        </w:rPr>
        <w:t>unlist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lapply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mlist</w:t>
      </w:r>
      <w:proofErr w:type="spellEnd"/>
      <w:r w:rsidRPr="0012717B">
        <w:rPr>
          <w:lang w:val="en-US"/>
        </w:rPr>
        <w:t xml:space="preserve">, </w:t>
      </w:r>
      <w:proofErr w:type="spellStart"/>
      <w:r w:rsidRPr="0012717B">
        <w:rPr>
          <w:lang w:val="en-US"/>
        </w:rPr>
        <w:t>logLik</w:t>
      </w:r>
      <w:proofErr w:type="spellEnd"/>
      <w:r w:rsidRPr="0012717B">
        <w:rPr>
          <w:lang w:val="en-US"/>
        </w:rPr>
        <w:t>))</w:t>
      </w:r>
    </w:p>
    <w:p w14:paraId="2608A9D8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AICTab</w:t>
      </w:r>
      <w:proofErr w:type="spellEnd"/>
      <w:r w:rsidRPr="0012717B">
        <w:rPr>
          <w:lang w:val="en-US"/>
        </w:rPr>
        <w:t xml:space="preserve"> = </w:t>
      </w:r>
      <w:proofErr w:type="spellStart"/>
      <w:r w:rsidRPr="0012717B">
        <w:rPr>
          <w:lang w:val="en-US"/>
        </w:rPr>
        <w:t>AICTab</w:t>
      </w:r>
      <w:proofErr w:type="spellEnd"/>
      <w:r w:rsidRPr="0012717B">
        <w:rPr>
          <w:lang w:val="en-US"/>
        </w:rPr>
        <w:t>[order(</w:t>
      </w:r>
      <w:proofErr w:type="spellStart"/>
      <w:r w:rsidRPr="0012717B">
        <w:rPr>
          <w:lang w:val="en-US"/>
        </w:rPr>
        <w:t>AICTab$AIC</w:t>
      </w:r>
      <w:proofErr w:type="spellEnd"/>
      <w:r w:rsidRPr="0012717B">
        <w:rPr>
          <w:lang w:val="en-US"/>
        </w:rPr>
        <w:t>, decreasing=F),]</w:t>
      </w:r>
    </w:p>
    <w:p w14:paraId="35689990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lastRenderedPageBreak/>
        <w:t>AICTab$delta</w:t>
      </w:r>
      <w:proofErr w:type="spellEnd"/>
      <w:r w:rsidRPr="0012717B">
        <w:rPr>
          <w:lang w:val="en-US"/>
        </w:rPr>
        <w:t xml:space="preserve"> = round(</w:t>
      </w:r>
      <w:proofErr w:type="spellStart"/>
      <w:r w:rsidRPr="0012717B">
        <w:rPr>
          <w:lang w:val="en-US"/>
        </w:rPr>
        <w:t>AICTab$AIC</w:t>
      </w:r>
      <w:proofErr w:type="spellEnd"/>
      <w:r w:rsidRPr="0012717B">
        <w:rPr>
          <w:lang w:val="en-US"/>
        </w:rPr>
        <w:t xml:space="preserve"> - min(</w:t>
      </w:r>
      <w:proofErr w:type="spellStart"/>
      <w:r w:rsidRPr="0012717B">
        <w:rPr>
          <w:lang w:val="en-US"/>
        </w:rPr>
        <w:t>AICTab$AIC</w:t>
      </w:r>
      <w:proofErr w:type="spellEnd"/>
      <w:r w:rsidRPr="0012717B">
        <w:rPr>
          <w:lang w:val="en-US"/>
        </w:rPr>
        <w:t>), 2)</w:t>
      </w:r>
    </w:p>
    <w:p w14:paraId="08D7F7D7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lh</w:t>
      </w:r>
      <w:proofErr w:type="spellEnd"/>
      <w:r w:rsidRPr="0012717B">
        <w:rPr>
          <w:lang w:val="en-US"/>
        </w:rPr>
        <w:t xml:space="preserve"> = exp(-0.5*</w:t>
      </w:r>
      <w:proofErr w:type="spellStart"/>
      <w:r w:rsidRPr="0012717B">
        <w:rPr>
          <w:lang w:val="en-US"/>
        </w:rPr>
        <w:t>AICTab$delta</w:t>
      </w:r>
      <w:proofErr w:type="spellEnd"/>
      <w:r w:rsidRPr="0012717B">
        <w:rPr>
          <w:lang w:val="en-US"/>
        </w:rPr>
        <w:t>)</w:t>
      </w:r>
    </w:p>
    <w:p w14:paraId="604BB45E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AICTab$w</w:t>
      </w:r>
      <w:proofErr w:type="spellEnd"/>
      <w:r w:rsidRPr="0012717B">
        <w:rPr>
          <w:lang w:val="en-US"/>
        </w:rPr>
        <w:t xml:space="preserve"> = round(</w:t>
      </w:r>
      <w:proofErr w:type="spellStart"/>
      <w:r w:rsidRPr="0012717B">
        <w:rPr>
          <w:lang w:val="en-US"/>
        </w:rPr>
        <w:t>lh</w:t>
      </w:r>
      <w:proofErr w:type="spellEnd"/>
      <w:r w:rsidRPr="0012717B">
        <w:rPr>
          <w:lang w:val="en-US"/>
        </w:rPr>
        <w:t>/sum(</w:t>
      </w:r>
      <w:proofErr w:type="spellStart"/>
      <w:r w:rsidRPr="0012717B">
        <w:rPr>
          <w:lang w:val="en-US"/>
        </w:rPr>
        <w:t>lh</w:t>
      </w:r>
      <w:proofErr w:type="spellEnd"/>
      <w:r w:rsidRPr="0012717B">
        <w:rPr>
          <w:lang w:val="en-US"/>
        </w:rPr>
        <w:t>), 2)</w:t>
      </w:r>
    </w:p>
    <w:p w14:paraId="53535C01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AICTab</w:t>
      </w:r>
      <w:proofErr w:type="spellEnd"/>
    </w:p>
    <w:p w14:paraId="3FFD74BF" w14:textId="77777777" w:rsidR="0012717B" w:rsidRPr="0012717B" w:rsidRDefault="0012717B" w:rsidP="0012717B">
      <w:pPr>
        <w:spacing w:line="360" w:lineRule="auto"/>
        <w:rPr>
          <w:lang w:val="en-US"/>
        </w:rPr>
      </w:pPr>
    </w:p>
    <w:p w14:paraId="797489D1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># Compare the Summary of Each Model</w:t>
      </w:r>
    </w:p>
    <w:p w14:paraId="06D80D3E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# </w:t>
      </w:r>
      <w:proofErr w:type="gramStart"/>
      <w:r w:rsidRPr="0012717B">
        <w:rPr>
          <w:lang w:val="en-US"/>
        </w:rPr>
        <w:t>summary</w:t>
      </w:r>
      <w:proofErr w:type="gramEnd"/>
      <w:r w:rsidRPr="0012717B">
        <w:rPr>
          <w:lang w:val="en-US"/>
        </w:rPr>
        <w:t>(model_0)</w:t>
      </w:r>
    </w:p>
    <w:p w14:paraId="2980AFCF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# </w:t>
      </w:r>
      <w:proofErr w:type="gramStart"/>
      <w:r w:rsidRPr="0012717B">
        <w:rPr>
          <w:lang w:val="en-US"/>
        </w:rPr>
        <w:t>summary</w:t>
      </w:r>
      <w:proofErr w:type="gramEnd"/>
      <w:r w:rsidRPr="0012717B">
        <w:rPr>
          <w:lang w:val="en-US"/>
        </w:rPr>
        <w:t>(model_1)</w:t>
      </w:r>
    </w:p>
    <w:p w14:paraId="48E55916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# </w:t>
      </w:r>
      <w:proofErr w:type="gramStart"/>
      <w:r w:rsidRPr="0012717B">
        <w:rPr>
          <w:lang w:val="en-US"/>
        </w:rPr>
        <w:t>summary</w:t>
      </w:r>
      <w:proofErr w:type="gramEnd"/>
      <w:r w:rsidRPr="0012717B">
        <w:rPr>
          <w:lang w:val="en-US"/>
        </w:rPr>
        <w:t>(model_2)</w:t>
      </w:r>
    </w:p>
    <w:p w14:paraId="2197865F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>summary(model_0)</w:t>
      </w:r>
    </w:p>
    <w:p w14:paraId="4D0ABB22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# </w:t>
      </w:r>
      <w:proofErr w:type="gramStart"/>
      <w:r w:rsidRPr="0012717B">
        <w:rPr>
          <w:lang w:val="en-US"/>
        </w:rPr>
        <w:t>summary</w:t>
      </w:r>
      <w:proofErr w:type="gramEnd"/>
      <w:r w:rsidRPr="0012717B">
        <w:rPr>
          <w:lang w:val="en-US"/>
        </w:rPr>
        <w:t>(model_4)</w:t>
      </w:r>
    </w:p>
    <w:p w14:paraId="2FB9F247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# </w:t>
      </w:r>
      <w:proofErr w:type="gramStart"/>
      <w:r w:rsidRPr="0012717B">
        <w:rPr>
          <w:lang w:val="en-US"/>
        </w:rPr>
        <w:t>summary</w:t>
      </w:r>
      <w:proofErr w:type="gramEnd"/>
      <w:r w:rsidRPr="0012717B">
        <w:rPr>
          <w:lang w:val="en-US"/>
        </w:rPr>
        <w:t>(model_5)</w:t>
      </w:r>
    </w:p>
    <w:p w14:paraId="0B9048FD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# </w:t>
      </w:r>
      <w:proofErr w:type="gramStart"/>
      <w:r w:rsidRPr="0012717B">
        <w:rPr>
          <w:lang w:val="en-US"/>
        </w:rPr>
        <w:t>summary</w:t>
      </w:r>
      <w:proofErr w:type="gramEnd"/>
      <w:r w:rsidRPr="0012717B">
        <w:rPr>
          <w:lang w:val="en-US"/>
        </w:rPr>
        <w:t>(model_6)</w:t>
      </w:r>
    </w:p>
    <w:p w14:paraId="394CD86B" w14:textId="77777777" w:rsidR="0012717B" w:rsidRPr="0012717B" w:rsidRDefault="0012717B" w:rsidP="0012717B">
      <w:pPr>
        <w:spacing w:line="360" w:lineRule="auto"/>
        <w:rPr>
          <w:lang w:val="en-US"/>
        </w:rPr>
      </w:pPr>
    </w:p>
    <w:p w14:paraId="541757C9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coefs</w:t>
      </w:r>
      <w:proofErr w:type="spellEnd"/>
      <w:r w:rsidRPr="0012717B">
        <w:rPr>
          <w:lang w:val="en-US"/>
        </w:rPr>
        <w:t xml:space="preserve"> = summary(model_0)$</w:t>
      </w:r>
      <w:proofErr w:type="spellStart"/>
      <w:r w:rsidRPr="0012717B">
        <w:rPr>
          <w:lang w:val="en-US"/>
        </w:rPr>
        <w:t>coef</w:t>
      </w:r>
      <w:proofErr w:type="spellEnd"/>
      <w:r w:rsidRPr="0012717B">
        <w:rPr>
          <w:lang w:val="en-US"/>
        </w:rPr>
        <w:t xml:space="preserve"> </w:t>
      </w:r>
    </w:p>
    <w:p w14:paraId="1E8FAED6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>exp(</w:t>
      </w:r>
      <w:proofErr w:type="spellStart"/>
      <w:r w:rsidRPr="0012717B">
        <w:rPr>
          <w:lang w:val="en-US"/>
        </w:rPr>
        <w:t>coefs</w:t>
      </w:r>
      <w:proofErr w:type="spellEnd"/>
      <w:r w:rsidRPr="0012717B">
        <w:rPr>
          <w:lang w:val="en-US"/>
        </w:rPr>
        <w:t>[1,1]) #Intercept</w:t>
      </w:r>
    </w:p>
    <w:p w14:paraId="0933020A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>exp(</w:t>
      </w:r>
      <w:proofErr w:type="spellStart"/>
      <w:r w:rsidRPr="0012717B">
        <w:rPr>
          <w:lang w:val="en-US"/>
        </w:rPr>
        <w:t>coefs</w:t>
      </w:r>
      <w:proofErr w:type="spellEnd"/>
      <w:r w:rsidRPr="0012717B">
        <w:rPr>
          <w:lang w:val="en-US"/>
        </w:rPr>
        <w:t xml:space="preserve">[1,1] + </w:t>
      </w:r>
      <w:proofErr w:type="spellStart"/>
      <w:r w:rsidRPr="0012717B">
        <w:rPr>
          <w:lang w:val="en-US"/>
        </w:rPr>
        <w:t>coefs</w:t>
      </w:r>
      <w:proofErr w:type="spellEnd"/>
      <w:r w:rsidRPr="0012717B">
        <w:rPr>
          <w:lang w:val="en-US"/>
        </w:rPr>
        <w:t>[2,1]) # Intercept + Exotic</w:t>
      </w:r>
    </w:p>
    <w:p w14:paraId="04E1F940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>exp(</w:t>
      </w:r>
      <w:proofErr w:type="spellStart"/>
      <w:r w:rsidRPr="0012717B">
        <w:rPr>
          <w:lang w:val="en-US"/>
        </w:rPr>
        <w:t>coefs</w:t>
      </w:r>
      <w:proofErr w:type="spellEnd"/>
      <w:r w:rsidRPr="0012717B">
        <w:rPr>
          <w:lang w:val="en-US"/>
        </w:rPr>
        <w:t xml:space="preserve">[1,1] + </w:t>
      </w:r>
      <w:proofErr w:type="spellStart"/>
      <w:r w:rsidRPr="0012717B">
        <w:rPr>
          <w:lang w:val="en-US"/>
        </w:rPr>
        <w:t>coefs</w:t>
      </w:r>
      <w:proofErr w:type="spellEnd"/>
      <w:r w:rsidRPr="0012717B">
        <w:rPr>
          <w:lang w:val="en-US"/>
        </w:rPr>
        <w:t xml:space="preserve">[3,1]) # Intercept + </w:t>
      </w:r>
      <w:proofErr w:type="spellStart"/>
      <w:r w:rsidRPr="0012717B">
        <w:rPr>
          <w:lang w:val="en-US"/>
        </w:rPr>
        <w:t>Distance_to_Eucalypt_canopy.m</w:t>
      </w:r>
      <w:proofErr w:type="spellEnd"/>
      <w:r w:rsidRPr="0012717B">
        <w:rPr>
          <w:lang w:val="en-US"/>
        </w:rPr>
        <w:t>.</w:t>
      </w:r>
    </w:p>
    <w:p w14:paraId="6C23C7E4" w14:textId="77777777" w:rsidR="0012717B" w:rsidRPr="0012717B" w:rsidRDefault="0012717B" w:rsidP="0012717B">
      <w:pPr>
        <w:spacing w:line="360" w:lineRule="auto"/>
        <w:rPr>
          <w:lang w:val="en-US"/>
        </w:rPr>
      </w:pPr>
    </w:p>
    <w:p w14:paraId="33B86626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>plot(</w:t>
      </w:r>
      <w:proofErr w:type="spellStart"/>
      <w:r w:rsidRPr="0012717B">
        <w:rPr>
          <w:lang w:val="en-US"/>
        </w:rPr>
        <w:t>dat$Distance_to_Eucalypt_canopy.m</w:t>
      </w:r>
      <w:proofErr w:type="spellEnd"/>
      <w:r w:rsidRPr="0012717B">
        <w:rPr>
          <w:lang w:val="en-US"/>
        </w:rPr>
        <w:t xml:space="preserve">., </w:t>
      </w:r>
      <w:proofErr w:type="spellStart"/>
      <w:r w:rsidRPr="0012717B">
        <w:rPr>
          <w:lang w:val="en-US"/>
        </w:rPr>
        <w:t>dat$group_seedling</w:t>
      </w:r>
      <w:proofErr w:type="spellEnd"/>
      <w:r w:rsidRPr="0012717B">
        <w:rPr>
          <w:lang w:val="en-US"/>
        </w:rPr>
        <w:t xml:space="preserve">, </w:t>
      </w:r>
      <w:proofErr w:type="spellStart"/>
      <w:r w:rsidRPr="0012717B">
        <w:rPr>
          <w:lang w:val="en-US"/>
        </w:rPr>
        <w:t>xlab</w:t>
      </w:r>
      <w:proofErr w:type="spellEnd"/>
      <w:r w:rsidRPr="0012717B">
        <w:rPr>
          <w:lang w:val="en-US"/>
        </w:rPr>
        <w:t xml:space="preserve">="Distance to Eucalypt canopy (m)", </w:t>
      </w:r>
    </w:p>
    <w:p w14:paraId="44337E12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    </w:t>
      </w:r>
      <w:proofErr w:type="spellStart"/>
      <w:r w:rsidRPr="0012717B">
        <w:rPr>
          <w:lang w:val="en-US"/>
        </w:rPr>
        <w:t>ylab</w:t>
      </w:r>
      <w:proofErr w:type="spellEnd"/>
      <w:r w:rsidRPr="0012717B">
        <w:rPr>
          <w:lang w:val="en-US"/>
        </w:rPr>
        <w:t xml:space="preserve"> = "Number of seedlings", main = "Number of Seedlings vs Distance", </w:t>
      </w:r>
    </w:p>
    <w:p w14:paraId="06785036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    col = '</w:t>
      </w:r>
      <w:proofErr w:type="spellStart"/>
      <w:r w:rsidRPr="0012717B">
        <w:rPr>
          <w:lang w:val="en-US"/>
        </w:rPr>
        <w:t>lightblue</w:t>
      </w:r>
      <w:proofErr w:type="spellEnd"/>
      <w:r w:rsidRPr="0012717B">
        <w:rPr>
          <w:lang w:val="en-US"/>
        </w:rPr>
        <w:t>', las = 1)</w:t>
      </w:r>
    </w:p>
    <w:p w14:paraId="50A9C8A9" w14:textId="77777777" w:rsidR="0012717B" w:rsidRPr="0012717B" w:rsidRDefault="0012717B" w:rsidP="0012717B">
      <w:pPr>
        <w:spacing w:line="360" w:lineRule="auto"/>
        <w:rPr>
          <w:lang w:val="en-US"/>
        </w:rPr>
      </w:pPr>
    </w:p>
    <w:p w14:paraId="1C83D935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newDistance</w:t>
      </w:r>
      <w:proofErr w:type="spellEnd"/>
      <w:r w:rsidRPr="0012717B">
        <w:rPr>
          <w:lang w:val="en-US"/>
        </w:rPr>
        <w:t xml:space="preserve"> = seq(min(</w:t>
      </w:r>
      <w:proofErr w:type="spellStart"/>
      <w:r w:rsidRPr="0012717B">
        <w:rPr>
          <w:lang w:val="en-US"/>
        </w:rPr>
        <w:t>dat$Distance_to_Eucalypt_canopy.m</w:t>
      </w:r>
      <w:proofErr w:type="spellEnd"/>
      <w:r w:rsidRPr="0012717B">
        <w:rPr>
          <w:lang w:val="en-US"/>
        </w:rPr>
        <w:t xml:space="preserve">.), </w:t>
      </w:r>
    </w:p>
    <w:p w14:paraId="0930899E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                 max(</w:t>
      </w:r>
      <w:proofErr w:type="spellStart"/>
      <w:r w:rsidRPr="0012717B">
        <w:rPr>
          <w:lang w:val="en-US"/>
        </w:rPr>
        <w:t>dat$Distance_to_Eucalypt_canopy.m</w:t>
      </w:r>
      <w:proofErr w:type="spellEnd"/>
      <w:r w:rsidRPr="0012717B">
        <w:rPr>
          <w:lang w:val="en-US"/>
        </w:rPr>
        <w:t xml:space="preserve">.), </w:t>
      </w:r>
      <w:proofErr w:type="spellStart"/>
      <w:r w:rsidRPr="0012717B">
        <w:rPr>
          <w:lang w:val="en-US"/>
        </w:rPr>
        <w:t>length.out</w:t>
      </w:r>
      <w:proofErr w:type="spellEnd"/>
      <w:r w:rsidRPr="0012717B">
        <w:rPr>
          <w:lang w:val="en-US"/>
        </w:rPr>
        <w:t>=200)</w:t>
      </w:r>
    </w:p>
    <w:p w14:paraId="261C3131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newExotic</w:t>
      </w:r>
      <w:proofErr w:type="spellEnd"/>
      <w:r w:rsidRPr="0012717B">
        <w:rPr>
          <w:lang w:val="en-US"/>
        </w:rPr>
        <w:t xml:space="preserve"> = rep(mean(</w:t>
      </w:r>
      <w:proofErr w:type="spellStart"/>
      <w:r w:rsidRPr="0012717B">
        <w:rPr>
          <w:lang w:val="en-US"/>
        </w:rPr>
        <w:t>dat$group_Exotic</w:t>
      </w:r>
      <w:proofErr w:type="spellEnd"/>
      <w:r w:rsidRPr="0012717B">
        <w:rPr>
          <w:lang w:val="en-US"/>
        </w:rPr>
        <w:t>), length(</w:t>
      </w:r>
      <w:proofErr w:type="spellStart"/>
      <w:r w:rsidRPr="0012717B">
        <w:rPr>
          <w:lang w:val="en-US"/>
        </w:rPr>
        <w:t>newDistance</w:t>
      </w:r>
      <w:proofErr w:type="spellEnd"/>
      <w:r w:rsidRPr="0012717B">
        <w:rPr>
          <w:lang w:val="en-US"/>
        </w:rPr>
        <w:t>)) # Predictor values</w:t>
      </w:r>
    </w:p>
    <w:p w14:paraId="2297E085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y_hat</w:t>
      </w:r>
      <w:proofErr w:type="spellEnd"/>
      <w:r w:rsidRPr="0012717B">
        <w:rPr>
          <w:lang w:val="en-US"/>
        </w:rPr>
        <w:t xml:space="preserve"> = predict(model_0, </w:t>
      </w:r>
      <w:proofErr w:type="spellStart"/>
      <w:r w:rsidRPr="0012717B">
        <w:rPr>
          <w:lang w:val="en-US"/>
        </w:rPr>
        <w:t>newdata</w:t>
      </w:r>
      <w:proofErr w:type="spellEnd"/>
      <w:r w:rsidRPr="0012717B">
        <w:rPr>
          <w:lang w:val="en-US"/>
        </w:rPr>
        <w:t xml:space="preserve"> = list(</w:t>
      </w:r>
      <w:proofErr w:type="spellStart"/>
      <w:r w:rsidRPr="0012717B">
        <w:rPr>
          <w:lang w:val="en-US"/>
        </w:rPr>
        <w:t>group_Exotic</w:t>
      </w:r>
      <w:proofErr w:type="spellEnd"/>
      <w:r w:rsidRPr="0012717B">
        <w:rPr>
          <w:lang w:val="en-US"/>
        </w:rPr>
        <w:t xml:space="preserve"> = </w:t>
      </w:r>
      <w:proofErr w:type="spellStart"/>
      <w:r w:rsidRPr="0012717B">
        <w:rPr>
          <w:lang w:val="en-US"/>
        </w:rPr>
        <w:t>newExotic</w:t>
      </w:r>
      <w:proofErr w:type="spellEnd"/>
      <w:r w:rsidRPr="0012717B">
        <w:rPr>
          <w:lang w:val="en-US"/>
        </w:rPr>
        <w:t xml:space="preserve">, </w:t>
      </w:r>
    </w:p>
    <w:p w14:paraId="378D1F3D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                                       </w:t>
      </w:r>
      <w:proofErr w:type="spellStart"/>
      <w:r w:rsidRPr="0012717B">
        <w:rPr>
          <w:lang w:val="en-US"/>
        </w:rPr>
        <w:t>Distance_to_Eucalypt_canopy.m</w:t>
      </w:r>
      <w:proofErr w:type="spellEnd"/>
      <w:r w:rsidRPr="0012717B">
        <w:rPr>
          <w:lang w:val="en-US"/>
        </w:rPr>
        <w:t xml:space="preserve">. = </w:t>
      </w:r>
      <w:proofErr w:type="spellStart"/>
      <w:r w:rsidRPr="0012717B">
        <w:rPr>
          <w:lang w:val="en-US"/>
        </w:rPr>
        <w:t>newDistance</w:t>
      </w:r>
      <w:proofErr w:type="spellEnd"/>
      <w:r w:rsidRPr="0012717B">
        <w:rPr>
          <w:lang w:val="en-US"/>
        </w:rPr>
        <w:t>),</w:t>
      </w:r>
    </w:p>
    <w:p w14:paraId="3BF44798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                                       type = "response") </w:t>
      </w:r>
    </w:p>
    <w:p w14:paraId="256B634B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># Plot predicted values</w:t>
      </w:r>
    </w:p>
    <w:p w14:paraId="23CCFC41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>lines(</w:t>
      </w:r>
      <w:proofErr w:type="spellStart"/>
      <w:r w:rsidRPr="0012717B">
        <w:rPr>
          <w:lang w:val="en-US"/>
        </w:rPr>
        <w:t>newDistance</w:t>
      </w:r>
      <w:proofErr w:type="spellEnd"/>
      <w:r w:rsidRPr="0012717B">
        <w:rPr>
          <w:lang w:val="en-US"/>
        </w:rPr>
        <w:t xml:space="preserve">, </w:t>
      </w:r>
      <w:proofErr w:type="spellStart"/>
      <w:r w:rsidRPr="0012717B">
        <w:rPr>
          <w:lang w:val="en-US"/>
        </w:rPr>
        <w:t>y_hat</w:t>
      </w:r>
      <w:proofErr w:type="spellEnd"/>
      <w:r w:rsidRPr="0012717B">
        <w:rPr>
          <w:lang w:val="en-US"/>
        </w:rPr>
        <w:t xml:space="preserve">, </w:t>
      </w:r>
      <w:proofErr w:type="spellStart"/>
      <w:r w:rsidRPr="0012717B">
        <w:rPr>
          <w:lang w:val="en-US"/>
        </w:rPr>
        <w:t>lwd</w:t>
      </w:r>
      <w:proofErr w:type="spellEnd"/>
      <w:r w:rsidRPr="0012717B">
        <w:rPr>
          <w:lang w:val="en-US"/>
        </w:rPr>
        <w:t xml:space="preserve">=2) </w:t>
      </w:r>
    </w:p>
    <w:p w14:paraId="09F61272" w14:textId="77777777" w:rsidR="0012717B" w:rsidRPr="0012717B" w:rsidRDefault="0012717B" w:rsidP="0012717B">
      <w:pPr>
        <w:spacing w:line="360" w:lineRule="auto"/>
        <w:rPr>
          <w:lang w:val="en-US"/>
        </w:rPr>
      </w:pPr>
    </w:p>
    <w:p w14:paraId="402E682B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>newExotic2 = rep(mean(</w:t>
      </w:r>
      <w:proofErr w:type="spellStart"/>
      <w:r w:rsidRPr="0012717B">
        <w:rPr>
          <w:lang w:val="en-US"/>
        </w:rPr>
        <w:t>dat$group_Exotic</w:t>
      </w:r>
      <w:proofErr w:type="spellEnd"/>
      <w:r w:rsidRPr="0012717B">
        <w:rPr>
          <w:lang w:val="en-US"/>
        </w:rPr>
        <w:t>)+</w:t>
      </w:r>
      <w:proofErr w:type="spellStart"/>
      <w:r w:rsidRPr="0012717B">
        <w:rPr>
          <w:lang w:val="en-US"/>
        </w:rPr>
        <w:t>sd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dat$group_Exotic</w:t>
      </w:r>
      <w:proofErr w:type="spellEnd"/>
      <w:r w:rsidRPr="0012717B">
        <w:rPr>
          <w:lang w:val="en-US"/>
        </w:rPr>
        <w:t>), length(</w:t>
      </w:r>
      <w:proofErr w:type="spellStart"/>
      <w:r w:rsidRPr="0012717B">
        <w:rPr>
          <w:lang w:val="en-US"/>
        </w:rPr>
        <w:t>newDistance</w:t>
      </w:r>
      <w:proofErr w:type="spellEnd"/>
      <w:r w:rsidRPr="0012717B">
        <w:rPr>
          <w:lang w:val="en-US"/>
        </w:rPr>
        <w:t>))</w:t>
      </w:r>
    </w:p>
    <w:p w14:paraId="4F5F21C5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lastRenderedPageBreak/>
        <w:t xml:space="preserve">y_hat2 = predict(model_0, </w:t>
      </w:r>
      <w:proofErr w:type="spellStart"/>
      <w:r w:rsidRPr="0012717B">
        <w:rPr>
          <w:lang w:val="en-US"/>
        </w:rPr>
        <w:t>newdata</w:t>
      </w:r>
      <w:proofErr w:type="spellEnd"/>
      <w:r w:rsidRPr="0012717B">
        <w:rPr>
          <w:lang w:val="en-US"/>
        </w:rPr>
        <w:t>=list(</w:t>
      </w:r>
      <w:proofErr w:type="spellStart"/>
      <w:r w:rsidRPr="0012717B">
        <w:rPr>
          <w:lang w:val="en-US"/>
        </w:rPr>
        <w:t>group_Exotic</w:t>
      </w:r>
      <w:proofErr w:type="spellEnd"/>
      <w:r w:rsidRPr="0012717B">
        <w:rPr>
          <w:lang w:val="en-US"/>
        </w:rPr>
        <w:t xml:space="preserve"> = newExotic2, </w:t>
      </w:r>
    </w:p>
    <w:p w14:paraId="0F9F6ED7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                                      </w:t>
      </w:r>
      <w:proofErr w:type="spellStart"/>
      <w:r w:rsidRPr="0012717B">
        <w:rPr>
          <w:lang w:val="en-US"/>
        </w:rPr>
        <w:t>Distance_to_Eucalypt_canopy.m</w:t>
      </w:r>
      <w:proofErr w:type="spellEnd"/>
      <w:r w:rsidRPr="0012717B">
        <w:rPr>
          <w:lang w:val="en-US"/>
        </w:rPr>
        <w:t xml:space="preserve">. = </w:t>
      </w:r>
      <w:proofErr w:type="spellStart"/>
      <w:r w:rsidRPr="0012717B">
        <w:rPr>
          <w:lang w:val="en-US"/>
        </w:rPr>
        <w:t>newDistance</w:t>
      </w:r>
      <w:proofErr w:type="spellEnd"/>
      <w:r w:rsidRPr="0012717B">
        <w:rPr>
          <w:lang w:val="en-US"/>
        </w:rPr>
        <w:t xml:space="preserve">), </w:t>
      </w:r>
    </w:p>
    <w:p w14:paraId="726BF3A3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                                      type = "response") </w:t>
      </w:r>
    </w:p>
    <w:p w14:paraId="326EA3A2" w14:textId="77777777" w:rsidR="0012717B" w:rsidRPr="0012717B" w:rsidRDefault="0012717B" w:rsidP="0012717B">
      <w:pPr>
        <w:spacing w:line="360" w:lineRule="auto"/>
        <w:rPr>
          <w:lang w:val="en-US"/>
        </w:rPr>
      </w:pPr>
    </w:p>
    <w:p w14:paraId="59885B96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>newExotic3 = rep(mean(</w:t>
      </w:r>
      <w:proofErr w:type="spellStart"/>
      <w:r w:rsidRPr="0012717B">
        <w:rPr>
          <w:lang w:val="en-US"/>
        </w:rPr>
        <w:t>dat$group_Exotic</w:t>
      </w:r>
      <w:proofErr w:type="spellEnd"/>
      <w:r w:rsidRPr="0012717B">
        <w:rPr>
          <w:lang w:val="en-US"/>
        </w:rPr>
        <w:t>)-</w:t>
      </w:r>
      <w:proofErr w:type="spellStart"/>
      <w:r w:rsidRPr="0012717B">
        <w:rPr>
          <w:lang w:val="en-US"/>
        </w:rPr>
        <w:t>sd</w:t>
      </w:r>
      <w:proofErr w:type="spellEnd"/>
      <w:r w:rsidRPr="0012717B">
        <w:rPr>
          <w:lang w:val="en-US"/>
        </w:rPr>
        <w:t>(</w:t>
      </w:r>
      <w:proofErr w:type="spellStart"/>
      <w:r w:rsidRPr="0012717B">
        <w:rPr>
          <w:lang w:val="en-US"/>
        </w:rPr>
        <w:t>dat$group_Exotic</w:t>
      </w:r>
      <w:proofErr w:type="spellEnd"/>
      <w:r w:rsidRPr="0012717B">
        <w:rPr>
          <w:lang w:val="en-US"/>
        </w:rPr>
        <w:t>), length(</w:t>
      </w:r>
      <w:proofErr w:type="spellStart"/>
      <w:r w:rsidRPr="0012717B">
        <w:rPr>
          <w:lang w:val="en-US"/>
        </w:rPr>
        <w:t>newDistance</w:t>
      </w:r>
      <w:proofErr w:type="spellEnd"/>
      <w:r w:rsidRPr="0012717B">
        <w:rPr>
          <w:lang w:val="en-US"/>
        </w:rPr>
        <w:t>))</w:t>
      </w:r>
    </w:p>
    <w:p w14:paraId="5F2E6C3F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y_hat3 = predict(model_0, </w:t>
      </w:r>
      <w:proofErr w:type="spellStart"/>
      <w:r w:rsidRPr="0012717B">
        <w:rPr>
          <w:lang w:val="en-US"/>
        </w:rPr>
        <w:t>newdata</w:t>
      </w:r>
      <w:proofErr w:type="spellEnd"/>
      <w:r w:rsidRPr="0012717B">
        <w:rPr>
          <w:lang w:val="en-US"/>
        </w:rPr>
        <w:t>=list(</w:t>
      </w:r>
      <w:proofErr w:type="spellStart"/>
      <w:r w:rsidRPr="0012717B">
        <w:rPr>
          <w:lang w:val="en-US"/>
        </w:rPr>
        <w:t>group_Exotic</w:t>
      </w:r>
      <w:proofErr w:type="spellEnd"/>
      <w:r w:rsidRPr="0012717B">
        <w:rPr>
          <w:lang w:val="en-US"/>
        </w:rPr>
        <w:t xml:space="preserve"> = newExotic3, </w:t>
      </w:r>
    </w:p>
    <w:p w14:paraId="12FB962A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                                      </w:t>
      </w:r>
      <w:proofErr w:type="spellStart"/>
      <w:r w:rsidRPr="0012717B">
        <w:rPr>
          <w:lang w:val="en-US"/>
        </w:rPr>
        <w:t>Distance_to_Eucalypt_canopy.m</w:t>
      </w:r>
      <w:proofErr w:type="spellEnd"/>
      <w:r w:rsidRPr="0012717B">
        <w:rPr>
          <w:lang w:val="en-US"/>
        </w:rPr>
        <w:t xml:space="preserve">. = </w:t>
      </w:r>
      <w:proofErr w:type="spellStart"/>
      <w:r w:rsidRPr="0012717B">
        <w:rPr>
          <w:lang w:val="en-US"/>
        </w:rPr>
        <w:t>newDistance</w:t>
      </w:r>
      <w:proofErr w:type="spellEnd"/>
      <w:r w:rsidRPr="0012717B">
        <w:rPr>
          <w:lang w:val="en-US"/>
        </w:rPr>
        <w:t xml:space="preserve">), </w:t>
      </w:r>
    </w:p>
    <w:p w14:paraId="58BC849A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                type = "response") </w:t>
      </w:r>
    </w:p>
    <w:p w14:paraId="5337DC63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                </w:t>
      </w:r>
    </w:p>
    <w:p w14:paraId="210EB701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>lines(</w:t>
      </w:r>
      <w:proofErr w:type="spellStart"/>
      <w:r w:rsidRPr="0012717B">
        <w:rPr>
          <w:lang w:val="en-US"/>
        </w:rPr>
        <w:t>newDistance</w:t>
      </w:r>
      <w:proofErr w:type="spellEnd"/>
      <w:r w:rsidRPr="0012717B">
        <w:rPr>
          <w:lang w:val="en-US"/>
        </w:rPr>
        <w:t xml:space="preserve">, y_hat2, </w:t>
      </w:r>
      <w:proofErr w:type="spellStart"/>
      <w:r w:rsidRPr="0012717B">
        <w:rPr>
          <w:lang w:val="en-US"/>
        </w:rPr>
        <w:t>lwd</w:t>
      </w:r>
      <w:proofErr w:type="spellEnd"/>
      <w:r w:rsidRPr="0012717B">
        <w:rPr>
          <w:lang w:val="en-US"/>
        </w:rPr>
        <w:t>=2, col="</w:t>
      </w:r>
      <w:proofErr w:type="spellStart"/>
      <w:r w:rsidRPr="0012717B">
        <w:rPr>
          <w:lang w:val="en-US"/>
        </w:rPr>
        <w:t>blueviolet</w:t>
      </w:r>
      <w:proofErr w:type="spellEnd"/>
      <w:r w:rsidRPr="0012717B">
        <w:rPr>
          <w:lang w:val="en-US"/>
        </w:rPr>
        <w:t>")</w:t>
      </w:r>
    </w:p>
    <w:p w14:paraId="4C8F7090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>lines(</w:t>
      </w:r>
      <w:proofErr w:type="spellStart"/>
      <w:r w:rsidRPr="0012717B">
        <w:rPr>
          <w:lang w:val="en-US"/>
        </w:rPr>
        <w:t>newDistance</w:t>
      </w:r>
      <w:proofErr w:type="spellEnd"/>
      <w:r w:rsidRPr="0012717B">
        <w:rPr>
          <w:lang w:val="en-US"/>
        </w:rPr>
        <w:t xml:space="preserve">, y_hat3, </w:t>
      </w:r>
      <w:proofErr w:type="spellStart"/>
      <w:r w:rsidRPr="0012717B">
        <w:rPr>
          <w:lang w:val="en-US"/>
        </w:rPr>
        <w:t>lwd</w:t>
      </w:r>
      <w:proofErr w:type="spellEnd"/>
      <w:r w:rsidRPr="0012717B">
        <w:rPr>
          <w:lang w:val="en-US"/>
        </w:rPr>
        <w:t>=2, col="</w:t>
      </w:r>
      <w:proofErr w:type="spellStart"/>
      <w:r w:rsidRPr="0012717B">
        <w:rPr>
          <w:lang w:val="en-US"/>
        </w:rPr>
        <w:t>darkgoldenrod</w:t>
      </w:r>
      <w:proofErr w:type="spellEnd"/>
      <w:r w:rsidRPr="0012717B">
        <w:rPr>
          <w:lang w:val="en-US"/>
        </w:rPr>
        <w:t>")</w:t>
      </w:r>
    </w:p>
    <w:p w14:paraId="35DE1DED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>legend("</w:t>
      </w:r>
      <w:proofErr w:type="spellStart"/>
      <w:r w:rsidRPr="0012717B">
        <w:rPr>
          <w:lang w:val="en-US"/>
        </w:rPr>
        <w:t>topleft</w:t>
      </w:r>
      <w:proofErr w:type="spellEnd"/>
      <w:r w:rsidRPr="0012717B">
        <w:rPr>
          <w:lang w:val="en-US"/>
        </w:rPr>
        <w:t xml:space="preserve">", </w:t>
      </w:r>
      <w:proofErr w:type="spellStart"/>
      <w:r w:rsidRPr="0012717B">
        <w:rPr>
          <w:lang w:val="en-US"/>
        </w:rPr>
        <w:t>lty</w:t>
      </w:r>
      <w:proofErr w:type="spellEnd"/>
      <w:r w:rsidRPr="0012717B">
        <w:rPr>
          <w:lang w:val="en-US"/>
        </w:rPr>
        <w:t xml:space="preserve">=1, </w:t>
      </w:r>
      <w:proofErr w:type="spellStart"/>
      <w:r w:rsidRPr="0012717B">
        <w:rPr>
          <w:lang w:val="en-US"/>
        </w:rPr>
        <w:t>lwd</w:t>
      </w:r>
      <w:proofErr w:type="spellEnd"/>
      <w:r w:rsidRPr="0012717B">
        <w:rPr>
          <w:lang w:val="en-US"/>
        </w:rPr>
        <w:t>=2, col=c(1, "</w:t>
      </w:r>
      <w:proofErr w:type="spellStart"/>
      <w:r w:rsidRPr="0012717B">
        <w:rPr>
          <w:lang w:val="en-US"/>
        </w:rPr>
        <w:t>blueviolet</w:t>
      </w:r>
      <w:proofErr w:type="spellEnd"/>
      <w:r w:rsidRPr="0012717B">
        <w:rPr>
          <w:lang w:val="en-US"/>
        </w:rPr>
        <w:t>", "</w:t>
      </w:r>
      <w:proofErr w:type="spellStart"/>
      <w:r w:rsidRPr="0012717B">
        <w:rPr>
          <w:lang w:val="en-US"/>
        </w:rPr>
        <w:t>darkgoldenrod</w:t>
      </w:r>
      <w:proofErr w:type="spellEnd"/>
      <w:r w:rsidRPr="0012717B">
        <w:rPr>
          <w:lang w:val="en-US"/>
        </w:rPr>
        <w:t xml:space="preserve">"), </w:t>
      </w:r>
      <w:proofErr w:type="spellStart"/>
      <w:r w:rsidRPr="0012717B">
        <w:rPr>
          <w:lang w:val="en-US"/>
        </w:rPr>
        <w:t>bty</w:t>
      </w:r>
      <w:proofErr w:type="spellEnd"/>
      <w:r w:rsidRPr="0012717B">
        <w:rPr>
          <w:lang w:val="en-US"/>
        </w:rPr>
        <w:t>="n",</w:t>
      </w:r>
    </w:p>
    <w:p w14:paraId="252EF03B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      legend=c("Exotic = Mean",</w:t>
      </w:r>
    </w:p>
    <w:p w14:paraId="14C2C6D3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               "Exotic = Mean + SD",</w:t>
      </w:r>
    </w:p>
    <w:p w14:paraId="0F5259C2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               "Exotic = Mean - SD"))</w:t>
      </w:r>
    </w:p>
    <w:p w14:paraId="654A176E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abline</w:t>
      </w:r>
      <w:proofErr w:type="spellEnd"/>
      <w:r w:rsidRPr="0012717B">
        <w:rPr>
          <w:lang w:val="en-US"/>
        </w:rPr>
        <w:t>(h=exp(</w:t>
      </w:r>
      <w:proofErr w:type="spellStart"/>
      <w:r w:rsidRPr="0012717B">
        <w:rPr>
          <w:lang w:val="en-US"/>
        </w:rPr>
        <w:t>coefs</w:t>
      </w:r>
      <w:proofErr w:type="spellEnd"/>
      <w:r w:rsidRPr="0012717B">
        <w:rPr>
          <w:lang w:val="en-US"/>
        </w:rPr>
        <w:t xml:space="preserve">[1,1]), </w:t>
      </w:r>
      <w:proofErr w:type="spellStart"/>
      <w:r w:rsidRPr="0012717B">
        <w:rPr>
          <w:lang w:val="en-US"/>
        </w:rPr>
        <w:t>lty</w:t>
      </w:r>
      <w:proofErr w:type="spellEnd"/>
      <w:r w:rsidRPr="0012717B">
        <w:rPr>
          <w:lang w:val="en-US"/>
        </w:rPr>
        <w:t>=2) # Intercept</w:t>
      </w:r>
    </w:p>
    <w:p w14:paraId="6671BA64" w14:textId="77777777" w:rsidR="0012717B" w:rsidRPr="0012717B" w:rsidRDefault="0012717B" w:rsidP="0012717B">
      <w:pPr>
        <w:spacing w:line="360" w:lineRule="auto"/>
        <w:rPr>
          <w:lang w:val="en-US"/>
        </w:rPr>
      </w:pPr>
      <w:proofErr w:type="spellStart"/>
      <w:r w:rsidRPr="0012717B">
        <w:rPr>
          <w:lang w:val="en-US"/>
        </w:rPr>
        <w:t>abline</w:t>
      </w:r>
      <w:proofErr w:type="spellEnd"/>
      <w:r w:rsidRPr="0012717B">
        <w:rPr>
          <w:lang w:val="en-US"/>
        </w:rPr>
        <w:t>(h=exp(</w:t>
      </w:r>
      <w:proofErr w:type="spellStart"/>
      <w:r w:rsidRPr="0012717B">
        <w:rPr>
          <w:lang w:val="en-US"/>
        </w:rPr>
        <w:t>coefs</w:t>
      </w:r>
      <w:proofErr w:type="spellEnd"/>
      <w:r w:rsidRPr="0012717B">
        <w:rPr>
          <w:lang w:val="en-US"/>
        </w:rPr>
        <w:t xml:space="preserve">[1,1] + </w:t>
      </w:r>
      <w:proofErr w:type="spellStart"/>
      <w:r w:rsidRPr="0012717B">
        <w:rPr>
          <w:lang w:val="en-US"/>
        </w:rPr>
        <w:t>coefs</w:t>
      </w:r>
      <w:proofErr w:type="spellEnd"/>
      <w:r w:rsidRPr="0012717B">
        <w:rPr>
          <w:lang w:val="en-US"/>
        </w:rPr>
        <w:t xml:space="preserve">[3,1]), </w:t>
      </w:r>
      <w:proofErr w:type="spellStart"/>
      <w:r w:rsidRPr="0012717B">
        <w:rPr>
          <w:lang w:val="en-US"/>
        </w:rPr>
        <w:t>lty</w:t>
      </w:r>
      <w:proofErr w:type="spellEnd"/>
      <w:r w:rsidRPr="0012717B">
        <w:rPr>
          <w:lang w:val="en-US"/>
        </w:rPr>
        <w:t xml:space="preserve">=2, col="red") # Intercept + </w:t>
      </w:r>
    </w:p>
    <w:p w14:paraId="34086998" w14:textId="77777777" w:rsidR="0012717B" w:rsidRPr="0012717B" w:rsidRDefault="0012717B" w:rsidP="0012717B">
      <w:pPr>
        <w:spacing w:line="360" w:lineRule="auto"/>
        <w:rPr>
          <w:lang w:val="en-US"/>
        </w:rPr>
      </w:pPr>
      <w:r w:rsidRPr="0012717B">
        <w:rPr>
          <w:lang w:val="en-US"/>
        </w:rPr>
        <w:t xml:space="preserve">                                                        # </w:t>
      </w:r>
      <w:proofErr w:type="spellStart"/>
      <w:r w:rsidRPr="0012717B">
        <w:rPr>
          <w:lang w:val="en-US"/>
        </w:rPr>
        <w:t>Distance_to_Eucalypt_canopy.m</w:t>
      </w:r>
      <w:proofErr w:type="spellEnd"/>
      <w:r w:rsidRPr="0012717B">
        <w:rPr>
          <w:lang w:val="en-US"/>
        </w:rPr>
        <w:t>.</w:t>
      </w:r>
    </w:p>
    <w:p w14:paraId="41C7A8D6" w14:textId="77777777" w:rsidR="0012717B" w:rsidRPr="0012717B" w:rsidRDefault="0012717B" w:rsidP="0012717B">
      <w:pPr>
        <w:spacing w:line="360" w:lineRule="auto"/>
        <w:rPr>
          <w:lang w:val="en-US"/>
        </w:rPr>
      </w:pPr>
    </w:p>
    <w:p w14:paraId="3333DFC8" w14:textId="77777777" w:rsidR="008A41D9" w:rsidRPr="008A41D9" w:rsidRDefault="008A41D9" w:rsidP="0012717B">
      <w:pPr>
        <w:spacing w:line="360" w:lineRule="auto"/>
        <w:rPr>
          <w:lang w:val="en-US"/>
        </w:rPr>
      </w:pPr>
    </w:p>
    <w:sectPr w:rsidR="008A41D9" w:rsidRPr="008A41D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EA2A" w14:textId="77777777" w:rsidR="000063C0" w:rsidRDefault="000063C0" w:rsidP="00373169">
      <w:r>
        <w:separator/>
      </w:r>
    </w:p>
  </w:endnote>
  <w:endnote w:type="continuationSeparator" w:id="0">
    <w:p w14:paraId="12F74CC5" w14:textId="77777777" w:rsidR="000063C0" w:rsidRDefault="000063C0" w:rsidP="00373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tling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778AC" w14:textId="77777777" w:rsidR="000063C0" w:rsidRDefault="000063C0" w:rsidP="00373169">
      <w:r>
        <w:separator/>
      </w:r>
    </w:p>
  </w:footnote>
  <w:footnote w:type="continuationSeparator" w:id="0">
    <w:p w14:paraId="7CB29795" w14:textId="77777777" w:rsidR="000063C0" w:rsidRDefault="000063C0" w:rsidP="00373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45AC1" w14:textId="04CC5780" w:rsidR="00373169" w:rsidRDefault="00373169">
    <w:pPr>
      <w:pStyle w:val="Header"/>
      <w:rPr>
        <w:lang w:val="sv-SE"/>
      </w:rPr>
    </w:pPr>
    <w:r>
      <w:rPr>
        <w:lang w:val="sv-SE"/>
      </w:rPr>
      <w:t xml:space="preserve">BIOS14 Final </w:t>
    </w:r>
    <w:proofErr w:type="spellStart"/>
    <w:r>
      <w:rPr>
        <w:lang w:val="sv-SE"/>
      </w:rPr>
      <w:t>Exam</w:t>
    </w:r>
    <w:proofErr w:type="spellEnd"/>
  </w:p>
  <w:p w14:paraId="2E458452" w14:textId="56205504" w:rsidR="00373169" w:rsidRPr="00373169" w:rsidRDefault="00373169">
    <w:pPr>
      <w:pStyle w:val="Header"/>
      <w:rPr>
        <w:lang w:val="sv-SE"/>
      </w:rPr>
    </w:pPr>
    <w:proofErr w:type="spellStart"/>
    <w:r>
      <w:rPr>
        <w:lang w:val="sv-SE"/>
      </w:rPr>
      <w:t>Hooi</w:t>
    </w:r>
    <w:proofErr w:type="spellEnd"/>
    <w:r>
      <w:rPr>
        <w:lang w:val="sv-SE"/>
      </w:rPr>
      <w:t xml:space="preserve"> Min Tan Grahn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6C"/>
    <w:rsid w:val="000063C0"/>
    <w:rsid w:val="00011F05"/>
    <w:rsid w:val="000624B8"/>
    <w:rsid w:val="00070DCF"/>
    <w:rsid w:val="00071C7F"/>
    <w:rsid w:val="00075AA5"/>
    <w:rsid w:val="00082C8C"/>
    <w:rsid w:val="00084CAC"/>
    <w:rsid w:val="00086C81"/>
    <w:rsid w:val="000B03C0"/>
    <w:rsid w:val="000B6BE8"/>
    <w:rsid w:val="000E447E"/>
    <w:rsid w:val="0012717B"/>
    <w:rsid w:val="001550F7"/>
    <w:rsid w:val="001572BC"/>
    <w:rsid w:val="00165ED0"/>
    <w:rsid w:val="00177AC4"/>
    <w:rsid w:val="00190D27"/>
    <w:rsid w:val="001B05E2"/>
    <w:rsid w:val="001C290C"/>
    <w:rsid w:val="001C6585"/>
    <w:rsid w:val="001D1007"/>
    <w:rsid w:val="001D409A"/>
    <w:rsid w:val="001E2384"/>
    <w:rsid w:val="001F5F97"/>
    <w:rsid w:val="00223D6C"/>
    <w:rsid w:val="00226BEC"/>
    <w:rsid w:val="00231126"/>
    <w:rsid w:val="002667BC"/>
    <w:rsid w:val="00281B2D"/>
    <w:rsid w:val="002A65E0"/>
    <w:rsid w:val="003346FC"/>
    <w:rsid w:val="00347360"/>
    <w:rsid w:val="00364423"/>
    <w:rsid w:val="00373169"/>
    <w:rsid w:val="003A1146"/>
    <w:rsid w:val="003A46C2"/>
    <w:rsid w:val="003C3E72"/>
    <w:rsid w:val="003E4BBF"/>
    <w:rsid w:val="00444F33"/>
    <w:rsid w:val="00447E39"/>
    <w:rsid w:val="00457E1B"/>
    <w:rsid w:val="00472E0C"/>
    <w:rsid w:val="0047740E"/>
    <w:rsid w:val="004A2B4E"/>
    <w:rsid w:val="004F3415"/>
    <w:rsid w:val="004F4EC6"/>
    <w:rsid w:val="0050130A"/>
    <w:rsid w:val="00525F99"/>
    <w:rsid w:val="00530607"/>
    <w:rsid w:val="00530A8F"/>
    <w:rsid w:val="00542BA4"/>
    <w:rsid w:val="00550A0F"/>
    <w:rsid w:val="00572438"/>
    <w:rsid w:val="00582930"/>
    <w:rsid w:val="005A57AA"/>
    <w:rsid w:val="005C134F"/>
    <w:rsid w:val="005C2EF6"/>
    <w:rsid w:val="005C7554"/>
    <w:rsid w:val="005F0FAF"/>
    <w:rsid w:val="00602B78"/>
    <w:rsid w:val="006332E2"/>
    <w:rsid w:val="0066247B"/>
    <w:rsid w:val="00664C8D"/>
    <w:rsid w:val="00667F3B"/>
    <w:rsid w:val="00675F07"/>
    <w:rsid w:val="00691650"/>
    <w:rsid w:val="006C4FB9"/>
    <w:rsid w:val="00716767"/>
    <w:rsid w:val="00762A8A"/>
    <w:rsid w:val="00762D43"/>
    <w:rsid w:val="00782F5E"/>
    <w:rsid w:val="007C43C7"/>
    <w:rsid w:val="007C78E0"/>
    <w:rsid w:val="007E3BA0"/>
    <w:rsid w:val="007F15E1"/>
    <w:rsid w:val="00846B95"/>
    <w:rsid w:val="00853126"/>
    <w:rsid w:val="00854CF2"/>
    <w:rsid w:val="008612F6"/>
    <w:rsid w:val="00866DF4"/>
    <w:rsid w:val="00873541"/>
    <w:rsid w:val="00881D70"/>
    <w:rsid w:val="008A41D9"/>
    <w:rsid w:val="008F1E2F"/>
    <w:rsid w:val="00923846"/>
    <w:rsid w:val="009659EC"/>
    <w:rsid w:val="0099747A"/>
    <w:rsid w:val="009E5E2C"/>
    <w:rsid w:val="00A14A19"/>
    <w:rsid w:val="00A152C1"/>
    <w:rsid w:val="00A72C9B"/>
    <w:rsid w:val="00A73B04"/>
    <w:rsid w:val="00A8392B"/>
    <w:rsid w:val="00A9233F"/>
    <w:rsid w:val="00AA7A56"/>
    <w:rsid w:val="00AC7249"/>
    <w:rsid w:val="00AD7F55"/>
    <w:rsid w:val="00B106D8"/>
    <w:rsid w:val="00B1240F"/>
    <w:rsid w:val="00B20668"/>
    <w:rsid w:val="00B21808"/>
    <w:rsid w:val="00B364BA"/>
    <w:rsid w:val="00B443AC"/>
    <w:rsid w:val="00B45120"/>
    <w:rsid w:val="00B70685"/>
    <w:rsid w:val="00BB7D24"/>
    <w:rsid w:val="00BC4F60"/>
    <w:rsid w:val="00BF1EE7"/>
    <w:rsid w:val="00BF2C75"/>
    <w:rsid w:val="00BF2DD0"/>
    <w:rsid w:val="00C11B10"/>
    <w:rsid w:val="00C26478"/>
    <w:rsid w:val="00C3491F"/>
    <w:rsid w:val="00C35668"/>
    <w:rsid w:val="00C4071A"/>
    <w:rsid w:val="00C55587"/>
    <w:rsid w:val="00C55893"/>
    <w:rsid w:val="00C76A78"/>
    <w:rsid w:val="00C81E21"/>
    <w:rsid w:val="00CA2EC6"/>
    <w:rsid w:val="00CD18E8"/>
    <w:rsid w:val="00D0233A"/>
    <w:rsid w:val="00D10BE8"/>
    <w:rsid w:val="00D51BEA"/>
    <w:rsid w:val="00D612B7"/>
    <w:rsid w:val="00D64ED7"/>
    <w:rsid w:val="00D66825"/>
    <w:rsid w:val="00D72FE9"/>
    <w:rsid w:val="00D922DD"/>
    <w:rsid w:val="00D95076"/>
    <w:rsid w:val="00DF014E"/>
    <w:rsid w:val="00E029C2"/>
    <w:rsid w:val="00E1015D"/>
    <w:rsid w:val="00E11096"/>
    <w:rsid w:val="00E2675A"/>
    <w:rsid w:val="00E322D3"/>
    <w:rsid w:val="00EA2230"/>
    <w:rsid w:val="00EA457E"/>
    <w:rsid w:val="00EB73E0"/>
    <w:rsid w:val="00EE3F04"/>
    <w:rsid w:val="00EE426D"/>
    <w:rsid w:val="00F15AA9"/>
    <w:rsid w:val="00F26C4A"/>
    <w:rsid w:val="00F674FA"/>
    <w:rsid w:val="00F87561"/>
    <w:rsid w:val="00FC4E05"/>
    <w:rsid w:val="00FD1A85"/>
    <w:rsid w:val="00FE2091"/>
    <w:rsid w:val="00FE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829825"/>
  <w15:chartTrackingRefBased/>
  <w15:docId w15:val="{84C6FB2E-185B-334B-B910-9D656822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AA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1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169"/>
  </w:style>
  <w:style w:type="paragraph" w:styleId="Footer">
    <w:name w:val="footer"/>
    <w:basedOn w:val="Normal"/>
    <w:link w:val="FooterChar"/>
    <w:uiPriority w:val="99"/>
    <w:unhideWhenUsed/>
    <w:rsid w:val="003731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169"/>
  </w:style>
  <w:style w:type="table" w:styleId="TableGrid">
    <w:name w:val="Table Grid"/>
    <w:basedOn w:val="TableNormal"/>
    <w:uiPriority w:val="39"/>
    <w:rsid w:val="00FC4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11</Pages>
  <Words>2387</Words>
  <Characters>13609</Characters>
  <Application>Microsoft Office Word</Application>
  <DocSecurity>0</DocSecurity>
  <Lines>113</Lines>
  <Paragraphs>31</Paragraphs>
  <ScaleCrop>false</ScaleCrop>
  <Company/>
  <LinksUpToDate>false</LinksUpToDate>
  <CharactersWithSpaces>15965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Hooi Min Tan Grahn</dc:creator>
  <cp:keywords/>
  <dc:description/>
  <cp:lastModifiedBy>Hooi Min Tan Grahn</cp:lastModifiedBy>
  <cp:revision>160</cp:revision>
  <dcterms:created xsi:type="dcterms:W3CDTF">2024-01-06T21:31:00Z</dcterms:created>
  <dcterms:modified xsi:type="dcterms:W3CDTF">2024-01-10T10:24:00Z</dcterms:modified>
</cp:coreProperties>
</file>