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0CEA9" w14:textId="20C6B884" w:rsidR="007658A5" w:rsidRDefault="00B6135E"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Anthony Hook</w:t>
      </w:r>
    </w:p>
    <w:p w14:paraId="02A158D4" w14:textId="547822C8" w:rsidR="00B6135E" w:rsidRDefault="00B6135E"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WUSTL Data Analytics </w:t>
      </w:r>
      <w:proofErr w:type="spellStart"/>
      <w:r>
        <w:rPr>
          <w:rFonts w:ascii="Times New Roman" w:hAnsi="Times New Roman" w:cs="Times New Roman"/>
          <w:sz w:val="24"/>
          <w:szCs w:val="24"/>
        </w:rPr>
        <w:t>BootCamp</w:t>
      </w:r>
      <w:proofErr w:type="spellEnd"/>
    </w:p>
    <w:p w14:paraId="1FDB4094" w14:textId="273C3B02" w:rsidR="00B6135E" w:rsidRDefault="00B6135E"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24 March 2023</w:t>
      </w:r>
    </w:p>
    <w:p w14:paraId="57E1AA32" w14:textId="14DF8BE7" w:rsidR="00B6135E" w:rsidRDefault="00B6135E" w:rsidP="00B6135E">
      <w:pPr>
        <w:spacing w:after="0" w:line="480" w:lineRule="auto"/>
        <w:rPr>
          <w:rFonts w:ascii="Times New Roman" w:hAnsi="Times New Roman" w:cs="Times New Roman"/>
          <w:sz w:val="24"/>
          <w:szCs w:val="24"/>
        </w:rPr>
      </w:pPr>
      <w:r w:rsidRPr="00B6135E">
        <w:rPr>
          <w:rFonts w:ascii="Times New Roman" w:hAnsi="Times New Roman" w:cs="Times New Roman"/>
          <w:sz w:val="24"/>
          <w:szCs w:val="24"/>
        </w:rPr>
        <w:t>1. Given the provided data, what are three conclusions we can draw about crowdfunding campaigns?</w:t>
      </w:r>
    </w:p>
    <w:p w14:paraId="5F06D0FE" w14:textId="12A91D7F" w:rsidR="00B6135E" w:rsidRPr="00B6135E" w:rsidRDefault="00B6135E"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There are many conclusions that can be drawn about the data from the crowdfunding campaigns. First, the theater parent category is the most common crowdfunding campaigns with 344. Second, the majority of crowdfunding campaigns are successful with 565 successful campaigns out of 1000. Third, </w:t>
      </w:r>
      <w:r w:rsidR="00407744">
        <w:rPr>
          <w:rFonts w:ascii="Times New Roman" w:hAnsi="Times New Roman" w:cs="Times New Roman"/>
          <w:sz w:val="24"/>
          <w:szCs w:val="24"/>
        </w:rPr>
        <w:t xml:space="preserve">September is the month where the least </w:t>
      </w:r>
      <w:r w:rsidR="001E6462">
        <w:rPr>
          <w:rFonts w:ascii="Times New Roman" w:hAnsi="Times New Roman" w:cs="Times New Roman"/>
          <w:sz w:val="24"/>
          <w:szCs w:val="24"/>
        </w:rPr>
        <w:t>number</w:t>
      </w:r>
      <w:r w:rsidR="00407744">
        <w:rPr>
          <w:rFonts w:ascii="Times New Roman" w:hAnsi="Times New Roman" w:cs="Times New Roman"/>
          <w:sz w:val="24"/>
          <w:szCs w:val="24"/>
        </w:rPr>
        <w:t xml:space="preserve"> of crowdfunding campaigns were created.</w:t>
      </w:r>
    </w:p>
    <w:p w14:paraId="074B241F" w14:textId="7B1070F5" w:rsidR="00B6135E" w:rsidRDefault="00B6135E" w:rsidP="00B6135E">
      <w:pPr>
        <w:spacing w:after="0" w:line="480" w:lineRule="auto"/>
        <w:rPr>
          <w:rFonts w:ascii="Times New Roman" w:hAnsi="Times New Roman" w:cs="Times New Roman"/>
          <w:sz w:val="24"/>
          <w:szCs w:val="24"/>
        </w:rPr>
      </w:pPr>
      <w:r w:rsidRPr="00B6135E">
        <w:rPr>
          <w:rFonts w:ascii="Times New Roman" w:hAnsi="Times New Roman" w:cs="Times New Roman"/>
          <w:sz w:val="24"/>
          <w:szCs w:val="24"/>
        </w:rPr>
        <w:t>2. What are some limitations of this</w:t>
      </w:r>
      <w:r>
        <w:rPr>
          <w:rFonts w:ascii="Times New Roman" w:hAnsi="Times New Roman" w:cs="Times New Roman"/>
          <w:sz w:val="24"/>
          <w:szCs w:val="24"/>
        </w:rPr>
        <w:t xml:space="preserve"> </w:t>
      </w:r>
      <w:r w:rsidRPr="00B6135E">
        <w:rPr>
          <w:rFonts w:ascii="Times New Roman" w:hAnsi="Times New Roman" w:cs="Times New Roman"/>
          <w:sz w:val="24"/>
          <w:szCs w:val="24"/>
        </w:rPr>
        <w:t>dataset?</w:t>
      </w:r>
    </w:p>
    <w:p w14:paraId="40CA645C" w14:textId="03B51940" w:rsidR="00407744" w:rsidRPr="00B6135E" w:rsidRDefault="00407744"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ab/>
        <w:t>One limitation of this dataset is that it doesn’t take into account the size of the goal of each campaign relative to other campaigns.</w:t>
      </w:r>
      <w:r w:rsidR="00134B67">
        <w:rPr>
          <w:rFonts w:ascii="Times New Roman" w:hAnsi="Times New Roman" w:cs="Times New Roman"/>
          <w:sz w:val="24"/>
          <w:szCs w:val="24"/>
        </w:rPr>
        <w:t xml:space="preserve"> Additionally, it doesn’t take into account the economic status during the campaign which may have affected the pledged amounts.</w:t>
      </w:r>
    </w:p>
    <w:p w14:paraId="4CB094EE" w14:textId="7D39588F" w:rsidR="00B6135E" w:rsidRDefault="00B6135E" w:rsidP="00B6135E">
      <w:pPr>
        <w:spacing w:after="0" w:line="480" w:lineRule="auto"/>
        <w:rPr>
          <w:rFonts w:ascii="Times New Roman" w:hAnsi="Times New Roman" w:cs="Times New Roman"/>
          <w:sz w:val="24"/>
          <w:szCs w:val="24"/>
        </w:rPr>
      </w:pPr>
      <w:r w:rsidRPr="00B6135E">
        <w:rPr>
          <w:rFonts w:ascii="Times New Roman" w:hAnsi="Times New Roman" w:cs="Times New Roman"/>
          <w:sz w:val="24"/>
          <w:szCs w:val="24"/>
        </w:rPr>
        <w:t>3. What are some other possible tables and/or graphs that we could create, and what additional value would they provide?</w:t>
      </w:r>
    </w:p>
    <w:p w14:paraId="1C0755D2" w14:textId="4AFB88F3" w:rsidR="00407744" w:rsidRDefault="00407744"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additional graph that we could created would be a pie </w:t>
      </w:r>
      <w:r w:rsidR="00AD3E4C">
        <w:rPr>
          <w:rFonts w:ascii="Times New Roman" w:hAnsi="Times New Roman" w:cs="Times New Roman"/>
          <w:sz w:val="24"/>
          <w:szCs w:val="24"/>
        </w:rPr>
        <w:t>graph</w:t>
      </w:r>
      <w:r>
        <w:rPr>
          <w:rFonts w:ascii="Times New Roman" w:hAnsi="Times New Roman" w:cs="Times New Roman"/>
          <w:sz w:val="24"/>
          <w:szCs w:val="24"/>
        </w:rPr>
        <w:t xml:space="preserve"> of campaign status by parent category and sub-category. This would give us the visualization of what percentage each parent category and sub-category make up of the entire crowdfunding campaigns.</w:t>
      </w:r>
      <w:r w:rsidR="00942360">
        <w:rPr>
          <w:rFonts w:ascii="Times New Roman" w:hAnsi="Times New Roman" w:cs="Times New Roman"/>
          <w:sz w:val="24"/>
          <w:szCs w:val="24"/>
        </w:rPr>
        <w:t xml:space="preserve"> Another option would be to make a </w:t>
      </w:r>
      <w:r w:rsidR="00AD3E4C">
        <w:rPr>
          <w:rFonts w:ascii="Times New Roman" w:hAnsi="Times New Roman" w:cs="Times New Roman"/>
          <w:sz w:val="24"/>
          <w:szCs w:val="24"/>
        </w:rPr>
        <w:t>pie graph of the percentage of crowdfunding campaigns per country. This would be helpful to visualize where the most crowdfunded campaigns originated from.</w:t>
      </w:r>
    </w:p>
    <w:p w14:paraId="39F3025B" w14:textId="77777777" w:rsidR="001A0A39" w:rsidRDefault="001A0A39" w:rsidP="00B6135E">
      <w:pPr>
        <w:spacing w:after="0" w:line="480" w:lineRule="auto"/>
        <w:rPr>
          <w:rFonts w:ascii="Times New Roman" w:hAnsi="Times New Roman" w:cs="Times New Roman"/>
          <w:sz w:val="24"/>
          <w:szCs w:val="24"/>
        </w:rPr>
      </w:pPr>
    </w:p>
    <w:p w14:paraId="46270220" w14:textId="43FD8F50" w:rsidR="001A0A39" w:rsidRDefault="001A0A39" w:rsidP="00B6135E">
      <w:pPr>
        <w:spacing w:after="0" w:line="480" w:lineRule="auto"/>
        <w:rPr>
          <w:rFonts w:ascii="Times New Roman" w:hAnsi="Times New Roman" w:cs="Times New Roman"/>
          <w:sz w:val="24"/>
          <w:szCs w:val="24"/>
        </w:rPr>
      </w:pPr>
      <w:r>
        <w:rPr>
          <w:rFonts w:ascii="Times New Roman" w:hAnsi="Times New Roman" w:cs="Times New Roman"/>
          <w:sz w:val="24"/>
          <w:szCs w:val="24"/>
        </w:rPr>
        <w:t>Statistical Analysis</w:t>
      </w:r>
    </w:p>
    <w:p w14:paraId="676DE26D" w14:textId="2F912F1D" w:rsidR="001A0A39" w:rsidRPr="001A0A39" w:rsidRDefault="000A5F2F" w:rsidP="001A0A39">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 this case it would be best to use the median to </w:t>
      </w:r>
      <w:r w:rsidR="000B059A">
        <w:rPr>
          <w:rFonts w:ascii="Times New Roman" w:hAnsi="Times New Roman" w:cs="Times New Roman"/>
          <w:sz w:val="24"/>
          <w:szCs w:val="24"/>
        </w:rPr>
        <w:t xml:space="preserve">summarize the data. This is because of the outliers in the data. For example, in the unsuccessful campaigns there is a campaign that had zero </w:t>
      </w:r>
      <w:r w:rsidR="00A42C6A">
        <w:rPr>
          <w:rFonts w:ascii="Times New Roman" w:hAnsi="Times New Roman" w:cs="Times New Roman"/>
          <w:sz w:val="24"/>
          <w:szCs w:val="24"/>
        </w:rPr>
        <w:t xml:space="preserve">backers. As a </w:t>
      </w:r>
      <w:r w:rsidR="00EB2E15">
        <w:rPr>
          <w:rFonts w:ascii="Times New Roman" w:hAnsi="Times New Roman" w:cs="Times New Roman"/>
          <w:sz w:val="24"/>
          <w:szCs w:val="24"/>
        </w:rPr>
        <w:t>result,</w:t>
      </w:r>
      <w:r w:rsidR="00A42C6A">
        <w:rPr>
          <w:rFonts w:ascii="Times New Roman" w:hAnsi="Times New Roman" w:cs="Times New Roman"/>
          <w:sz w:val="24"/>
          <w:szCs w:val="24"/>
        </w:rPr>
        <w:t xml:space="preserve"> this lowers the overall mean of the data.</w:t>
      </w:r>
      <w:r w:rsidR="00FF7C69">
        <w:rPr>
          <w:rFonts w:ascii="Times New Roman" w:hAnsi="Times New Roman" w:cs="Times New Roman"/>
          <w:sz w:val="24"/>
          <w:szCs w:val="24"/>
        </w:rPr>
        <w:t xml:space="preserve"> This is just one example of an outlier that </w:t>
      </w:r>
      <w:proofErr w:type="gramStart"/>
      <w:r w:rsidR="00FF7C69">
        <w:rPr>
          <w:rFonts w:ascii="Times New Roman" w:hAnsi="Times New Roman" w:cs="Times New Roman"/>
          <w:sz w:val="24"/>
          <w:szCs w:val="24"/>
        </w:rPr>
        <w:t>effects</w:t>
      </w:r>
      <w:proofErr w:type="gramEnd"/>
      <w:r w:rsidR="00FF7C69">
        <w:rPr>
          <w:rFonts w:ascii="Times New Roman" w:hAnsi="Times New Roman" w:cs="Times New Roman"/>
          <w:sz w:val="24"/>
          <w:szCs w:val="24"/>
        </w:rPr>
        <w:t xml:space="preserve"> the </w:t>
      </w:r>
      <w:r w:rsidR="00EB2E15">
        <w:rPr>
          <w:rFonts w:ascii="Times New Roman" w:hAnsi="Times New Roman" w:cs="Times New Roman"/>
          <w:sz w:val="24"/>
          <w:szCs w:val="24"/>
        </w:rPr>
        <w:t>mean of the data.</w:t>
      </w:r>
    </w:p>
    <w:sectPr w:rsidR="001A0A39" w:rsidRPr="001A0A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C095B"/>
    <w:multiLevelType w:val="hybridMultilevel"/>
    <w:tmpl w:val="3708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43725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35E"/>
    <w:rsid w:val="000A5F2F"/>
    <w:rsid w:val="000B059A"/>
    <w:rsid w:val="00134B67"/>
    <w:rsid w:val="001A0A39"/>
    <w:rsid w:val="001E6462"/>
    <w:rsid w:val="002E1F41"/>
    <w:rsid w:val="003D19A2"/>
    <w:rsid w:val="00407744"/>
    <w:rsid w:val="007658A5"/>
    <w:rsid w:val="00770F58"/>
    <w:rsid w:val="00942360"/>
    <w:rsid w:val="009C34E5"/>
    <w:rsid w:val="00A42C6A"/>
    <w:rsid w:val="00AD3E4C"/>
    <w:rsid w:val="00B6135E"/>
    <w:rsid w:val="00E13DFD"/>
    <w:rsid w:val="00EB2E15"/>
    <w:rsid w:val="00FF7C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6AE561"/>
  <w15:chartTrackingRefBased/>
  <w15:docId w15:val="{2568D47D-DD9F-463C-AEF7-6B5972CBD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263</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Hook</dc:creator>
  <cp:keywords/>
  <dc:description/>
  <cp:lastModifiedBy>Anthony Hook</cp:lastModifiedBy>
  <cp:revision>14</cp:revision>
  <dcterms:created xsi:type="dcterms:W3CDTF">2023-03-21T15:34:00Z</dcterms:created>
  <dcterms:modified xsi:type="dcterms:W3CDTF">2023-03-23T19:19:00Z</dcterms:modified>
</cp:coreProperties>
</file>