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256700"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1. Overview</w:t>
      </w:r>
    </w:p>
    <w:p w14:paraId="0CED37A8"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(0)</w:t>
      </w:r>
    </w:p>
    <w:p w14:paraId="037CD48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this challenge, you’ll construct a unique sculpture using a variety of Unity primitives that remains balanced even with gravity enabled.</w:t>
      </w:r>
    </w:p>
    <w:p w14:paraId="66F287EC"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bdr w:val="none" w:sz="0" w:space="0" w:color="auto" w:frame="1"/>
          <w14:ligatures w14:val="none"/>
        </w:rPr>
        <w:t>Play Video</w:t>
      </w:r>
    </w:p>
    <w:p w14:paraId="0155681E"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To accomplish this task, you'll need to put your scene view navigation skills to the test, especially your ability to move, rotate, and scale objects in 3D space.</w:t>
      </w:r>
    </w:p>
    <w:p w14:paraId="4487F24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The real-world inspiration for your structure could range from an abstract rock sculpture to a giant modern tower. For example, how could you represent some of the structures below in Unity?</w:t>
      </w:r>
    </w:p>
    <w:p w14:paraId="2E669484" w14:textId="4E23F5B5"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"https://connect-mediagw.unity.com/h1/20230825/learn/images/bcad9be0-68d3-4eed-bde8-e99aabfafc1d_real-world-structures.png"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6B2C0B24" wp14:editId="5D084E7A">
            <wp:extent cx="5943600" cy="3232150"/>
            <wp:effectExtent l="0" t="0" r="0" b="6350"/>
            <wp:docPr id="1753802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3215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305C6186"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t>Mark step incomplete</w:t>
      </w:r>
    </w:p>
    <w:p w14:paraId="631615CA"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2. Review your primitive options</w:t>
      </w:r>
    </w:p>
    <w:p w14:paraId="614EC47E"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(0)</w:t>
      </w:r>
    </w:p>
    <w:p w14:paraId="25D4F50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Before you get started building, it will be helpful to get an overview of </w:t>
      </w:r>
      <w:proofErr w:type="gramStart"/>
      <w:r w:rsidRPr="007E788C">
        <w:rPr>
          <w:rFonts w:ascii="Arial" w:eastAsia="Times New Roman" w:hAnsi="Arial" w:cs="Arial"/>
          <w:color w:val="000000"/>
          <w:kern w:val="0"/>
          <w14:ligatures w14:val="none"/>
        </w:rPr>
        <w:t>all of</w:t>
      </w:r>
      <w:proofErr w:type="gramEnd"/>
      <w:r w:rsidRPr="007E788C">
        <w:rPr>
          <w:rFonts w:ascii="Arial" w:eastAsia="Times New Roman" w:hAnsi="Arial" w:cs="Arial"/>
          <w:color w:val="000000"/>
          <w:kern w:val="0"/>
          <w14:ligatures w14:val="none"/>
        </w:rPr>
        <w:t xml:space="preserve"> the 3D primitive shapes at your disposal:</w:t>
      </w:r>
    </w:p>
    <w:p w14:paraId="75C82264" w14:textId="69278A41"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"https://connect-mediagw.unity.com/h1/20230825/learn/images/cdb48d40-e763-4c7f-8750-3023f7ad5977_primitive-shapes.png"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13B45A2B" wp14:editId="2653198F">
            <wp:extent cx="5943600" cy="2794635"/>
            <wp:effectExtent l="0" t="0" r="0" b="0"/>
            <wp:docPr id="163478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463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19DC6046" w14:textId="77777777" w:rsidR="007E788C" w:rsidRPr="007E788C" w:rsidRDefault="007E788C" w:rsidP="007E788C">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Plane</w:t>
      </w:r>
      <w:r w:rsidRPr="007E788C">
        <w:rPr>
          <w:rFonts w:ascii="Arial" w:eastAsia="Times New Roman" w:hAnsi="Arial" w:cs="Arial"/>
          <w:color w:val="000000"/>
          <w:kern w:val="0"/>
          <w14:ligatures w14:val="none"/>
        </w:rPr>
        <w:t>: A flat, rectangular surface with no height dimension, ideal for creating large-scale flat surfaces like floors or terrain in a 3D environment because it contains many vertices for detailed texturing and interaction. Only one side of the plane is rendered, making it invisible from behind.</w:t>
      </w:r>
    </w:p>
    <w:p w14:paraId="36662057" w14:textId="77777777" w:rsidR="007E788C" w:rsidRPr="007E788C" w:rsidRDefault="007E788C" w:rsidP="007E788C">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Quad</w:t>
      </w:r>
      <w:r w:rsidRPr="007E788C">
        <w:rPr>
          <w:rFonts w:ascii="Arial" w:eastAsia="Times New Roman" w:hAnsi="Arial" w:cs="Arial"/>
          <w:color w:val="000000"/>
          <w:kern w:val="0"/>
          <w14:ligatures w14:val="none"/>
        </w:rPr>
        <w:t xml:space="preserve">: A flat, two-dimensional square with only two triangles, which is what separates it from a plane. It is suitable for simple, efficient flat surfaces or for displaying 2D elements in a 3D scene, like sprites and billboards, due to its lower complexity compared to a plane. </w:t>
      </w:r>
      <w:proofErr w:type="gramStart"/>
      <w:r w:rsidRPr="007E788C">
        <w:rPr>
          <w:rFonts w:ascii="Arial" w:eastAsia="Times New Roman" w:hAnsi="Arial" w:cs="Arial"/>
          <w:color w:val="000000"/>
          <w:kern w:val="0"/>
          <w14:ligatures w14:val="none"/>
        </w:rPr>
        <w:t>Similar to</w:t>
      </w:r>
      <w:proofErr w:type="gramEnd"/>
      <w:r w:rsidRPr="007E788C">
        <w:rPr>
          <w:rFonts w:ascii="Arial" w:eastAsia="Times New Roman" w:hAnsi="Arial" w:cs="Arial"/>
          <w:color w:val="000000"/>
          <w:kern w:val="0"/>
          <w14:ligatures w14:val="none"/>
        </w:rPr>
        <w:t xml:space="preserve"> the plane, only one side is rendered, making it invisible from behind.</w:t>
      </w:r>
    </w:p>
    <w:p w14:paraId="06F38B5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the video below, notice how many more subdivisions the plane has than the quad, but also notice that they both share the feature of only rendering their front face.</w:t>
      </w:r>
    </w:p>
    <w:p w14:paraId="48345082"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bdr w:val="none" w:sz="0" w:space="0" w:color="auto" w:frame="1"/>
          <w14:ligatures w14:val="none"/>
        </w:rPr>
        <w:t>Play Video</w:t>
      </w:r>
    </w:p>
    <w:p w14:paraId="1A0159E7"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Cube</w:t>
      </w:r>
      <w:r w:rsidRPr="007E788C">
        <w:rPr>
          <w:rFonts w:ascii="Arial" w:eastAsia="Times New Roman" w:hAnsi="Arial" w:cs="Arial"/>
          <w:color w:val="000000"/>
          <w:kern w:val="0"/>
          <w14:ligatures w14:val="none"/>
        </w:rPr>
        <w:t>: This object is useful for constructing a wide range of geometric structures due to its uniformity and simplicity.</w:t>
      </w:r>
    </w:p>
    <w:p w14:paraId="40E2C21E"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Sphere</w:t>
      </w:r>
      <w:r w:rsidRPr="007E788C">
        <w:rPr>
          <w:rFonts w:ascii="Arial" w:eastAsia="Times New Roman" w:hAnsi="Arial" w:cs="Arial"/>
          <w:color w:val="000000"/>
          <w:kern w:val="0"/>
          <w14:ligatures w14:val="none"/>
        </w:rPr>
        <w:t>: This object is useful for simulating round objects like balls, planets, or character heads.</w:t>
      </w:r>
    </w:p>
    <w:p w14:paraId="563DD283"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Capsule</w:t>
      </w:r>
      <w:r w:rsidRPr="007E788C">
        <w:rPr>
          <w:rFonts w:ascii="Arial" w:eastAsia="Times New Roman" w:hAnsi="Arial" w:cs="Arial"/>
          <w:color w:val="000000"/>
          <w:kern w:val="0"/>
          <w14:ligatures w14:val="none"/>
        </w:rPr>
        <w:t>: A cylinder capped with hemispheres at both ends, typically used for character collision detection in games.</w:t>
      </w:r>
    </w:p>
    <w:p w14:paraId="1CC1CEB9"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Cylinder</w:t>
      </w:r>
      <w:r w:rsidRPr="007E788C">
        <w:rPr>
          <w:rFonts w:ascii="Arial" w:eastAsia="Times New Roman" w:hAnsi="Arial" w:cs="Arial"/>
          <w:color w:val="000000"/>
          <w:kern w:val="0"/>
          <w14:ligatures w14:val="none"/>
        </w:rPr>
        <w:t>: A 3D shape with two flat circular faces and a curved side, useful for simulating objects with a circular cross-section like tree trunks or barrels.</w:t>
      </w:r>
    </w:p>
    <w:p w14:paraId="52244E98"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t>Mark step incomplete</w:t>
      </w:r>
    </w:p>
    <w:p w14:paraId="55E810A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3. Tips and tricks</w:t>
      </w:r>
    </w:p>
    <w:p w14:paraId="42D4DFE4"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(2)</w:t>
      </w:r>
    </w:p>
    <w:p w14:paraId="7B9E114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Below are a few very helpful tips before you get started building.</w:t>
      </w:r>
    </w:p>
    <w:p w14:paraId="7A08EC3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Create an empty parent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to stay organized</w:t>
      </w:r>
    </w:p>
    <w:p w14:paraId="435BC32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proofErr w:type="gramStart"/>
      <w:r w:rsidRPr="007E788C">
        <w:rPr>
          <w:rFonts w:ascii="Arial" w:eastAsia="Times New Roman" w:hAnsi="Arial" w:cs="Arial"/>
          <w:color w:val="000000"/>
          <w:kern w:val="0"/>
          <w14:ligatures w14:val="none"/>
        </w:rPr>
        <w:t>In order to</w:t>
      </w:r>
      <w:proofErr w:type="gramEnd"/>
      <w:r w:rsidRPr="007E788C">
        <w:rPr>
          <w:rFonts w:ascii="Arial" w:eastAsia="Times New Roman" w:hAnsi="Arial" w:cs="Arial"/>
          <w:color w:val="000000"/>
          <w:kern w:val="0"/>
          <w14:ligatures w14:val="none"/>
        </w:rPr>
        <w:t xml:space="preserve"> make sure that your structure stays nice and organized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 xml:space="preserve">window, it is helpful to make an empty parent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then create </w:t>
      </w:r>
      <w:proofErr w:type="gramStart"/>
      <w:r w:rsidRPr="007E788C">
        <w:rPr>
          <w:rFonts w:ascii="Arial" w:eastAsia="Times New Roman" w:hAnsi="Arial" w:cs="Arial"/>
          <w:color w:val="000000"/>
          <w:kern w:val="0"/>
          <w14:ligatures w14:val="none"/>
        </w:rPr>
        <w:t>all of</w:t>
      </w:r>
      <w:proofErr w:type="gramEnd"/>
      <w:r w:rsidRPr="007E788C">
        <w:rPr>
          <w:rFonts w:ascii="Arial" w:eastAsia="Times New Roman" w:hAnsi="Arial" w:cs="Arial"/>
          <w:color w:val="000000"/>
          <w:kern w:val="0"/>
          <w14:ligatures w14:val="none"/>
        </w:rPr>
        <w:t xml:space="preserve"> your primitives as child </w:t>
      </w:r>
      <w:proofErr w:type="spellStart"/>
      <w:r w:rsidRPr="007E788C">
        <w:rPr>
          <w:rFonts w:ascii="Arial" w:eastAsia="Times New Roman" w:hAnsi="Arial" w:cs="Arial"/>
          <w:color w:val="000000"/>
          <w:kern w:val="0"/>
          <w14:ligatures w14:val="none"/>
        </w:rPr>
        <w:t>GameObjects</w:t>
      </w:r>
      <w:proofErr w:type="spellEnd"/>
      <w:r w:rsidRPr="007E788C">
        <w:rPr>
          <w:rFonts w:ascii="Arial" w:eastAsia="Times New Roman" w:hAnsi="Arial" w:cs="Arial"/>
          <w:color w:val="000000"/>
          <w:kern w:val="0"/>
          <w14:ligatures w14:val="none"/>
        </w:rPr>
        <w:t>. To do this, right-click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window and select </w:t>
      </w:r>
      <w:r w:rsidRPr="007E788C">
        <w:rPr>
          <w:rFonts w:ascii="Arial" w:eastAsia="Times New Roman" w:hAnsi="Arial" w:cs="Arial"/>
          <w:b/>
          <w:bCs/>
          <w:color w:val="000000"/>
          <w:kern w:val="0"/>
          <w:bdr w:val="single" w:sz="2" w:space="0" w:color="E6E6E6" w:frame="1"/>
          <w14:ligatures w14:val="none"/>
        </w:rPr>
        <w:t>Create Empty</w:t>
      </w:r>
      <w:r w:rsidRPr="007E788C">
        <w:rPr>
          <w:rFonts w:ascii="Arial" w:eastAsia="Times New Roman" w:hAnsi="Arial" w:cs="Arial"/>
          <w:color w:val="000000"/>
          <w:kern w:val="0"/>
          <w14:ligatures w14:val="none"/>
        </w:rPr>
        <w:t xml:space="preserve">, rename the parent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something like “Structure”, and reset the position to the origin.</w:t>
      </w:r>
    </w:p>
    <w:p w14:paraId="325A13F8" w14:textId="051AAE95"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"https://connect-mediagw.unity.com/h1/20230825/learn/images/4ebed825-d1ed-4997-86bc-cf692adf5507_position-at-0.png"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08F3E14A" wp14:editId="5485A68C">
            <wp:extent cx="5943600" cy="2125345"/>
            <wp:effectExtent l="0" t="0" r="0" b="0"/>
            <wp:docPr id="1994933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12534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44BCED6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Then, simply right-click on the Parent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 xml:space="preserve">window when you create new primitives and they will automatically be assigned as child </w:t>
      </w:r>
      <w:proofErr w:type="spellStart"/>
      <w:r w:rsidRPr="007E788C">
        <w:rPr>
          <w:rFonts w:ascii="Arial" w:eastAsia="Times New Roman" w:hAnsi="Arial" w:cs="Arial"/>
          <w:color w:val="000000"/>
          <w:kern w:val="0"/>
          <w14:ligatures w14:val="none"/>
        </w:rPr>
        <w:t>GameObjects</w:t>
      </w:r>
      <w:proofErr w:type="spellEnd"/>
      <w:r w:rsidRPr="007E788C">
        <w:rPr>
          <w:rFonts w:ascii="Arial" w:eastAsia="Times New Roman" w:hAnsi="Arial" w:cs="Arial"/>
          <w:color w:val="000000"/>
          <w:kern w:val="0"/>
          <w14:ligatures w14:val="none"/>
        </w:rPr>
        <w:t xml:space="preserve">. This way, you’ll be able to easily move the entire object around with a single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and it will keep your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 xml:space="preserve">window </w:t>
      </w:r>
      <w:proofErr w:type="gramStart"/>
      <w:r w:rsidRPr="007E788C">
        <w:rPr>
          <w:rFonts w:ascii="Arial" w:eastAsia="Times New Roman" w:hAnsi="Arial" w:cs="Arial"/>
          <w:color w:val="000000"/>
          <w:kern w:val="0"/>
          <w14:ligatures w14:val="none"/>
        </w:rPr>
        <w:t>more neat</w:t>
      </w:r>
      <w:proofErr w:type="gramEnd"/>
      <w:r w:rsidRPr="007E788C">
        <w:rPr>
          <w:rFonts w:ascii="Arial" w:eastAsia="Times New Roman" w:hAnsi="Arial" w:cs="Arial"/>
          <w:color w:val="000000"/>
          <w:kern w:val="0"/>
          <w14:ligatures w14:val="none"/>
        </w:rPr>
        <w:t>.</w:t>
      </w:r>
    </w:p>
    <w:p w14:paraId="1EEC803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Note</w:t>
      </w:r>
      <w:r w:rsidRPr="007E788C">
        <w:rPr>
          <w:rFonts w:ascii="Arial" w:eastAsia="Times New Roman" w:hAnsi="Arial" w:cs="Arial"/>
          <w:color w:val="000000"/>
          <w:kern w:val="0"/>
          <w14:ligatures w14:val="none"/>
        </w:rPr>
        <w:t xml:space="preserve">: You can also drag one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on top of another to make it a child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For efficiency, hold </w:t>
      </w:r>
      <w:r w:rsidRPr="007E788C">
        <w:rPr>
          <w:rFonts w:ascii="Arial" w:eastAsia="Times New Roman" w:hAnsi="Arial" w:cs="Arial"/>
          <w:b/>
          <w:bCs/>
          <w:color w:val="000000"/>
          <w:kern w:val="0"/>
          <w:bdr w:val="single" w:sz="2" w:space="0" w:color="E6E6E6" w:frame="1"/>
          <w14:ligatures w14:val="none"/>
        </w:rPr>
        <w:t>Ctrl</w:t>
      </w:r>
      <w:r w:rsidRPr="007E788C">
        <w:rPr>
          <w:rFonts w:ascii="Arial" w:eastAsia="Times New Roman" w:hAnsi="Arial" w:cs="Arial"/>
          <w:color w:val="000000"/>
          <w:kern w:val="0"/>
          <w14:ligatures w14:val="none"/>
        </w:rPr>
        <w:t> (macOS: </w:t>
      </w:r>
      <w:proofErr w:type="spellStart"/>
      <w:r w:rsidRPr="007E788C">
        <w:rPr>
          <w:rFonts w:ascii="Arial" w:eastAsia="Times New Roman" w:hAnsi="Arial" w:cs="Arial"/>
          <w:b/>
          <w:bCs/>
          <w:color w:val="000000"/>
          <w:kern w:val="0"/>
          <w:bdr w:val="single" w:sz="2" w:space="0" w:color="E6E6E6" w:frame="1"/>
          <w14:ligatures w14:val="none"/>
        </w:rPr>
        <w:t>Cmd</w:t>
      </w:r>
      <w:proofErr w:type="spellEnd"/>
      <w:r w:rsidRPr="007E788C">
        <w:rPr>
          <w:rFonts w:ascii="Arial" w:eastAsia="Times New Roman" w:hAnsi="Arial" w:cs="Arial"/>
          <w:color w:val="000000"/>
          <w:kern w:val="0"/>
          <w14:ligatures w14:val="none"/>
        </w:rPr>
        <w:t xml:space="preserve">) to select multiple individual </w:t>
      </w:r>
      <w:proofErr w:type="spellStart"/>
      <w:r w:rsidRPr="007E788C">
        <w:rPr>
          <w:rFonts w:ascii="Arial" w:eastAsia="Times New Roman" w:hAnsi="Arial" w:cs="Arial"/>
          <w:color w:val="000000"/>
          <w:kern w:val="0"/>
          <w14:ligatures w14:val="none"/>
        </w:rPr>
        <w:t>GameObjects</w:t>
      </w:r>
      <w:proofErr w:type="spellEnd"/>
      <w:r w:rsidRPr="007E788C">
        <w:rPr>
          <w:rFonts w:ascii="Arial" w:eastAsia="Times New Roman" w:hAnsi="Arial" w:cs="Arial"/>
          <w:color w:val="000000"/>
          <w:kern w:val="0"/>
          <w14:ligatures w14:val="none"/>
        </w:rPr>
        <w:t xml:space="preserve"> or hold </w:t>
      </w:r>
      <w:r w:rsidRPr="007E788C">
        <w:rPr>
          <w:rFonts w:ascii="Arial" w:eastAsia="Times New Roman" w:hAnsi="Arial" w:cs="Arial"/>
          <w:b/>
          <w:bCs/>
          <w:color w:val="000000"/>
          <w:kern w:val="0"/>
          <w:bdr w:val="single" w:sz="2" w:space="0" w:color="E6E6E6" w:frame="1"/>
          <w14:ligatures w14:val="none"/>
        </w:rPr>
        <w:t>Shift</w:t>
      </w:r>
      <w:r w:rsidRPr="007E788C">
        <w:rPr>
          <w:rFonts w:ascii="Arial" w:eastAsia="Times New Roman" w:hAnsi="Arial" w:cs="Arial"/>
          <w:color w:val="000000"/>
          <w:kern w:val="0"/>
          <w14:ligatures w14:val="none"/>
        </w:rPr>
        <w:t xml:space="preserve"> to select a list of </w:t>
      </w:r>
      <w:proofErr w:type="spellStart"/>
      <w:r w:rsidRPr="007E788C">
        <w:rPr>
          <w:rFonts w:ascii="Arial" w:eastAsia="Times New Roman" w:hAnsi="Arial" w:cs="Arial"/>
          <w:color w:val="000000"/>
          <w:kern w:val="0"/>
          <w14:ligatures w14:val="none"/>
        </w:rPr>
        <w:t>GameObjects</w:t>
      </w:r>
      <w:proofErr w:type="spellEnd"/>
      <w:r w:rsidRPr="007E788C">
        <w:rPr>
          <w:rFonts w:ascii="Arial" w:eastAsia="Times New Roman" w:hAnsi="Arial" w:cs="Arial"/>
          <w:color w:val="000000"/>
          <w:kern w:val="0"/>
          <w14:ligatures w14:val="none"/>
        </w:rPr>
        <w:t>. Check out the video below for a demonstration of this.</w:t>
      </w:r>
    </w:p>
    <w:p w14:paraId="72001BEA"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bdr w:val="none" w:sz="0" w:space="0" w:color="auto" w:frame="1"/>
          <w14:ligatures w14:val="none"/>
        </w:rPr>
        <w:t>Play Video</w:t>
      </w:r>
    </w:p>
    <w:p w14:paraId="093BE0F7"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Use exact coordinates for precision</w:t>
      </w:r>
    </w:p>
    <w:p w14:paraId="5932081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Sometimes you will want to make things perfectly symmetrical or perfectly spaced apart. Rather than just using the move tool in this situation, you can use the </w:t>
      </w:r>
      <w:r w:rsidRPr="007E788C">
        <w:rPr>
          <w:rFonts w:ascii="Arial" w:eastAsia="Times New Roman" w:hAnsi="Arial" w:cs="Arial"/>
          <w:b/>
          <w:bCs/>
          <w:color w:val="000000"/>
          <w:kern w:val="0"/>
          <w:bdr w:val="single" w:sz="2" w:space="0" w:color="E6E6E6" w:frame="1"/>
          <w14:ligatures w14:val="none"/>
        </w:rPr>
        <w:t>Transform</w:t>
      </w:r>
      <w:r w:rsidRPr="007E788C">
        <w:rPr>
          <w:rFonts w:ascii="Arial" w:eastAsia="Times New Roman" w:hAnsi="Arial" w:cs="Arial"/>
          <w:color w:val="000000"/>
          <w:kern w:val="0"/>
          <w14:ligatures w14:val="none"/>
        </w:rPr>
        <w:t> properties to space objects precisely. For example, the cubes below are all spaced exactly two units apart on the X axis.</w:t>
      </w:r>
    </w:p>
    <w:p w14:paraId="6F6C780C" w14:textId="2026260D"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"https://connect-mediagw.unity.com/h1/20230825/learn/images/f390afda-239d-4ab7-acc2-9dae1359f395_cubes-in-a-row.png"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0F169A2B" wp14:editId="74F0CA16">
            <wp:extent cx="5943600" cy="2934970"/>
            <wp:effectExtent l="0" t="0" r="0" b="0"/>
            <wp:docPr id="1978923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2F465893"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Use </w:t>
      </w:r>
      <w:proofErr w:type="spellStart"/>
      <w:r w:rsidRPr="007E788C">
        <w:rPr>
          <w:rFonts w:ascii="Arial" w:eastAsia="Times New Roman" w:hAnsi="Arial" w:cs="Arial"/>
          <w:color w:val="000000"/>
          <w:kern w:val="0"/>
          <w14:ligatures w14:val="none"/>
        </w:rPr>
        <w:t>Rigidbody</w:t>
      </w:r>
      <w:proofErr w:type="spellEnd"/>
      <w:r w:rsidRPr="007E788C">
        <w:rPr>
          <w:rFonts w:ascii="Arial" w:eastAsia="Times New Roman" w:hAnsi="Arial" w:cs="Arial"/>
          <w:color w:val="000000"/>
          <w:kern w:val="0"/>
          <w14:ligatures w14:val="none"/>
        </w:rPr>
        <w:t xml:space="preserve"> mass for balancing</w:t>
      </w:r>
    </w:p>
    <w:p w14:paraId="38C0CEC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If you make an object larger, it does not make it heavier. To make it heavier, you need to adjust the </w:t>
      </w:r>
      <w:r w:rsidRPr="007E788C">
        <w:rPr>
          <w:rFonts w:ascii="Arial" w:eastAsia="Times New Roman" w:hAnsi="Arial" w:cs="Arial"/>
          <w:b/>
          <w:bCs/>
          <w:color w:val="000000"/>
          <w:kern w:val="0"/>
          <w:bdr w:val="single" w:sz="2" w:space="0" w:color="E6E6E6" w:frame="1"/>
          <w14:ligatures w14:val="none"/>
        </w:rPr>
        <w:t>Mass</w:t>
      </w:r>
      <w:r w:rsidRPr="007E788C">
        <w:rPr>
          <w:rFonts w:ascii="Arial" w:eastAsia="Times New Roman" w:hAnsi="Arial" w:cs="Arial"/>
          <w:color w:val="000000"/>
          <w:kern w:val="0"/>
          <w14:ligatures w14:val="none"/>
        </w:rPr>
        <w:t> property in the </w:t>
      </w:r>
      <w:proofErr w:type="spellStart"/>
      <w:r w:rsidRPr="007E788C">
        <w:rPr>
          <w:rFonts w:ascii="Arial" w:eastAsia="Times New Roman" w:hAnsi="Arial" w:cs="Arial"/>
          <w:b/>
          <w:bCs/>
          <w:color w:val="000000"/>
          <w:kern w:val="0"/>
          <w:bdr w:val="single" w:sz="2" w:space="0" w:color="E6E6E6" w:frame="1"/>
          <w14:ligatures w14:val="none"/>
        </w:rPr>
        <w:t>Rigidbody</w:t>
      </w:r>
      <w:proofErr w:type="spellEnd"/>
      <w:r w:rsidRPr="007E788C">
        <w:rPr>
          <w:rFonts w:ascii="Arial" w:eastAsia="Times New Roman" w:hAnsi="Arial" w:cs="Arial"/>
          <w:color w:val="000000"/>
          <w:kern w:val="0"/>
          <w14:ligatures w14:val="none"/>
        </w:rPr>
        <w:t> component, which defines the object’s weight in kilograms. In the example below, the cylinders only balance because the two cylinders on the left have a mass of 1kg, while the cylinder on the right has a mass of 2kg.</w:t>
      </w:r>
    </w:p>
    <w:p w14:paraId="57C8834D" w14:textId="650CB742"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"https://connect-mediagw.unity.com/h1/20230825/learn/images/77b1f0b4-f89d-411b-9d77-b39cf5c8b0c1_balanced-structure.png"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712525A1" wp14:editId="00A5D534">
            <wp:extent cx="5943600" cy="2971800"/>
            <wp:effectExtent l="0" t="0" r="0" b="0"/>
            <wp:docPr id="153902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4261FBD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Use Mesh Colliders for unusual primitives</w:t>
      </w:r>
    </w:p>
    <w:p w14:paraId="44080D6D"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 </w:t>
      </w:r>
      <w:r w:rsidRPr="007E788C">
        <w:rPr>
          <w:rFonts w:ascii="Arial" w:eastAsia="Times New Roman" w:hAnsi="Arial" w:cs="Arial"/>
          <w:b/>
          <w:bCs/>
          <w:color w:val="000000"/>
          <w:kern w:val="0"/>
          <w:bdr w:val="single" w:sz="2" w:space="0" w:color="E6E6E6" w:frame="1"/>
          <w14:ligatures w14:val="none"/>
        </w:rPr>
        <w:t>collider</w:t>
      </w:r>
      <w:r w:rsidRPr="007E788C">
        <w:rPr>
          <w:rFonts w:ascii="Arial" w:eastAsia="Times New Roman" w:hAnsi="Arial" w:cs="Arial"/>
          <w:color w:val="000000"/>
          <w:kern w:val="0"/>
          <w14:ligatures w14:val="none"/>
        </w:rPr>
        <w:t> is a component in Unity that defines the shape of an object for the purposes of physical interactions with other objects in the scene. The collider determines the actual shape for building and balancing purposes — the mesh is simply a visual representation.</w:t>
      </w:r>
    </w:p>
    <w:p w14:paraId="03F7D4A9" w14:textId="5E204898"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"https://connect-mediagw.unity.com/h1/20230825/learn/images/3cbc170e-5002-4215-988d-30061605443d_sphere-collider.png"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92192AA" wp14:editId="5B54C541">
            <wp:extent cx="5943600" cy="5092065"/>
            <wp:effectExtent l="0" t="0" r="0" b="635"/>
            <wp:docPr id="1952931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09206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55A60480"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However, there are some situations where the mesh will not match the collider, such as with a cylinder. The cylinder primitive </w:t>
      </w:r>
      <w:proofErr w:type="gramStart"/>
      <w:r w:rsidRPr="007E788C">
        <w:rPr>
          <w:rFonts w:ascii="Arial" w:eastAsia="Times New Roman" w:hAnsi="Arial" w:cs="Arial"/>
          <w:color w:val="000000"/>
          <w:kern w:val="0"/>
          <w14:ligatures w14:val="none"/>
        </w:rPr>
        <w:t>actually uses</w:t>
      </w:r>
      <w:proofErr w:type="gramEnd"/>
      <w:r w:rsidRPr="007E788C">
        <w:rPr>
          <w:rFonts w:ascii="Arial" w:eastAsia="Times New Roman" w:hAnsi="Arial" w:cs="Arial"/>
          <w:color w:val="000000"/>
          <w:kern w:val="0"/>
          <w14:ligatures w14:val="none"/>
        </w:rPr>
        <w:t xml:space="preserve"> a capsule-shaped collider, which makes it difficult to use for building, since it doesn’t </w:t>
      </w:r>
      <w:proofErr w:type="gramStart"/>
      <w:r w:rsidRPr="007E788C">
        <w:rPr>
          <w:rFonts w:ascii="Arial" w:eastAsia="Times New Roman" w:hAnsi="Arial" w:cs="Arial"/>
          <w:color w:val="000000"/>
          <w:kern w:val="0"/>
          <w14:ligatures w14:val="none"/>
        </w:rPr>
        <w:t>actually have</w:t>
      </w:r>
      <w:proofErr w:type="gramEnd"/>
      <w:r w:rsidRPr="007E788C">
        <w:rPr>
          <w:rFonts w:ascii="Arial" w:eastAsia="Times New Roman" w:hAnsi="Arial" w:cs="Arial"/>
          <w:color w:val="000000"/>
          <w:kern w:val="0"/>
          <w14:ligatures w14:val="none"/>
        </w:rPr>
        <w:t xml:space="preserve"> any flat surfaces on the collider.</w:t>
      </w:r>
    </w:p>
    <w:p w14:paraId="5D0789AD" w14:textId="7B50A89C"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"https://connect-mediagw.unity.com/h1/20230825/learn/images/1f437659-69d8-45de-b72b-f318d5bb9fbd_cylinder-capsule-collider.png"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5804634A" wp14:editId="593C59DF">
            <wp:extent cx="5943600" cy="5065395"/>
            <wp:effectExtent l="0" t="0" r="0" b="1905"/>
            <wp:docPr id="156708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06539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05399043"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situations like this, you can use something called a </w:t>
      </w:r>
      <w:r w:rsidRPr="007E788C">
        <w:rPr>
          <w:rFonts w:ascii="Arial" w:eastAsia="Times New Roman" w:hAnsi="Arial" w:cs="Arial"/>
          <w:b/>
          <w:bCs/>
          <w:color w:val="000000"/>
          <w:kern w:val="0"/>
          <w:bdr w:val="single" w:sz="2" w:space="0" w:color="E6E6E6" w:frame="1"/>
          <w14:ligatures w14:val="none"/>
        </w:rPr>
        <w:t>Mesh Collider </w:t>
      </w:r>
      <w:r w:rsidRPr="007E788C">
        <w:rPr>
          <w:rFonts w:ascii="Arial" w:eastAsia="Times New Roman" w:hAnsi="Arial" w:cs="Arial"/>
          <w:color w:val="000000"/>
          <w:kern w:val="0"/>
          <w14:ligatures w14:val="none"/>
        </w:rPr>
        <w:t>component, which uses the actual mesh to define the shape of an object for physics interactions. When the </w:t>
      </w:r>
      <w:r w:rsidRPr="007E788C">
        <w:rPr>
          <w:rFonts w:ascii="Arial" w:eastAsia="Times New Roman" w:hAnsi="Arial" w:cs="Arial"/>
          <w:b/>
          <w:bCs/>
          <w:color w:val="000000"/>
          <w:kern w:val="0"/>
          <w:bdr w:val="single" w:sz="2" w:space="0" w:color="E6E6E6" w:frame="1"/>
          <w14:ligatures w14:val="none"/>
        </w:rPr>
        <w:t>Convex</w:t>
      </w:r>
      <w:r w:rsidRPr="007E788C">
        <w:rPr>
          <w:rFonts w:ascii="Arial" w:eastAsia="Times New Roman" w:hAnsi="Arial" w:cs="Arial"/>
          <w:color w:val="000000"/>
          <w:kern w:val="0"/>
          <w14:ligatures w14:val="none"/>
        </w:rPr>
        <w:t> property is enabled, the mesh is treated as a convex shape, offering improved performance but potentially sacrificing some accuracy compared to a non-convex mesh collider. Check out the image below to see how the </w:t>
      </w:r>
      <w:r w:rsidRPr="007E788C">
        <w:rPr>
          <w:rFonts w:ascii="Arial" w:eastAsia="Times New Roman" w:hAnsi="Arial" w:cs="Arial"/>
          <w:b/>
          <w:bCs/>
          <w:color w:val="000000"/>
          <w:kern w:val="0"/>
          <w:bdr w:val="single" w:sz="2" w:space="0" w:color="E6E6E6" w:frame="1"/>
          <w14:ligatures w14:val="none"/>
        </w:rPr>
        <w:t>Mesh Collider</w:t>
      </w:r>
      <w:r w:rsidRPr="007E788C">
        <w:rPr>
          <w:rFonts w:ascii="Arial" w:eastAsia="Times New Roman" w:hAnsi="Arial" w:cs="Arial"/>
          <w:color w:val="000000"/>
          <w:kern w:val="0"/>
          <w14:ligatures w14:val="none"/>
        </w:rPr>
        <w:t> component wraps more accurately around the mesh than the </w:t>
      </w:r>
      <w:r w:rsidRPr="007E788C">
        <w:rPr>
          <w:rFonts w:ascii="Arial" w:eastAsia="Times New Roman" w:hAnsi="Arial" w:cs="Arial"/>
          <w:b/>
          <w:bCs/>
          <w:color w:val="000000"/>
          <w:kern w:val="0"/>
          <w:bdr w:val="single" w:sz="2" w:space="0" w:color="E6E6E6" w:frame="1"/>
          <w14:ligatures w14:val="none"/>
        </w:rPr>
        <w:t>Capsule Collider</w:t>
      </w:r>
      <w:r w:rsidRPr="007E788C">
        <w:rPr>
          <w:rFonts w:ascii="Arial" w:eastAsia="Times New Roman" w:hAnsi="Arial" w:cs="Arial"/>
          <w:color w:val="000000"/>
          <w:kern w:val="0"/>
          <w14:ligatures w14:val="none"/>
        </w:rPr>
        <w:t> component.</w:t>
      </w:r>
    </w:p>
    <w:p w14:paraId="0C6008B9" w14:textId="05388900"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"https://connect-mediagw.unity.com/h1/20230825/learn/images/e8d8750b-e11f-499c-9fd5-4075e1986b58_cylinder-mesh-collider.png"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B61FE6D" wp14:editId="05075445">
            <wp:extent cx="5943600" cy="5133975"/>
            <wp:effectExtent l="0" t="0" r="0" b="0"/>
            <wp:docPr id="1101291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3397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5B3B656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Another situation where your collider might not match your mesh is when scaling a sphere to a non-sphere shape. The sphere collider always retains its perfectly spherical shape, so you will get a mismatch. Check out the example below of the default </w:t>
      </w:r>
      <w:r w:rsidRPr="007E788C">
        <w:rPr>
          <w:rFonts w:ascii="Arial" w:eastAsia="Times New Roman" w:hAnsi="Arial" w:cs="Arial"/>
          <w:b/>
          <w:bCs/>
          <w:color w:val="000000"/>
          <w:kern w:val="0"/>
          <w:bdr w:val="single" w:sz="2" w:space="0" w:color="E6E6E6" w:frame="1"/>
          <w14:ligatures w14:val="none"/>
        </w:rPr>
        <w:t>Sphere Collider </w:t>
      </w:r>
      <w:r w:rsidRPr="007E788C">
        <w:rPr>
          <w:rFonts w:ascii="Arial" w:eastAsia="Times New Roman" w:hAnsi="Arial" w:cs="Arial"/>
          <w:color w:val="000000"/>
          <w:kern w:val="0"/>
          <w14:ligatures w14:val="none"/>
        </w:rPr>
        <w:t>component compared with a</w:t>
      </w:r>
      <w:r w:rsidRPr="007E788C">
        <w:rPr>
          <w:rFonts w:ascii="Arial" w:eastAsia="Times New Roman" w:hAnsi="Arial" w:cs="Arial"/>
          <w:b/>
          <w:bCs/>
          <w:color w:val="000000"/>
          <w:kern w:val="0"/>
          <w:bdr w:val="single" w:sz="2" w:space="0" w:color="E6E6E6" w:frame="1"/>
          <w14:ligatures w14:val="none"/>
        </w:rPr>
        <w:t> Mesh Collider</w:t>
      </w:r>
      <w:r w:rsidRPr="007E788C">
        <w:rPr>
          <w:rFonts w:ascii="Arial" w:eastAsia="Times New Roman" w:hAnsi="Arial" w:cs="Arial"/>
          <w:color w:val="000000"/>
          <w:kern w:val="0"/>
          <w14:ligatures w14:val="none"/>
        </w:rPr>
        <w:t> component on a scaled sphere.</w:t>
      </w:r>
    </w:p>
    <w:p w14:paraId="10AD9269" w14:textId="187229DC"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"https://connect-mediagw.unity.com/h1/20230825/learn/images/1bd3deee-1120-4441-b6c2-643f4e79ac3c_squished-spheres.png"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96A6EB2" wp14:editId="3EDF52A4">
            <wp:extent cx="5943600" cy="3473450"/>
            <wp:effectExtent l="0" t="0" r="0" b="6350"/>
            <wp:docPr id="152817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7345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6DD67AE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To swap out the default collider with a convex </w:t>
      </w:r>
      <w:r w:rsidRPr="007E788C">
        <w:rPr>
          <w:rFonts w:ascii="Arial" w:eastAsia="Times New Roman" w:hAnsi="Arial" w:cs="Arial"/>
          <w:b/>
          <w:bCs/>
          <w:color w:val="000000"/>
          <w:kern w:val="0"/>
          <w:bdr w:val="single" w:sz="2" w:space="0" w:color="E6E6E6" w:frame="1"/>
          <w14:ligatures w14:val="none"/>
        </w:rPr>
        <w:t>Mesh Collider</w:t>
      </w:r>
      <w:r w:rsidRPr="007E788C">
        <w:rPr>
          <w:rFonts w:ascii="Arial" w:eastAsia="Times New Roman" w:hAnsi="Arial" w:cs="Arial"/>
          <w:color w:val="000000"/>
          <w:kern w:val="0"/>
          <w14:ligatures w14:val="none"/>
        </w:rPr>
        <w:t> component, watch the video below.</w:t>
      </w:r>
    </w:p>
    <w:p w14:paraId="5835783C"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bdr w:val="none" w:sz="0" w:space="0" w:color="auto" w:frame="1"/>
          <w14:ligatures w14:val="none"/>
        </w:rPr>
        <w:t>Play Video</w:t>
      </w:r>
    </w:p>
    <w:p w14:paraId="165275EF"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t>Mark step incomplete</w:t>
      </w:r>
    </w:p>
    <w:p w14:paraId="74830705"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4. Instructions</w:t>
      </w:r>
    </w:p>
    <w:p w14:paraId="61B149AB"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(2)</w:t>
      </w:r>
    </w:p>
    <w:p w14:paraId="696412E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With the guidance above in mind, use the following instructions to create your own scene:</w:t>
      </w:r>
    </w:p>
    <w:p w14:paraId="3F3592A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1. </w:t>
      </w:r>
      <w:r w:rsidRPr="007E788C">
        <w:rPr>
          <w:rFonts w:ascii="Arial" w:eastAsia="Times New Roman" w:hAnsi="Arial" w:cs="Arial"/>
          <w:color w:val="000000"/>
          <w:kern w:val="0"/>
          <w14:ligatures w14:val="none"/>
        </w:rPr>
        <w:t>Choose a design.</w:t>
      </w:r>
    </w:p>
    <w:p w14:paraId="054760F1" w14:textId="77777777" w:rsidR="007E788C" w:rsidRPr="007E788C" w:rsidRDefault="007E788C" w:rsidP="007E788C">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You can either recreate one of the </w:t>
      </w:r>
      <w:proofErr w:type="gramStart"/>
      <w:r w:rsidRPr="007E788C">
        <w:rPr>
          <w:rFonts w:ascii="Arial" w:eastAsia="Times New Roman" w:hAnsi="Arial" w:cs="Arial"/>
          <w:color w:val="000000"/>
          <w:kern w:val="0"/>
          <w14:ligatures w14:val="none"/>
        </w:rPr>
        <w:t>example</w:t>
      </w:r>
      <w:proofErr w:type="gramEnd"/>
      <w:r w:rsidRPr="007E788C">
        <w:rPr>
          <w:rFonts w:ascii="Arial" w:eastAsia="Times New Roman" w:hAnsi="Arial" w:cs="Arial"/>
          <w:color w:val="000000"/>
          <w:kern w:val="0"/>
          <w14:ligatures w14:val="none"/>
        </w:rPr>
        <w:t xml:space="preserve"> structures above, find other inspiration, or use your imagination to design something unique.</w:t>
      </w:r>
    </w:p>
    <w:p w14:paraId="1E5EBC5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2.</w:t>
      </w:r>
      <w:r w:rsidRPr="007E788C">
        <w:rPr>
          <w:rFonts w:ascii="Arial" w:eastAsia="Times New Roman" w:hAnsi="Arial" w:cs="Arial"/>
          <w:color w:val="000000"/>
          <w:kern w:val="0"/>
          <w14:ligatures w14:val="none"/>
        </w:rPr>
        <w:t> Create a new scene.</w:t>
      </w:r>
    </w:p>
    <w:p w14:paraId="336C37B0" w14:textId="77777777" w:rsidR="007E788C" w:rsidRPr="007E788C" w:rsidRDefault="007E788C" w:rsidP="007E788C">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Start fresh by creating a new Unity scene.</w:t>
      </w:r>
    </w:p>
    <w:p w14:paraId="59A12BD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lastRenderedPageBreak/>
        <w:t>3. </w:t>
      </w:r>
      <w:r w:rsidRPr="007E788C">
        <w:rPr>
          <w:rFonts w:ascii="Arial" w:eastAsia="Times New Roman" w:hAnsi="Arial" w:cs="Arial"/>
          <w:color w:val="000000"/>
          <w:kern w:val="0"/>
          <w14:ligatures w14:val="none"/>
        </w:rPr>
        <w:t>Create the ground.</w:t>
      </w:r>
    </w:p>
    <w:p w14:paraId="171C775B" w14:textId="77777777" w:rsidR="007E788C" w:rsidRPr="007E788C" w:rsidRDefault="007E788C" w:rsidP="007E788C">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Add a plane </w:t>
      </w:r>
      <w:proofErr w:type="spellStart"/>
      <w:r w:rsidRPr="007E788C">
        <w:rPr>
          <w:rFonts w:ascii="Arial" w:eastAsia="Times New Roman" w:hAnsi="Arial" w:cs="Arial"/>
          <w:color w:val="000000"/>
          <w:kern w:val="0"/>
          <w14:ligatures w14:val="none"/>
        </w:rPr>
        <w:t>GameObject</w:t>
      </w:r>
      <w:proofErr w:type="spellEnd"/>
      <w:r w:rsidRPr="007E788C">
        <w:rPr>
          <w:rFonts w:ascii="Arial" w:eastAsia="Times New Roman" w:hAnsi="Arial" w:cs="Arial"/>
          <w:color w:val="000000"/>
          <w:kern w:val="0"/>
          <w14:ligatures w14:val="none"/>
        </w:rPr>
        <w:t xml:space="preserve"> to serve as the foundation for your structure.</w:t>
      </w:r>
    </w:p>
    <w:p w14:paraId="3A1BAF2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4. </w:t>
      </w:r>
      <w:r w:rsidRPr="007E788C">
        <w:rPr>
          <w:rFonts w:ascii="Arial" w:eastAsia="Times New Roman" w:hAnsi="Arial" w:cs="Arial"/>
          <w:color w:val="000000"/>
          <w:kern w:val="0"/>
          <w14:ligatures w14:val="none"/>
        </w:rPr>
        <w:t>Build your structure.</w:t>
      </w:r>
    </w:p>
    <w:p w14:paraId="531A735B" w14:textId="77777777" w:rsidR="007E788C" w:rsidRPr="007E788C" w:rsidRDefault="007E788C" w:rsidP="007E788C">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Add various primitive shapes (like cubes, spheres, capsules, or cylinders) to assemble your structure.</w:t>
      </w:r>
    </w:p>
    <w:p w14:paraId="38C8594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5. </w:t>
      </w:r>
      <w:r w:rsidRPr="007E788C">
        <w:rPr>
          <w:rFonts w:ascii="Arial" w:eastAsia="Times New Roman" w:hAnsi="Arial" w:cs="Arial"/>
          <w:color w:val="000000"/>
          <w:kern w:val="0"/>
          <w14:ligatures w14:val="none"/>
        </w:rPr>
        <w:t>Enable gravity.</w:t>
      </w:r>
    </w:p>
    <w:p w14:paraId="7914DB5E" w14:textId="77777777" w:rsidR="007E788C" w:rsidRPr="007E788C" w:rsidRDefault="007E788C" w:rsidP="007E788C">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Add a </w:t>
      </w:r>
      <w:proofErr w:type="spellStart"/>
      <w:r w:rsidRPr="007E788C">
        <w:rPr>
          <w:rFonts w:ascii="Arial" w:eastAsia="Times New Roman" w:hAnsi="Arial" w:cs="Arial"/>
          <w:b/>
          <w:bCs/>
          <w:color w:val="000000"/>
          <w:kern w:val="0"/>
          <w:bdr w:val="single" w:sz="2" w:space="0" w:color="E6E6E6" w:frame="1"/>
          <w14:ligatures w14:val="none"/>
        </w:rPr>
        <w:t>Rigidbody</w:t>
      </w:r>
      <w:proofErr w:type="spellEnd"/>
      <w:r w:rsidRPr="007E788C">
        <w:rPr>
          <w:rFonts w:ascii="Arial" w:eastAsia="Times New Roman" w:hAnsi="Arial" w:cs="Arial"/>
          <w:color w:val="000000"/>
          <w:kern w:val="0"/>
          <w14:ligatures w14:val="none"/>
        </w:rPr>
        <w:t> component to your primitives, so they obey the laws of physics.</w:t>
      </w:r>
    </w:p>
    <w:p w14:paraId="30308D4D"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6. </w:t>
      </w:r>
      <w:r w:rsidRPr="007E788C">
        <w:rPr>
          <w:rFonts w:ascii="Arial" w:eastAsia="Times New Roman" w:hAnsi="Arial" w:cs="Arial"/>
          <w:color w:val="000000"/>
          <w:kern w:val="0"/>
          <w14:ligatures w14:val="none"/>
        </w:rPr>
        <w:t>Position the camera.</w:t>
      </w:r>
    </w:p>
    <w:p w14:paraId="51A988E1" w14:textId="77777777" w:rsidR="007E788C" w:rsidRPr="007E788C" w:rsidRDefault="007E788C" w:rsidP="007E788C">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Make sure to position the camera to nicely frame your creation.</w:t>
      </w:r>
    </w:p>
    <w:p w14:paraId="6FF50BA2"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t>Mark step incomplete</w:t>
      </w:r>
    </w:p>
    <w:p w14:paraId="26CC3546"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5. Requirements</w:t>
      </w:r>
    </w:p>
    <w:p w14:paraId="032475CE"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(0)</w:t>
      </w:r>
    </w:p>
    <w:p w14:paraId="28C81C3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To successfully complete this challenge, your Unity sculpture should meet the following criteria:</w:t>
      </w:r>
    </w:p>
    <w:p w14:paraId="1FEFC659"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It Incorporates at least two different types of primitive shapes.</w:t>
      </w:r>
    </w:p>
    <w:p w14:paraId="4C9916AE"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All objects must have a </w:t>
      </w:r>
      <w:proofErr w:type="spellStart"/>
      <w:r w:rsidRPr="007E788C">
        <w:rPr>
          <w:rFonts w:ascii="Arial" w:eastAsia="Times New Roman" w:hAnsi="Arial" w:cs="Arial"/>
          <w:b/>
          <w:bCs/>
          <w:color w:val="000000"/>
          <w:kern w:val="0"/>
          <w:bdr w:val="single" w:sz="2" w:space="0" w:color="E6E6E6" w:frame="1"/>
          <w14:ligatures w14:val="none"/>
        </w:rPr>
        <w:t>Rigidbody</w:t>
      </w:r>
      <w:proofErr w:type="spellEnd"/>
      <w:r w:rsidRPr="007E788C">
        <w:rPr>
          <w:rFonts w:ascii="Arial" w:eastAsia="Times New Roman" w:hAnsi="Arial" w:cs="Arial"/>
          <w:color w:val="000000"/>
          <w:kern w:val="0"/>
          <w14:ligatures w14:val="none"/>
        </w:rPr>
        <w:t> component with the </w:t>
      </w:r>
      <w:r w:rsidRPr="007E788C">
        <w:rPr>
          <w:rFonts w:ascii="Arial" w:eastAsia="Times New Roman" w:hAnsi="Arial" w:cs="Arial"/>
          <w:b/>
          <w:bCs/>
          <w:color w:val="000000"/>
          <w:kern w:val="0"/>
          <w:bdr w:val="single" w:sz="2" w:space="0" w:color="E6E6E6" w:frame="1"/>
          <w14:ligatures w14:val="none"/>
        </w:rPr>
        <w:t>Use Gravity</w:t>
      </w:r>
      <w:r w:rsidRPr="007E788C">
        <w:rPr>
          <w:rFonts w:ascii="Arial" w:eastAsia="Times New Roman" w:hAnsi="Arial" w:cs="Arial"/>
          <w:color w:val="000000"/>
          <w:kern w:val="0"/>
          <w14:ligatures w14:val="none"/>
        </w:rPr>
        <w:t> property enabled.</w:t>
      </w:r>
    </w:p>
    <w:p w14:paraId="2807DC97"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It remains standing when you switch to Play mode.</w:t>
      </w:r>
    </w:p>
    <w:p w14:paraId="50A65C5B"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 xml:space="preserve">It has a custom material applied to the </w:t>
      </w:r>
      <w:proofErr w:type="spellStart"/>
      <w:r w:rsidRPr="007E788C">
        <w:rPr>
          <w:rFonts w:ascii="Arial" w:eastAsia="Times New Roman" w:hAnsi="Arial" w:cs="Arial"/>
          <w:color w:val="000000"/>
          <w:kern w:val="0"/>
          <w14:ligatures w14:val="none"/>
        </w:rPr>
        <w:t>GameObjects</w:t>
      </w:r>
      <w:proofErr w:type="spellEnd"/>
      <w:r w:rsidRPr="007E788C">
        <w:rPr>
          <w:rFonts w:ascii="Arial" w:eastAsia="Times New Roman" w:hAnsi="Arial" w:cs="Arial"/>
          <w:color w:val="000000"/>
          <w:kern w:val="0"/>
          <w14:ligatures w14:val="none"/>
        </w:rPr>
        <w:t xml:space="preserve"> for a visually engaging aesthetic.</w:t>
      </w:r>
    </w:p>
    <w:p w14:paraId="1931DE30"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t>Mark step incomplete</w:t>
      </w:r>
    </w:p>
    <w:p w14:paraId="292583B9"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aps/>
          <w:color w:val="4C4C4C"/>
          <w:spacing w:val="38"/>
          <w:kern w:val="0"/>
          <w:sz w:val="21"/>
          <w:szCs w:val="21"/>
          <w:bdr w:val="single" w:sz="2" w:space="0" w:color="E6E6E6" w:frame="1"/>
          <w14:ligatures w14:val="none"/>
        </w:rPr>
        <w:t>Optional step</w:t>
      </w:r>
    </w:p>
    <w:p w14:paraId="1F3B1119"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6. Submit your work</w:t>
      </w:r>
    </w:p>
    <w:p w14:paraId="380BAB19" w14:textId="77777777"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b/>
          <w:bCs/>
          <w:color w:val="000000"/>
          <w:spacing w:val="13"/>
          <w:kern w:val="0"/>
          <w:sz w:val="21"/>
          <w:szCs w:val="21"/>
          <w:bdr w:val="single" w:sz="2" w:space="0" w:color="E6E6E6" w:frame="1"/>
          <w14:ligatures w14:val="none"/>
        </w:rPr>
        <w:t>Q&amp;A (0)</w:t>
      </w:r>
    </w:p>
    <w:p w14:paraId="32AFAEB5"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After you’ve fulfilled the requirements, please submit and share your project! Follow these instructions to submit your project:</w:t>
      </w:r>
    </w:p>
    <w:p w14:paraId="18CE1A5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1. </w:t>
      </w:r>
      <w:r w:rsidRPr="007E788C">
        <w:rPr>
          <w:rFonts w:ascii="Arial" w:eastAsia="Times New Roman" w:hAnsi="Arial" w:cs="Arial"/>
          <w:color w:val="000000"/>
          <w:kern w:val="0"/>
          <w14:ligatures w14:val="none"/>
        </w:rPr>
        <w:t>Take a screenshot or screen recording of your project in Play mode.</w:t>
      </w:r>
    </w:p>
    <w:p w14:paraId="35D4509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2.</w:t>
      </w:r>
      <w:r w:rsidRPr="007E788C">
        <w:rPr>
          <w:rFonts w:ascii="Arial" w:eastAsia="Times New Roman" w:hAnsi="Arial" w:cs="Arial"/>
          <w:color w:val="000000"/>
          <w:kern w:val="0"/>
          <w14:ligatures w14:val="none"/>
        </w:rPr>
        <w:t> Add a submission title and description.</w:t>
      </w:r>
    </w:p>
    <w:p w14:paraId="2D25AA45" w14:textId="77777777" w:rsidR="007E788C" w:rsidRPr="007E788C" w:rsidRDefault="007E788C" w:rsidP="007E788C">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Make sure to include the image or video of your project. If you have additional details to share about your process or the project that you have created, you can share them in the description too.</w:t>
      </w:r>
    </w:p>
    <w:p w14:paraId="1901EFF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3.</w:t>
      </w:r>
      <w:r w:rsidRPr="007E788C">
        <w:rPr>
          <w:rFonts w:ascii="Arial" w:eastAsia="Times New Roman" w:hAnsi="Arial" w:cs="Arial"/>
          <w:color w:val="000000"/>
          <w:kern w:val="0"/>
          <w14:ligatures w14:val="none"/>
        </w:rPr>
        <w:t> Set who can view your submission.</w:t>
      </w:r>
    </w:p>
    <w:p w14:paraId="7A6064FE" w14:textId="77777777" w:rsidR="007E788C" w:rsidRPr="007E788C" w:rsidRDefault="007E788C" w:rsidP="007E788C">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Public: </w:t>
      </w:r>
      <w:r w:rsidRPr="007E788C">
        <w:rPr>
          <w:rFonts w:ascii="Arial" w:eastAsia="Times New Roman" w:hAnsi="Arial" w:cs="Arial"/>
          <w:color w:val="000000"/>
          <w:kern w:val="0"/>
          <w14:ligatures w14:val="none"/>
        </w:rPr>
        <w:t>Anyone who views this tutorial.</w:t>
      </w:r>
    </w:p>
    <w:p w14:paraId="5F0F6B4B" w14:textId="77777777" w:rsidR="007E788C" w:rsidRPr="007E788C" w:rsidRDefault="007E788C" w:rsidP="007E788C">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Private:</w:t>
      </w:r>
      <w:r w:rsidRPr="007E788C">
        <w:rPr>
          <w:rFonts w:ascii="Arial" w:eastAsia="Times New Roman" w:hAnsi="Arial" w:cs="Arial"/>
          <w:color w:val="000000"/>
          <w:kern w:val="0"/>
          <w14:ligatures w14:val="none"/>
        </w:rPr>
        <w:t> Just you.</w:t>
      </w:r>
    </w:p>
    <w:p w14:paraId="6D940239"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4.</w:t>
      </w:r>
      <w:r w:rsidRPr="007E788C">
        <w:rPr>
          <w:rFonts w:ascii="Arial" w:eastAsia="Times New Roman" w:hAnsi="Arial" w:cs="Arial"/>
          <w:color w:val="000000"/>
          <w:kern w:val="0"/>
          <w14:ligatures w14:val="none"/>
        </w:rPr>
        <w:t> Select </w:t>
      </w:r>
      <w:r w:rsidRPr="007E788C">
        <w:rPr>
          <w:rFonts w:ascii="Arial" w:eastAsia="Times New Roman" w:hAnsi="Arial" w:cs="Arial"/>
          <w:b/>
          <w:bCs/>
          <w:color w:val="000000"/>
          <w:kern w:val="0"/>
          <w:bdr w:val="single" w:sz="2" w:space="0" w:color="E6E6E6" w:frame="1"/>
          <w14:ligatures w14:val="none"/>
        </w:rPr>
        <w:t>Save and preview submission</w:t>
      </w:r>
      <w:r w:rsidRPr="007E788C">
        <w:rPr>
          <w:rFonts w:ascii="Arial" w:eastAsia="Times New Roman" w:hAnsi="Arial" w:cs="Arial"/>
          <w:color w:val="000000"/>
          <w:kern w:val="0"/>
          <w14:ligatures w14:val="none"/>
        </w:rPr>
        <w:t>.</w:t>
      </w:r>
    </w:p>
    <w:p w14:paraId="622626B6"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5.</w:t>
      </w:r>
      <w:r w:rsidRPr="007E788C">
        <w:rPr>
          <w:rFonts w:ascii="Arial" w:eastAsia="Times New Roman" w:hAnsi="Arial" w:cs="Arial"/>
          <w:color w:val="000000"/>
          <w:kern w:val="0"/>
          <w14:ligatures w14:val="none"/>
        </w:rPr>
        <w:t> Check your submission preview and then complete the CAPTCHA test and select </w:t>
      </w:r>
      <w:r w:rsidRPr="007E788C">
        <w:rPr>
          <w:rFonts w:ascii="Arial" w:eastAsia="Times New Roman" w:hAnsi="Arial" w:cs="Arial"/>
          <w:b/>
          <w:bCs/>
          <w:color w:val="000000"/>
          <w:kern w:val="0"/>
          <w:bdr w:val="single" w:sz="2" w:space="0" w:color="E6E6E6" w:frame="1"/>
          <w14:ligatures w14:val="none"/>
        </w:rPr>
        <w:t>Submit and continue</w:t>
      </w:r>
      <w:r w:rsidRPr="007E788C">
        <w:rPr>
          <w:rFonts w:ascii="Arial" w:eastAsia="Times New Roman" w:hAnsi="Arial" w:cs="Arial"/>
          <w:color w:val="000000"/>
          <w:kern w:val="0"/>
          <w14:ligatures w14:val="none"/>
        </w:rPr>
        <w:t>.</w:t>
      </w:r>
    </w:p>
    <w:p w14:paraId="6CA8046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We highly recommend that you comment on at least one other creator's submission. Did they successfully complete the challenge? What do you like about the project?</w:t>
      </w:r>
    </w:p>
    <w:p w14:paraId="66630680" w14:textId="77777777" w:rsidR="007E788C" w:rsidRDefault="007E788C" w:rsidP="007E788C">
      <w:pPr>
        <w:spacing w:after="0" w:line="240" w:lineRule="auto"/>
        <w:rPr>
          <w:rFonts w:ascii="Arial" w:eastAsia="Times New Roman" w:hAnsi="Arial" w:cs="Arial"/>
          <w:kern w:val="0"/>
          <w14:ligatures w14:val="none"/>
        </w:rPr>
      </w:pPr>
    </w:p>
    <w:p w14:paraId="33F46CEB" w14:textId="77777777" w:rsidR="007E788C" w:rsidRDefault="007E788C" w:rsidP="007E788C">
      <w:pPr>
        <w:spacing w:after="0" w:line="240" w:lineRule="auto"/>
        <w:rPr>
          <w:rFonts w:ascii="Arial" w:eastAsia="Times New Roman" w:hAnsi="Arial" w:cs="Arial"/>
          <w:kern w:val="0"/>
          <w14:ligatures w14:val="none"/>
        </w:rPr>
      </w:pPr>
    </w:p>
    <w:p w14:paraId="244FA274" w14:textId="7FFD5009" w:rsidR="007E788C" w:rsidRPr="007E788C" w:rsidRDefault="007E788C" w:rsidP="007E788C">
      <w:p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You can record your Unity project screen and gameplay using the official </w:t>
      </w:r>
      <w:hyperlink r:id="rId14" w:tgtFrame="_blank" w:history="1">
        <w:r w:rsidRPr="007E788C">
          <w:rPr>
            <w:rFonts w:ascii="Arial" w:eastAsia="Times New Roman" w:hAnsi="Arial" w:cs="Arial"/>
            <w:color w:val="0000FF"/>
            <w:kern w:val="0"/>
            <w:u w:val="single"/>
            <w14:ligatures w14:val="none"/>
          </w:rPr>
          <w:t>Unity Recorder Package</w:t>
        </w:r>
      </w:hyperlink>
      <w:r w:rsidRPr="007E788C">
        <w:rPr>
          <w:rFonts w:ascii="Arial" w:eastAsia="Times New Roman" w:hAnsi="Arial" w:cs="Arial"/>
          <w:kern w:val="0"/>
          <w14:ligatures w14:val="none"/>
        </w:rPr>
        <w:t>. [</w:t>
      </w:r>
      <w:hyperlink r:id="rId15"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1E18074C"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Install the Recorder</w:t>
      </w:r>
    </w:p>
    <w:p w14:paraId="1ADCA935"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Open your project in Unity.</w:t>
      </w:r>
    </w:p>
    <w:p w14:paraId="1E540B61"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Go to </w:t>
      </w:r>
      <w:r w:rsidRPr="007E788C">
        <w:rPr>
          <w:rFonts w:ascii="Arial" w:eastAsia="Times New Roman" w:hAnsi="Arial" w:cs="Arial"/>
          <w:b/>
          <w:bCs/>
          <w:kern w:val="0"/>
          <w14:ligatures w14:val="none"/>
        </w:rPr>
        <w:t>Window</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Package Manager</w:t>
      </w:r>
      <w:r w:rsidRPr="007E788C">
        <w:rPr>
          <w:rFonts w:ascii="Arial" w:eastAsia="Times New Roman" w:hAnsi="Arial" w:cs="Arial"/>
          <w:kern w:val="0"/>
          <w14:ligatures w14:val="none"/>
        </w:rPr>
        <w:t>.</w:t>
      </w:r>
    </w:p>
    <w:p w14:paraId="194559C3"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Change the package source to </w:t>
      </w:r>
      <w:r w:rsidRPr="007E788C">
        <w:rPr>
          <w:rFonts w:ascii="Arial" w:eastAsia="Times New Roman" w:hAnsi="Arial" w:cs="Arial"/>
          <w:b/>
          <w:bCs/>
          <w:kern w:val="0"/>
          <w14:ligatures w14:val="none"/>
        </w:rPr>
        <w:t>Unity Registry</w:t>
      </w:r>
      <w:r w:rsidRPr="007E788C">
        <w:rPr>
          <w:rFonts w:ascii="Arial" w:eastAsia="Times New Roman" w:hAnsi="Arial" w:cs="Arial"/>
          <w:kern w:val="0"/>
          <w14:ligatures w14:val="none"/>
        </w:rPr>
        <w:t>.</w:t>
      </w:r>
    </w:p>
    <w:p w14:paraId="1491594C"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Search for </w:t>
      </w:r>
      <w:r w:rsidRPr="007E788C">
        <w:rPr>
          <w:rFonts w:ascii="Arial" w:eastAsia="Times New Roman" w:hAnsi="Arial" w:cs="Arial"/>
          <w:b/>
          <w:bCs/>
          <w:kern w:val="0"/>
          <w14:ligatures w14:val="none"/>
        </w:rPr>
        <w:t>Recorder</w:t>
      </w:r>
      <w:r w:rsidRPr="007E788C">
        <w:rPr>
          <w:rFonts w:ascii="Arial" w:eastAsia="Times New Roman" w:hAnsi="Arial" w:cs="Arial"/>
          <w:kern w:val="0"/>
          <w14:ligatures w14:val="none"/>
        </w:rPr>
        <w:t xml:space="preserve">, then click </w:t>
      </w:r>
      <w:r w:rsidRPr="007E788C">
        <w:rPr>
          <w:rFonts w:ascii="Arial" w:eastAsia="Times New Roman" w:hAnsi="Arial" w:cs="Arial"/>
          <w:b/>
          <w:bCs/>
          <w:kern w:val="0"/>
          <w14:ligatures w14:val="none"/>
        </w:rPr>
        <w:t>Install</w:t>
      </w:r>
      <w:r w:rsidRPr="007E788C">
        <w:rPr>
          <w:rFonts w:ascii="Arial" w:eastAsia="Times New Roman" w:hAnsi="Arial" w:cs="Arial"/>
          <w:kern w:val="0"/>
          <w14:ligatures w14:val="none"/>
        </w:rPr>
        <w:t>. [</w:t>
      </w:r>
      <w:hyperlink r:id="rId16"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271B68B7"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Open the Recorder Window</w:t>
      </w:r>
    </w:p>
    <w:p w14:paraId="618CFF7B" w14:textId="77777777" w:rsidR="007E788C" w:rsidRPr="007E788C" w:rsidRDefault="007E788C" w:rsidP="007E788C">
      <w:pPr>
        <w:numPr>
          <w:ilvl w:val="0"/>
          <w:numId w:val="2"/>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Go to </w:t>
      </w:r>
      <w:r w:rsidRPr="007E788C">
        <w:rPr>
          <w:rFonts w:ascii="Arial" w:eastAsia="Times New Roman" w:hAnsi="Arial" w:cs="Arial"/>
          <w:b/>
          <w:bCs/>
          <w:kern w:val="0"/>
          <w14:ligatures w14:val="none"/>
        </w:rPr>
        <w:t>Window</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General</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Recorder</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Recorder Window</w:t>
      </w:r>
      <w:r w:rsidRPr="007E788C">
        <w:rPr>
          <w:rFonts w:ascii="Arial" w:eastAsia="Times New Roman" w:hAnsi="Arial" w:cs="Arial"/>
          <w:kern w:val="0"/>
          <w14:ligatures w14:val="none"/>
        </w:rPr>
        <w:t>. [</w:t>
      </w:r>
      <w:hyperlink r:id="rId17"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79320B10"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Configure the Settings</w:t>
      </w:r>
    </w:p>
    <w:p w14:paraId="0FDF6EE9"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w:t>
      </w:r>
      <w:r w:rsidRPr="007E788C">
        <w:rPr>
          <w:rFonts w:ascii="Arial" w:eastAsia="Times New Roman" w:hAnsi="Arial" w:cs="Arial"/>
          <w:b/>
          <w:bCs/>
          <w:kern w:val="0"/>
          <w14:ligatures w14:val="none"/>
        </w:rPr>
        <w:t>+ Add Recorder</w:t>
      </w:r>
      <w:r w:rsidRPr="007E788C">
        <w:rPr>
          <w:rFonts w:ascii="Arial" w:eastAsia="Times New Roman" w:hAnsi="Arial" w:cs="Arial"/>
          <w:kern w:val="0"/>
          <w14:ligatures w14:val="none"/>
        </w:rPr>
        <w:t xml:space="preserve"> in the window and select </w:t>
      </w:r>
      <w:r w:rsidRPr="007E788C">
        <w:rPr>
          <w:rFonts w:ascii="Arial" w:eastAsia="Times New Roman" w:hAnsi="Arial" w:cs="Arial"/>
          <w:b/>
          <w:bCs/>
          <w:kern w:val="0"/>
          <w14:ligatures w14:val="none"/>
        </w:rPr>
        <w:t>Movie</w:t>
      </w:r>
      <w:r w:rsidRPr="007E788C">
        <w:rPr>
          <w:rFonts w:ascii="Arial" w:eastAsia="Times New Roman" w:hAnsi="Arial" w:cs="Arial"/>
          <w:kern w:val="0"/>
          <w14:ligatures w14:val="none"/>
        </w:rPr>
        <w:t>.</w:t>
      </w:r>
    </w:p>
    <w:p w14:paraId="09AE8B22"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Set the </w:t>
      </w:r>
      <w:r w:rsidRPr="007E788C">
        <w:rPr>
          <w:rFonts w:ascii="Arial" w:eastAsia="Times New Roman" w:hAnsi="Arial" w:cs="Arial"/>
          <w:b/>
          <w:bCs/>
          <w:kern w:val="0"/>
          <w14:ligatures w14:val="none"/>
        </w:rPr>
        <w:t>Source</w:t>
      </w:r>
      <w:r w:rsidRPr="007E788C">
        <w:rPr>
          <w:rFonts w:ascii="Arial" w:eastAsia="Times New Roman" w:hAnsi="Arial" w:cs="Arial"/>
          <w:kern w:val="0"/>
          <w14:ligatures w14:val="none"/>
        </w:rPr>
        <w:t xml:space="preserve"> to </w:t>
      </w:r>
      <w:r w:rsidRPr="007E788C">
        <w:rPr>
          <w:rFonts w:ascii="Arial" w:eastAsia="Times New Roman" w:hAnsi="Arial" w:cs="Arial"/>
          <w:b/>
          <w:bCs/>
          <w:kern w:val="0"/>
          <w14:ligatures w14:val="none"/>
        </w:rPr>
        <w:t>Game View</w:t>
      </w:r>
      <w:r w:rsidRPr="007E788C">
        <w:rPr>
          <w:rFonts w:ascii="Arial" w:eastAsia="Times New Roman" w:hAnsi="Arial" w:cs="Arial"/>
          <w:kern w:val="0"/>
          <w14:ligatures w14:val="none"/>
        </w:rPr>
        <w:t xml:space="preserve"> (or a specific target camera).</w:t>
      </w:r>
    </w:p>
    <w:p w14:paraId="081C4A75"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Choose your target </w:t>
      </w:r>
      <w:r w:rsidRPr="007E788C">
        <w:rPr>
          <w:rFonts w:ascii="Arial" w:eastAsia="Times New Roman" w:hAnsi="Arial" w:cs="Arial"/>
          <w:b/>
          <w:bCs/>
          <w:kern w:val="0"/>
          <w14:ligatures w14:val="none"/>
        </w:rPr>
        <w:t>Resolution</w:t>
      </w:r>
      <w:r w:rsidRPr="007E788C">
        <w:rPr>
          <w:rFonts w:ascii="Arial" w:eastAsia="Times New Roman" w:hAnsi="Arial" w:cs="Arial"/>
          <w:kern w:val="0"/>
          <w14:ligatures w14:val="none"/>
        </w:rPr>
        <w:t xml:space="preserve"> (such as 1080p) and format (</w:t>
      </w:r>
      <w:r w:rsidRPr="007E788C">
        <w:rPr>
          <w:rFonts w:ascii="Arial" w:eastAsia="Times New Roman" w:hAnsi="Arial" w:cs="Arial"/>
          <w:b/>
          <w:bCs/>
          <w:kern w:val="0"/>
          <w14:ligatures w14:val="none"/>
        </w:rPr>
        <w:t>H.264 MP4</w:t>
      </w:r>
      <w:r w:rsidRPr="007E788C">
        <w:rPr>
          <w:rFonts w:ascii="Arial" w:eastAsia="Times New Roman" w:hAnsi="Arial" w:cs="Arial"/>
          <w:kern w:val="0"/>
          <w14:ligatures w14:val="none"/>
        </w:rPr>
        <w:t>).</w:t>
      </w:r>
    </w:p>
    <w:p w14:paraId="40611956"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Pick a file name and check the output path (saved in a </w:t>
      </w:r>
      <w:r w:rsidRPr="007E788C">
        <w:rPr>
          <w:rFonts w:ascii="Courier New" w:eastAsia="Times New Roman" w:hAnsi="Courier New" w:cs="Courier New"/>
          <w:kern w:val="0"/>
          <w:sz w:val="21"/>
          <w:szCs w:val="21"/>
          <w14:ligatures w14:val="none"/>
        </w:rPr>
        <w:t>recordings</w:t>
      </w:r>
      <w:r w:rsidRPr="007E788C">
        <w:rPr>
          <w:rFonts w:ascii="Arial" w:eastAsia="Times New Roman" w:hAnsi="Arial" w:cs="Arial"/>
          <w:kern w:val="0"/>
          <w14:ligatures w14:val="none"/>
        </w:rPr>
        <w:t xml:space="preserve"> folder by default). [</w:t>
      </w:r>
      <w:hyperlink r:id="rId18"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 xml:space="preserve">, </w:t>
      </w:r>
      <w:hyperlink r:id="rId19" w:history="1">
        <w:r w:rsidRPr="007E788C">
          <w:rPr>
            <w:rFonts w:ascii="Arial" w:eastAsia="Times New Roman" w:hAnsi="Arial" w:cs="Arial"/>
            <w:color w:val="0000FF"/>
            <w:kern w:val="0"/>
            <w:u w:val="single"/>
            <w14:ligatures w14:val="none"/>
          </w:rPr>
          <w:t>2</w:t>
        </w:r>
      </w:hyperlink>
      <w:r w:rsidRPr="007E788C">
        <w:rPr>
          <w:rFonts w:ascii="Arial" w:eastAsia="Times New Roman" w:hAnsi="Arial" w:cs="Arial"/>
          <w:kern w:val="0"/>
          <w14:ligatures w14:val="none"/>
        </w:rPr>
        <w:t xml:space="preserve">, </w:t>
      </w:r>
      <w:hyperlink r:id="rId20" w:history="1">
        <w:r w:rsidRPr="007E788C">
          <w:rPr>
            <w:rFonts w:ascii="Arial" w:eastAsia="Times New Roman" w:hAnsi="Arial" w:cs="Arial"/>
            <w:color w:val="0000FF"/>
            <w:kern w:val="0"/>
            <w:u w:val="single"/>
            <w14:ligatures w14:val="none"/>
          </w:rPr>
          <w:t>3</w:t>
        </w:r>
      </w:hyperlink>
      <w:r w:rsidRPr="007E788C">
        <w:rPr>
          <w:rFonts w:ascii="Arial" w:eastAsia="Times New Roman" w:hAnsi="Arial" w:cs="Arial"/>
          <w:kern w:val="0"/>
          <w14:ligatures w14:val="none"/>
        </w:rPr>
        <w:t xml:space="preserve">, </w:t>
      </w:r>
      <w:hyperlink r:id="rId21" w:history="1">
        <w:r w:rsidRPr="007E788C">
          <w:rPr>
            <w:rFonts w:ascii="Arial" w:eastAsia="Times New Roman" w:hAnsi="Arial" w:cs="Arial"/>
            <w:color w:val="0000FF"/>
            <w:kern w:val="0"/>
            <w:u w:val="single"/>
            <w14:ligatures w14:val="none"/>
          </w:rPr>
          <w:t>4</w:t>
        </w:r>
      </w:hyperlink>
      <w:r w:rsidRPr="007E788C">
        <w:rPr>
          <w:rFonts w:ascii="Arial" w:eastAsia="Times New Roman" w:hAnsi="Arial" w:cs="Arial"/>
          <w:kern w:val="0"/>
          <w14:ligatures w14:val="none"/>
        </w:rPr>
        <w:t>]</w:t>
      </w:r>
    </w:p>
    <w:p w14:paraId="6815BFDF"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lastRenderedPageBreak/>
        <w:t>Record Your Project</w:t>
      </w:r>
    </w:p>
    <w:p w14:paraId="256EC0BB"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the </w:t>
      </w:r>
      <w:r w:rsidRPr="007E788C">
        <w:rPr>
          <w:rFonts w:ascii="Arial" w:eastAsia="Times New Roman" w:hAnsi="Arial" w:cs="Arial"/>
          <w:b/>
          <w:bCs/>
          <w:kern w:val="0"/>
          <w14:ligatures w14:val="none"/>
        </w:rPr>
        <w:t>Play</w:t>
      </w:r>
      <w:r w:rsidRPr="007E788C">
        <w:rPr>
          <w:rFonts w:ascii="Arial" w:eastAsia="Times New Roman" w:hAnsi="Arial" w:cs="Arial"/>
          <w:kern w:val="0"/>
          <w14:ligatures w14:val="none"/>
        </w:rPr>
        <w:t xml:space="preserve"> button in the Unity Editor to start your game.</w:t>
      </w:r>
    </w:p>
    <w:p w14:paraId="24E47CEF"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the </w:t>
      </w:r>
      <w:r w:rsidRPr="007E788C">
        <w:rPr>
          <w:rFonts w:ascii="Arial" w:eastAsia="Times New Roman" w:hAnsi="Arial" w:cs="Arial"/>
          <w:b/>
          <w:bCs/>
          <w:kern w:val="0"/>
          <w14:ligatures w14:val="none"/>
        </w:rPr>
        <w:t>Start Recording</w:t>
      </w:r>
      <w:r w:rsidRPr="007E788C">
        <w:rPr>
          <w:rFonts w:ascii="Arial" w:eastAsia="Times New Roman" w:hAnsi="Arial" w:cs="Arial"/>
          <w:kern w:val="0"/>
          <w14:ligatures w14:val="none"/>
        </w:rPr>
        <w:t xml:space="preserve"> button in the Recorder window.</w:t>
      </w:r>
    </w:p>
    <w:p w14:paraId="6C999CBC"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w:t>
      </w:r>
      <w:r w:rsidRPr="007E788C">
        <w:rPr>
          <w:rFonts w:ascii="Arial" w:eastAsia="Times New Roman" w:hAnsi="Arial" w:cs="Arial"/>
          <w:b/>
          <w:bCs/>
          <w:kern w:val="0"/>
          <w14:ligatures w14:val="none"/>
        </w:rPr>
        <w:t>Stop Recording</w:t>
      </w:r>
      <w:r w:rsidRPr="007E788C">
        <w:rPr>
          <w:rFonts w:ascii="Arial" w:eastAsia="Times New Roman" w:hAnsi="Arial" w:cs="Arial"/>
          <w:kern w:val="0"/>
          <w14:ligatures w14:val="none"/>
        </w:rPr>
        <w:t xml:space="preserve"> when you are done, then exit Play mode.</w:t>
      </w:r>
    </w:p>
    <w:p w14:paraId="04764E90" w14:textId="77777777" w:rsidR="007A2F68" w:rsidRDefault="007A2F68"/>
    <w:p w14:paraId="4E6B76F7" w14:textId="77777777" w:rsidR="007E788C" w:rsidRDefault="007E788C"/>
    <w:p w14:paraId="57602CA1" w14:textId="77777777" w:rsidR="007E788C" w:rsidRDefault="007E788C"/>
    <w:sectPr w:rsidR="007E78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011E8"/>
    <w:multiLevelType w:val="multilevel"/>
    <w:tmpl w:val="2718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54001"/>
    <w:multiLevelType w:val="multilevel"/>
    <w:tmpl w:val="5D2C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8D1B7B"/>
    <w:multiLevelType w:val="multilevel"/>
    <w:tmpl w:val="C2A4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8E2E9B"/>
    <w:multiLevelType w:val="multilevel"/>
    <w:tmpl w:val="347C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815B7D"/>
    <w:multiLevelType w:val="multilevel"/>
    <w:tmpl w:val="2FD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A0136"/>
    <w:multiLevelType w:val="multilevel"/>
    <w:tmpl w:val="2524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1A4067"/>
    <w:multiLevelType w:val="multilevel"/>
    <w:tmpl w:val="C9A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2F6CCD"/>
    <w:multiLevelType w:val="multilevel"/>
    <w:tmpl w:val="8460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52CAB"/>
    <w:multiLevelType w:val="multilevel"/>
    <w:tmpl w:val="8A22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17C677A"/>
    <w:multiLevelType w:val="multilevel"/>
    <w:tmpl w:val="0CC4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790CB9"/>
    <w:multiLevelType w:val="multilevel"/>
    <w:tmpl w:val="790A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8106A0"/>
    <w:multiLevelType w:val="multilevel"/>
    <w:tmpl w:val="AD5E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225B48"/>
    <w:multiLevelType w:val="multilevel"/>
    <w:tmpl w:val="35F4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0E24B3E"/>
    <w:multiLevelType w:val="multilevel"/>
    <w:tmpl w:val="B62E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A60AFC"/>
    <w:multiLevelType w:val="multilevel"/>
    <w:tmpl w:val="5480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1605921">
    <w:abstractNumId w:val="13"/>
  </w:num>
  <w:num w:numId="2" w16cid:durableId="172961780">
    <w:abstractNumId w:val="7"/>
  </w:num>
  <w:num w:numId="3" w16cid:durableId="1581526178">
    <w:abstractNumId w:val="11"/>
  </w:num>
  <w:num w:numId="4" w16cid:durableId="991710874">
    <w:abstractNumId w:val="14"/>
  </w:num>
  <w:num w:numId="5" w16cid:durableId="139732960">
    <w:abstractNumId w:val="4"/>
  </w:num>
  <w:num w:numId="6" w16cid:durableId="1561748950">
    <w:abstractNumId w:val="1"/>
  </w:num>
  <w:num w:numId="7" w16cid:durableId="1319505324">
    <w:abstractNumId w:val="5"/>
  </w:num>
  <w:num w:numId="8" w16cid:durableId="715852727">
    <w:abstractNumId w:val="8"/>
  </w:num>
  <w:num w:numId="9" w16cid:durableId="998994060">
    <w:abstractNumId w:val="6"/>
  </w:num>
  <w:num w:numId="10" w16cid:durableId="1224564762">
    <w:abstractNumId w:val="2"/>
  </w:num>
  <w:num w:numId="11" w16cid:durableId="1492912898">
    <w:abstractNumId w:val="0"/>
  </w:num>
  <w:num w:numId="12" w16cid:durableId="2013532443">
    <w:abstractNumId w:val="3"/>
  </w:num>
  <w:num w:numId="13" w16cid:durableId="367724929">
    <w:abstractNumId w:val="12"/>
  </w:num>
  <w:num w:numId="14" w16cid:durableId="2055110425">
    <w:abstractNumId w:val="10"/>
  </w:num>
  <w:num w:numId="15" w16cid:durableId="11152487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B8"/>
    <w:rsid w:val="007A2F68"/>
    <w:rsid w:val="007E788C"/>
    <w:rsid w:val="00A03180"/>
    <w:rsid w:val="00A8438F"/>
    <w:rsid w:val="00B017B8"/>
    <w:rsid w:val="00ED737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EF7A0CE"/>
  <w15:chartTrackingRefBased/>
  <w15:docId w15:val="{1588D20E-AD42-F640-A4E0-9BFD2A60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7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17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7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7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7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7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17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7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7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7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7B8"/>
    <w:rPr>
      <w:rFonts w:eastAsiaTheme="majorEastAsia" w:cstheme="majorBidi"/>
      <w:color w:val="272727" w:themeColor="text1" w:themeTint="D8"/>
    </w:rPr>
  </w:style>
  <w:style w:type="paragraph" w:styleId="Title">
    <w:name w:val="Title"/>
    <w:basedOn w:val="Normal"/>
    <w:next w:val="Normal"/>
    <w:link w:val="TitleChar"/>
    <w:uiPriority w:val="10"/>
    <w:qFormat/>
    <w:rsid w:val="00B01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7B8"/>
    <w:pPr>
      <w:spacing w:before="160"/>
      <w:jc w:val="center"/>
    </w:pPr>
    <w:rPr>
      <w:i/>
      <w:iCs/>
      <w:color w:val="404040" w:themeColor="text1" w:themeTint="BF"/>
    </w:rPr>
  </w:style>
  <w:style w:type="character" w:customStyle="1" w:styleId="QuoteChar">
    <w:name w:val="Quote Char"/>
    <w:basedOn w:val="DefaultParagraphFont"/>
    <w:link w:val="Quote"/>
    <w:uiPriority w:val="29"/>
    <w:rsid w:val="00B017B8"/>
    <w:rPr>
      <w:i/>
      <w:iCs/>
      <w:color w:val="404040" w:themeColor="text1" w:themeTint="BF"/>
    </w:rPr>
  </w:style>
  <w:style w:type="paragraph" w:styleId="ListParagraph">
    <w:name w:val="List Paragraph"/>
    <w:basedOn w:val="Normal"/>
    <w:uiPriority w:val="34"/>
    <w:qFormat/>
    <w:rsid w:val="00B017B8"/>
    <w:pPr>
      <w:ind w:left="720"/>
      <w:contextualSpacing/>
    </w:pPr>
  </w:style>
  <w:style w:type="character" w:styleId="IntenseEmphasis">
    <w:name w:val="Intense Emphasis"/>
    <w:basedOn w:val="DefaultParagraphFont"/>
    <w:uiPriority w:val="21"/>
    <w:qFormat/>
    <w:rsid w:val="00B017B8"/>
    <w:rPr>
      <w:i/>
      <w:iCs/>
      <w:color w:val="0F4761" w:themeColor="accent1" w:themeShade="BF"/>
    </w:rPr>
  </w:style>
  <w:style w:type="paragraph" w:styleId="IntenseQuote">
    <w:name w:val="Intense Quote"/>
    <w:basedOn w:val="Normal"/>
    <w:next w:val="Normal"/>
    <w:link w:val="IntenseQuoteChar"/>
    <w:uiPriority w:val="30"/>
    <w:qFormat/>
    <w:rsid w:val="00B017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7B8"/>
    <w:rPr>
      <w:i/>
      <w:iCs/>
      <w:color w:val="0F4761" w:themeColor="accent1" w:themeShade="BF"/>
    </w:rPr>
  </w:style>
  <w:style w:type="character" w:styleId="IntenseReference">
    <w:name w:val="Intense Reference"/>
    <w:basedOn w:val="DefaultParagraphFont"/>
    <w:uiPriority w:val="32"/>
    <w:qFormat/>
    <w:rsid w:val="00B017B8"/>
    <w:rPr>
      <w:b/>
      <w:bCs/>
      <w:smallCaps/>
      <w:color w:val="0F4761" w:themeColor="accent1" w:themeShade="BF"/>
      <w:spacing w:val="5"/>
    </w:rPr>
  </w:style>
  <w:style w:type="character" w:styleId="Hyperlink">
    <w:name w:val="Hyperlink"/>
    <w:basedOn w:val="DefaultParagraphFont"/>
    <w:uiPriority w:val="99"/>
    <w:semiHidden/>
    <w:unhideWhenUsed/>
    <w:rsid w:val="007E788C"/>
    <w:rPr>
      <w:color w:val="0000FF"/>
      <w:u w:val="single"/>
    </w:rPr>
  </w:style>
  <w:style w:type="paragraph" w:customStyle="1" w:styleId="z1qcye">
    <w:name w:val="z1qcye"/>
    <w:basedOn w:val="Normal"/>
    <w:rsid w:val="007E788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7E788C"/>
  </w:style>
  <w:style w:type="character" w:styleId="Strong">
    <w:name w:val="Strong"/>
    <w:basedOn w:val="DefaultParagraphFont"/>
    <w:uiPriority w:val="22"/>
    <w:qFormat/>
    <w:rsid w:val="007E788C"/>
    <w:rPr>
      <w:b/>
      <w:bCs/>
    </w:rPr>
  </w:style>
  <w:style w:type="character" w:styleId="HTMLCode">
    <w:name w:val="HTML Code"/>
    <w:basedOn w:val="DefaultParagraphFont"/>
    <w:uiPriority w:val="99"/>
    <w:semiHidden/>
    <w:unhideWhenUsed/>
    <w:rsid w:val="007E788C"/>
    <w:rPr>
      <w:rFonts w:ascii="Courier New" w:eastAsia="Times New Roman" w:hAnsi="Courier New" w:cs="Courier New"/>
      <w:sz w:val="20"/>
      <w:szCs w:val="20"/>
    </w:rPr>
  </w:style>
  <w:style w:type="character" w:customStyle="1" w:styleId="buttons">
    <w:name w:val="buttons"/>
    <w:basedOn w:val="DefaultParagraphFont"/>
    <w:rsid w:val="007E788C"/>
  </w:style>
  <w:style w:type="paragraph" w:customStyle="1" w:styleId="stepbody">
    <w:name w:val="stepbody"/>
    <w:basedOn w:val="Normal"/>
    <w:rsid w:val="007E788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vjs-control-text">
    <w:name w:val="vjs-control-text"/>
    <w:basedOn w:val="DefaultParagraphFont"/>
    <w:rsid w:val="007E78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youtube.com/watch?v=z9qempTqT5Q&amp;t=12" TargetMode="External"/><Relationship Id="rId3" Type="http://schemas.openxmlformats.org/officeDocument/2006/relationships/settings" Target="settings.xml"/><Relationship Id="rId21" Type="http://schemas.openxmlformats.org/officeDocument/2006/relationships/hyperlink" Target="https://www.youtube.com/watch?v=4GjlB4aYBdw"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youtube.com/watch?v=-W27WCobILI&amp;t=36" TargetMode="External"/><Relationship Id="rId2" Type="http://schemas.openxmlformats.org/officeDocument/2006/relationships/styles" Target="styles.xml"/><Relationship Id="rId16" Type="http://schemas.openxmlformats.org/officeDocument/2006/relationships/hyperlink" Target="https://www.youtube.com/watch?v=-W27WCobILI&amp;t=36" TargetMode="External"/><Relationship Id="rId20" Type="http://schemas.openxmlformats.org/officeDocument/2006/relationships/hyperlink" Target="https://www.youtube.com/watch?v=-W27WCobILI&amp;t=36"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tackoverflow.com/questions/28278282/screen-record-in-unity3d" TargetMode="External"/><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medium.com/@surfmonkey17/recording-game-play-in-unity-4b19c585373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unity3d.com/Packages/com.unity.recorder@lates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1549</Words>
  <Characters>8835</Characters>
  <Application>Microsoft Office Word</Application>
  <DocSecurity>0</DocSecurity>
  <Lines>73</Lines>
  <Paragraphs>20</Paragraphs>
  <ScaleCrop>false</ScaleCrop>
  <Company/>
  <LinksUpToDate>false</LinksUpToDate>
  <CharactersWithSpaces>10364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2026-09-08T13:36:00Z</dcterms:created>
  <dcterms:modified xsi:type="dcterms:W3CDTF">2026-09-08T13:38:00Z</dcterms:modified>
</cp:coreProperties>
</file>