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SeekMeal 健康及營養免責聲明</w:t>
      </w:r>
    </w:p>
    <w:p>
      <w:pPr>
        <w:spacing w:after="480"/>
        <w:jc w:val="center"/>
      </w:pPr>
      <w:r>
        <w:rPr>
          <w:rFonts w:ascii="Arial" w:cs="Arial" w:eastAsia="Arial" w:hAnsi="Arial"/>
          <w:color w:val="666666"/>
          <w:sz w:val="20"/>
          <w:szCs w:val="20"/>
        </w:rPr>
        <w:t xml:space="preserve">生效日期：2026年2月22日　|　語言：繁體中文</w:t>
      </w:r>
    </w:p>
    <w:p>
      <w:pPr>
        <w:spacing w:after="320"/>
      </w:pPr>
      <w:r>
        <w:rPr>
          <w:rFonts w:ascii="Arial" w:cs="Arial" w:eastAsia="Arial" w:hAnsi="Arial"/>
          <w:b/>
          <w:bCs/>
          <w:color w:val="E65100"/>
          <w:sz w:val="22"/>
          <w:szCs w:val="22"/>
        </w:rPr>
        <w:t xml:space="preserve">⚠️  重要提示：請在使用 SeekMeal 前仔細閱讀本免責聲明。</w:t>
      </w:r>
    </w:p>
    <w:p>
      <w:pPr>
        <w:spacing w:after="120"/>
      </w:pPr>
      <w:r>
        <w:t xml:space="preserve"/>
      </w:r>
    </w:p>
    <w:p>
      <w:pPr>
        <w:pStyle w:val="Heading1"/>
      </w:pPr>
      <w:r>
        <w:rPr>
          <w:rFonts w:ascii="Arial" w:cs="Arial" w:eastAsia="Arial" w:hAnsi="Arial"/>
          <w:b/>
          <w:bCs/>
          <w:sz w:val="32"/>
          <w:szCs w:val="32"/>
        </w:rPr>
        <w:t xml:space="preserve">1. 非醫療意見</w:t>
      </w:r>
    </w:p>
    <w:p>
      <w:pPr>
        <w:spacing w:after="160"/>
      </w:pPr>
      <w:r>
        <w:rPr>
          <w:rFonts w:ascii="Arial" w:cs="Arial" w:eastAsia="Arial" w:hAnsi="Arial"/>
          <w:sz w:val="22"/>
          <w:szCs w:val="22"/>
        </w:rPr>
        <w:t xml:space="preserve">SeekMeal 及其生成的所有內容——包括餐單、營養計算、AI 教練回應及飲食建議——僅供一般資訊參考及健康養生目的。</w:t>
      </w:r>
    </w:p>
    <w:p>
      <w:pPr>
        <w:spacing w:after="120"/>
      </w:pPr>
      <w:r>
        <w:t xml:space="preserve"/>
      </w:r>
    </w:p>
    <w:p>
      <w:pPr>
        <w:spacing w:after="160"/>
      </w:pPr>
      <w:r>
        <w:rPr>
          <w:rFonts w:ascii="Arial" w:cs="Arial" w:eastAsia="Arial" w:hAnsi="Arial"/>
          <w:sz w:val="22"/>
          <w:szCs w:val="22"/>
        </w:rPr>
        <w:t xml:space="preserve">本應用程式不提供以下服務：</w:t>
      </w:r>
    </w:p>
    <w:p>
      <w:pPr>
        <w:pStyle w:val="ListParagraph"/>
        <w:numPr>
          <w:ilvl w:val="0"/>
          <w:numId w:val="2"/>
        </w:numPr>
      </w:pPr>
      <w:r>
        <w:rPr>
          <w:rFonts w:ascii="Arial" w:cs="Arial" w:eastAsia="Arial" w:hAnsi="Arial"/>
          <w:sz w:val="22"/>
          <w:szCs w:val="22"/>
        </w:rPr>
        <w:t xml:space="preserve">醫療意見、診斷或治療</w:t>
      </w:r>
    </w:p>
    <w:p>
      <w:pPr>
        <w:pStyle w:val="ListParagraph"/>
        <w:numPr>
          <w:ilvl w:val="0"/>
          <w:numId w:val="2"/>
        </w:numPr>
      </w:pPr>
      <w:r>
        <w:rPr>
          <w:rFonts w:ascii="Arial" w:cs="Arial" w:eastAsia="Arial" w:hAnsi="Arial"/>
          <w:sz w:val="22"/>
          <w:szCs w:val="22"/>
        </w:rPr>
        <w:t xml:space="preserve">替代合資格醫護專業人員的諮詢</w:t>
      </w:r>
    </w:p>
    <w:p>
      <w:pPr>
        <w:pStyle w:val="ListParagraph"/>
        <w:numPr>
          <w:ilvl w:val="0"/>
          <w:numId w:val="2"/>
        </w:numPr>
      </w:pPr>
      <w:r>
        <w:rPr>
          <w:rFonts w:ascii="Arial" w:cs="Arial" w:eastAsia="Arial" w:hAnsi="Arial"/>
          <w:sz w:val="22"/>
          <w:szCs w:val="22"/>
        </w:rPr>
        <w:t xml:space="preserve">替代註冊營養師或營養學家的意見</w:t>
      </w:r>
    </w:p>
    <w:p>
      <w:pPr>
        <w:pStyle w:val="ListParagraph"/>
        <w:numPr>
          <w:ilvl w:val="0"/>
          <w:numId w:val="2"/>
        </w:numPr>
      </w:pPr>
      <w:r>
        <w:rPr>
          <w:rFonts w:ascii="Arial" w:cs="Arial" w:eastAsia="Arial" w:hAnsi="Arial"/>
          <w:sz w:val="22"/>
          <w:szCs w:val="22"/>
        </w:rPr>
        <w:t xml:space="preserve">治療性或臨床營養計劃</w:t>
      </w:r>
    </w:p>
    <w:p>
      <w:pPr>
        <w:spacing w:after="120"/>
      </w:pPr>
      <w:r>
        <w:t xml:space="preserve"/>
      </w:r>
    </w:p>
    <w:p>
      <w:pPr>
        <w:pStyle w:val="Heading1"/>
      </w:pPr>
      <w:r>
        <w:rPr>
          <w:rFonts w:ascii="Arial" w:cs="Arial" w:eastAsia="Arial" w:hAnsi="Arial"/>
          <w:b/>
          <w:bCs/>
          <w:sz w:val="32"/>
          <w:szCs w:val="32"/>
        </w:rPr>
        <w:t xml:space="preserve">2. 諮詢專業人員</w:t>
      </w:r>
    </w:p>
    <w:p>
      <w:pPr>
        <w:spacing w:after="160"/>
      </w:pPr>
      <w:r>
        <w:rPr>
          <w:rFonts w:ascii="Arial" w:cs="Arial" w:eastAsia="Arial" w:hAnsi="Arial"/>
          <w:sz w:val="22"/>
          <w:szCs w:val="22"/>
        </w:rPr>
        <w:t xml:space="preserve">在大幅改變飲食習慣或開始新的營養計劃前，您應諮詢以下專業人員：</w:t>
      </w:r>
    </w:p>
    <w:p>
      <w:pPr>
        <w:pStyle w:val="ListParagraph"/>
        <w:numPr>
          <w:ilvl w:val="0"/>
          <w:numId w:val="2"/>
        </w:numPr>
      </w:pPr>
      <w:r>
        <w:rPr>
          <w:rFonts w:ascii="Arial" w:cs="Arial" w:eastAsia="Arial" w:hAnsi="Arial"/>
          <w:sz w:val="22"/>
          <w:szCs w:val="22"/>
        </w:rPr>
        <w:t xml:space="preserve">合資格的醫生或醫療從業者</w:t>
      </w:r>
    </w:p>
    <w:p>
      <w:pPr>
        <w:pStyle w:val="ListParagraph"/>
        <w:numPr>
          <w:ilvl w:val="0"/>
          <w:numId w:val="2"/>
        </w:numPr>
      </w:pPr>
      <w:r>
        <w:rPr>
          <w:rFonts w:ascii="Arial" w:cs="Arial" w:eastAsia="Arial" w:hAnsi="Arial"/>
          <w:sz w:val="22"/>
          <w:szCs w:val="22"/>
        </w:rPr>
        <w:t xml:space="preserve">註冊營養師或營養學家</w:t>
      </w:r>
    </w:p>
    <w:p>
      <w:pPr>
        <w:pStyle w:val="ListParagraph"/>
        <w:numPr>
          <w:ilvl w:val="0"/>
          <w:numId w:val="2"/>
        </w:numPr>
      </w:pPr>
      <w:r>
        <w:rPr>
          <w:rFonts w:ascii="Arial" w:cs="Arial" w:eastAsia="Arial" w:hAnsi="Arial"/>
          <w:sz w:val="22"/>
          <w:szCs w:val="22"/>
        </w:rPr>
        <w:t xml:space="preserve">如您有任何現有健康狀況，請諮詢相關專科醫生</w:t>
      </w:r>
    </w:p>
    <w:p>
      <w:pPr>
        <w:spacing w:after="120"/>
      </w:pPr>
      <w:r>
        <w:t xml:space="preserve"/>
      </w:r>
    </w:p>
    <w:p>
      <w:pPr>
        <w:spacing w:after="160"/>
      </w:pPr>
      <w:r>
        <w:rPr>
          <w:rFonts w:ascii="Arial" w:cs="Arial" w:eastAsia="Arial" w:hAnsi="Arial"/>
          <w:sz w:val="22"/>
          <w:szCs w:val="22"/>
        </w:rPr>
        <w:t xml:space="preserve">如您患有或懷疑患有以下任何疾病，此點尤為重要：糖尿病、心臟病、腎臟病、飲食失調、食物過敏或不耐受、懷孕或哺乳期，或任何可能受飲食影響的其他疾病。</w:t>
      </w:r>
    </w:p>
    <w:p>
      <w:pPr>
        <w:spacing w:after="120"/>
      </w:pPr>
      <w:r>
        <w:t xml:space="preserve"/>
      </w:r>
    </w:p>
    <w:p>
      <w:pPr>
        <w:pStyle w:val="Heading1"/>
      </w:pPr>
      <w:r>
        <w:rPr>
          <w:rFonts w:ascii="Arial" w:cs="Arial" w:eastAsia="Arial" w:hAnsi="Arial"/>
          <w:b/>
          <w:bCs/>
          <w:sz w:val="32"/>
          <w:szCs w:val="32"/>
        </w:rPr>
        <w:t xml:space="preserve">3. AI 生成內容的局限性</w:t>
      </w:r>
    </w:p>
    <w:p>
      <w:pPr>
        <w:spacing w:after="160"/>
      </w:pPr>
      <w:r>
        <w:rPr>
          <w:rFonts w:ascii="Arial" w:cs="Arial" w:eastAsia="Arial" w:hAnsi="Arial"/>
          <w:sz w:val="22"/>
          <w:szCs w:val="22"/>
        </w:rPr>
        <w:t xml:space="preserve">SeekMeal 中的餐單及營養建議由人工智能（Google Gemini）根據您提供的資料生成。您承認：</w:t>
      </w:r>
    </w:p>
    <w:p>
      <w:pPr>
        <w:pStyle w:val="ListParagraph"/>
        <w:numPr>
          <w:ilvl w:val="0"/>
          <w:numId w:val="2"/>
        </w:numPr>
      </w:pPr>
      <w:r>
        <w:rPr>
          <w:rFonts w:ascii="Arial" w:cs="Arial" w:eastAsia="Arial" w:hAnsi="Arial"/>
          <w:sz w:val="22"/>
          <w:szCs w:val="22"/>
        </w:rPr>
        <w:t xml:space="preserve">AI 建議基於一般營養科學及您自行提供的數據</w:t>
      </w:r>
    </w:p>
    <w:p>
      <w:pPr>
        <w:pStyle w:val="ListParagraph"/>
        <w:numPr>
          <w:ilvl w:val="0"/>
          <w:numId w:val="2"/>
        </w:numPr>
      </w:pPr>
      <w:r>
        <w:rPr>
          <w:rFonts w:ascii="Arial" w:cs="Arial" w:eastAsia="Arial" w:hAnsi="Arial"/>
          <w:sz w:val="22"/>
          <w:szCs w:val="22"/>
        </w:rPr>
        <w:t xml:space="preserve">AI 無法考慮所有個人健康因素或病史</w:t>
      </w:r>
    </w:p>
    <w:p>
      <w:pPr>
        <w:pStyle w:val="ListParagraph"/>
        <w:numPr>
          <w:ilvl w:val="0"/>
          <w:numId w:val="2"/>
        </w:numPr>
      </w:pPr>
      <w:r>
        <w:rPr>
          <w:rFonts w:ascii="Arial" w:cs="Arial" w:eastAsia="Arial" w:hAnsi="Arial"/>
          <w:sz w:val="22"/>
          <w:szCs w:val="22"/>
        </w:rPr>
        <w:t xml:space="preserve">卡路里及營養數值為根據一般食物數據庫估算的數字</w:t>
      </w:r>
    </w:p>
    <w:p>
      <w:pPr>
        <w:pStyle w:val="ListParagraph"/>
        <w:numPr>
          <w:ilvl w:val="0"/>
          <w:numId w:val="2"/>
        </w:numPr>
      </w:pPr>
      <w:r>
        <w:rPr>
          <w:rFonts w:ascii="Arial" w:cs="Arial" w:eastAsia="Arial" w:hAnsi="Arial"/>
          <w:sz w:val="22"/>
          <w:szCs w:val="22"/>
        </w:rPr>
        <w:t xml:space="preserve">食物的實際營養成分可能因品牌、烹調方式及份量而有所不同</w:t>
      </w:r>
    </w:p>
    <w:p>
      <w:pPr>
        <w:pStyle w:val="ListParagraph"/>
        <w:numPr>
          <w:ilvl w:val="0"/>
          <w:numId w:val="2"/>
        </w:numPr>
      </w:pPr>
      <w:r>
        <w:rPr>
          <w:rFonts w:ascii="Arial" w:cs="Arial" w:eastAsia="Arial" w:hAnsi="Arial"/>
          <w:sz w:val="22"/>
          <w:szCs w:val="22"/>
        </w:rPr>
        <w:t xml:space="preserve">AI 生成的建議及提示可能並不適合每位人士</w:t>
      </w:r>
    </w:p>
    <w:p>
      <w:pPr>
        <w:spacing w:after="120"/>
      </w:pPr>
      <w:r>
        <w:t xml:space="preserve"/>
      </w:r>
    </w:p>
    <w:p>
      <w:pPr>
        <w:pStyle w:val="Heading1"/>
      </w:pPr>
      <w:r>
        <w:rPr>
          <w:rFonts w:ascii="Arial" w:cs="Arial" w:eastAsia="Arial" w:hAnsi="Arial"/>
          <w:b/>
          <w:bCs/>
          <w:sz w:val="32"/>
          <w:szCs w:val="32"/>
        </w:rPr>
        <w:t xml:space="preserve">4. 個人效果因人而異</w:t>
      </w:r>
    </w:p>
    <w:p>
      <w:pPr>
        <w:spacing w:after="160"/>
      </w:pPr>
      <w:r>
        <w:rPr>
          <w:rFonts w:ascii="Arial" w:cs="Arial" w:eastAsia="Arial" w:hAnsi="Arial"/>
          <w:sz w:val="22"/>
          <w:szCs w:val="22"/>
        </w:rPr>
        <w:t xml:space="preserve">個人的營養需求因遺傳、新陳代謝、活動量、病史、藥物及年齡等因素而存在顯著差異。遵循 AI 生成餐單的效果無法保證。</w:t>
      </w:r>
    </w:p>
    <w:p>
      <w:pPr>
        <w:spacing w:after="120"/>
      </w:pPr>
      <w:r>
        <w:t xml:space="preserve"/>
      </w:r>
    </w:p>
    <w:p>
      <w:pPr>
        <w:pStyle w:val="Heading1"/>
      </w:pPr>
      <w:r>
        <w:rPr>
          <w:rFonts w:ascii="Arial" w:cs="Arial" w:eastAsia="Arial" w:hAnsi="Arial"/>
          <w:b/>
          <w:bCs/>
          <w:sz w:val="32"/>
          <w:szCs w:val="32"/>
        </w:rPr>
        <w:t xml:space="preserve">5. 飲食失調及心理健康</w:t>
      </w:r>
    </w:p>
    <w:p>
      <w:pPr>
        <w:spacing w:after="160"/>
      </w:pPr>
      <w:r>
        <w:rPr>
          <w:rFonts w:ascii="Arial" w:cs="Arial" w:eastAsia="Arial" w:hAnsi="Arial"/>
          <w:sz w:val="22"/>
          <w:szCs w:val="22"/>
        </w:rPr>
        <w:t xml:space="preserve">如您有飲食失調、紊亂飲食模式或與食物及身體形象相關的心理健康問題的歷史或正在經歷，請在使用本應用程式前尋求專業幫助。SeekMeal 並非為支援飲食失調的治療而設計。</w:t>
      </w:r>
    </w:p>
    <w:p>
      <w:pPr>
        <w:spacing w:after="120"/>
      </w:pPr>
      <w:r>
        <w:t xml:space="preserve"/>
      </w:r>
    </w:p>
    <w:p>
      <w:pPr>
        <w:spacing w:after="160"/>
      </w:pPr>
      <w:r>
        <w:rPr>
          <w:rFonts w:ascii="Arial" w:cs="Arial" w:eastAsia="Arial" w:hAnsi="Arial"/>
          <w:sz w:val="22"/>
          <w:szCs w:val="22"/>
        </w:rPr>
        <w:t xml:space="preserve">如您或您認識的人正在與飲食失調作鬥爭，請聯絡醫護專業人員或您所在地區的相關支援機構。</w:t>
      </w:r>
    </w:p>
    <w:p>
      <w:pPr>
        <w:spacing w:after="120"/>
      </w:pPr>
      <w:r>
        <w:t xml:space="preserve"/>
      </w:r>
    </w:p>
    <w:p>
      <w:pPr>
        <w:pStyle w:val="Heading1"/>
      </w:pPr>
      <w:r>
        <w:rPr>
          <w:rFonts w:ascii="Arial" w:cs="Arial" w:eastAsia="Arial" w:hAnsi="Arial"/>
          <w:b/>
          <w:bCs/>
          <w:sz w:val="32"/>
          <w:szCs w:val="32"/>
        </w:rPr>
        <w:t xml:space="preserve">6. 緊急情況</w:t>
      </w:r>
    </w:p>
    <w:p>
      <w:pPr>
        <w:spacing w:after="160"/>
      </w:pPr>
      <w:r>
        <w:rPr>
          <w:rFonts w:ascii="Arial" w:cs="Arial" w:eastAsia="Arial" w:hAnsi="Arial"/>
          <w:sz w:val="22"/>
          <w:szCs w:val="22"/>
        </w:rPr>
        <w:t xml:space="preserve">SeekMeal 不適用於緊急情況。如您正在經歷醫療緊急情況或嚴重健康症狀，請立即聯絡緊急服務。</w:t>
      </w:r>
    </w:p>
    <w:p>
      <w:pPr>
        <w:spacing w:after="120"/>
      </w:pPr>
      <w:r>
        <w:t xml:space="preserve"/>
      </w:r>
    </w:p>
    <w:p>
      <w:pPr>
        <w:pStyle w:val="Heading1"/>
      </w:pPr>
      <w:r>
        <w:rPr>
          <w:rFonts w:ascii="Arial" w:cs="Arial" w:eastAsia="Arial" w:hAnsi="Arial"/>
          <w:b/>
          <w:bCs/>
          <w:sz w:val="32"/>
          <w:szCs w:val="32"/>
        </w:rPr>
        <w:t xml:space="preserve">7. 責任限制</w:t>
      </w:r>
    </w:p>
    <w:p>
      <w:pPr>
        <w:spacing w:after="160"/>
      </w:pPr>
      <w:r>
        <w:rPr>
          <w:rFonts w:ascii="Arial" w:cs="Arial" w:eastAsia="Arial" w:hAnsi="Arial"/>
          <w:sz w:val="22"/>
          <w:szCs w:val="22"/>
        </w:rPr>
        <w:t xml:space="preserve">SeekMeal 對因遵循應用程式生成的餐單或營養建議而產生的任何健康後果、不良影響或後果概不負責。使用本應用程式及實施任何飲食改變均由您自行承擔風險。</w:t>
      </w:r>
    </w:p>
    <w:p>
      <w:pPr>
        <w:spacing w:after="120"/>
      </w:pPr>
      <w:r>
        <w:t xml:space="preserve"/>
      </w:r>
    </w:p>
    <w:p>
      <w:pPr>
        <w:pStyle w:val="Heading1"/>
      </w:pPr>
      <w:r>
        <w:rPr>
          <w:rFonts w:ascii="Arial" w:cs="Arial" w:eastAsia="Arial" w:hAnsi="Arial"/>
          <w:b/>
          <w:bCs/>
          <w:sz w:val="32"/>
          <w:szCs w:val="32"/>
        </w:rPr>
        <w:t xml:space="preserve">8. 資料準確性</w:t>
      </w:r>
    </w:p>
    <w:p>
      <w:pPr>
        <w:spacing w:after="160"/>
      </w:pPr>
      <w:r>
        <w:rPr>
          <w:rFonts w:ascii="Arial" w:cs="Arial" w:eastAsia="Arial" w:hAnsi="Arial"/>
          <w:sz w:val="22"/>
          <w:szCs w:val="22"/>
        </w:rPr>
        <w:t xml:space="preserve">雖然我們致力提供準確的營養資訊，但我們無法保證應用程式內所有數據的完整性或準確性。營養科學持續發展，相關建議可能會隨時間而改變。</w:t>
      </w:r>
    </w:p>
    <w:p>
      <w:pPr>
        <w:spacing w:after="120"/>
      </w:pPr>
      <w:r>
        <w:t xml:space="preserve"/>
      </w:r>
    </w:p>
    <w:p>
      <w:pPr>
        <w:pStyle w:val="Heading1"/>
      </w:pPr>
      <w:r>
        <w:rPr>
          <w:rFonts w:ascii="Arial" w:cs="Arial" w:eastAsia="Arial" w:hAnsi="Arial"/>
          <w:b/>
          <w:bCs/>
          <w:sz w:val="32"/>
          <w:szCs w:val="32"/>
        </w:rPr>
        <w:t xml:space="preserve">9. 聯絡我們</w:t>
      </w:r>
    </w:p>
    <w:p>
      <w:pPr>
        <w:spacing w:after="160"/>
      </w:pPr>
      <w:r>
        <w:rPr>
          <w:rFonts w:ascii="Arial" w:cs="Arial" w:eastAsia="Arial" w:hAnsi="Arial"/>
          <w:sz w:val="22"/>
          <w:szCs w:val="22"/>
        </w:rPr>
        <w:t xml:space="preserve">如對本免責聲明有任何疑問，或對使用應用程式有任何健康方面的顧慮，請諮詢醫護專業人員或聯絡我們：</w:t>
      </w:r>
    </w:p>
    <w:p>
      <w:pPr>
        <w:spacing w:after="160"/>
      </w:pPr>
      <w:r>
        <w:rPr>
          <w:rFonts w:ascii="Arial" w:cs="Arial" w:eastAsia="Arial" w:hAnsi="Arial"/>
          <w:b/>
          <w:bCs/>
          <w:sz w:val="22"/>
          <w:szCs w:val="22"/>
        </w:rPr>
        <w:t xml:space="preserve">電郵：support@seekmeal.app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2026-02-22T03:33:22.149Z</dcterms:created>
  <dcterms:modified xsi:type="dcterms:W3CDTF">2026-02-22T03:33:22.149Z</dcterms:modified>
</cp:coreProperties>
</file>

<file path=docProps/custom.xml><?xml version="1.0" encoding="utf-8"?>
<Properties xmlns="http://schemas.openxmlformats.org/officeDocument/2006/custom-properties" xmlns:vt="http://schemas.openxmlformats.org/officeDocument/2006/docPropsVTypes"/>
</file>