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2D90A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>HOOMAN VAHDAT</w:t>
      </w:r>
    </w:p>
    <w:p w14:paraId="0B0DE7FA">
      <w:pPr>
        <w:spacing w:before="0" w:after="40"/>
        <w:jc w:val="center"/>
      </w:pPr>
      <w:r>
        <w:rPr>
          <w:rFonts w:hint="default" w:cs="Arial"/>
          <w:color w:val="auto"/>
          <w:sz w:val="24"/>
          <w:szCs w:val="24"/>
          <w:lang w:val="en-CA"/>
        </w:rPr>
        <w:t>Software</w:t>
      </w:r>
      <w:r>
        <w:rPr>
          <w:rFonts w:ascii="Arial" w:hAnsi="Arial" w:eastAsia="Arial" w:cs="Arial"/>
          <w:color w:val="auto"/>
          <w:sz w:val="24"/>
          <w:szCs w:val="24"/>
        </w:rPr>
        <w:t xml:space="preserve"> Developer</w:t>
      </w:r>
    </w:p>
    <w:p w14:paraId="2EF13DEF">
      <w:pPr>
        <w:spacing w:before="0" w:after="20"/>
        <w:jc w:val="center"/>
        <w:rPr>
          <w:rFonts w:hint="default"/>
          <w:lang w:val="en-CA"/>
        </w:rPr>
      </w:pPr>
      <w:r>
        <w:rPr>
          <w:rFonts w:ascii="Arial" w:hAnsi="Arial" w:eastAsia="Arial" w:cs="Arial"/>
          <w:color w:val="auto"/>
          <w:sz w:val="22"/>
          <w:szCs w:val="22"/>
        </w:rPr>
        <w:t>437</w:t>
      </w:r>
      <w:r>
        <w:rPr>
          <w:rFonts w:hint="default" w:cs="Arial"/>
          <w:color w:val="auto"/>
          <w:sz w:val="22"/>
          <w:szCs w:val="22"/>
          <w:lang w:val="en-CA"/>
        </w:rPr>
        <w:t>-</w:t>
      </w:r>
      <w:r>
        <w:rPr>
          <w:rFonts w:ascii="Arial" w:hAnsi="Arial" w:eastAsia="Arial" w:cs="Arial"/>
          <w:color w:val="auto"/>
          <w:sz w:val="22"/>
          <w:szCs w:val="22"/>
        </w:rPr>
        <w:t>255</w:t>
      </w:r>
      <w:r>
        <w:rPr>
          <w:rFonts w:hint="default" w:cs="Arial"/>
          <w:color w:val="auto"/>
          <w:sz w:val="22"/>
          <w:szCs w:val="22"/>
          <w:lang w:val="en-CA"/>
        </w:rPr>
        <w:t>-5</w:t>
      </w:r>
      <w:r>
        <w:rPr>
          <w:rFonts w:ascii="Arial" w:hAnsi="Arial" w:eastAsia="Arial" w:cs="Arial"/>
          <w:color w:val="auto"/>
          <w:sz w:val="22"/>
          <w:szCs w:val="22"/>
        </w:rPr>
        <w:t>801  ·  hoomanv</w:t>
      </w:r>
      <w:r>
        <w:rPr>
          <w:rFonts w:hint="default" w:cs="Arial"/>
          <w:color w:val="auto"/>
          <w:sz w:val="22"/>
          <w:szCs w:val="22"/>
          <w:lang w:val="en-CA"/>
        </w:rPr>
        <w:t>3</w:t>
      </w:r>
      <w:r>
        <w:rPr>
          <w:rFonts w:ascii="Arial" w:hAnsi="Arial" w:eastAsia="Arial" w:cs="Arial"/>
          <w:color w:val="auto"/>
          <w:sz w:val="22"/>
          <w:szCs w:val="22"/>
        </w:rPr>
        <w:t xml:space="preserve">@gmail.com  ·  linkedin.com/in/hoomanvahdat  ·  </w:t>
      </w:r>
      <w:r>
        <w:rPr>
          <w:rFonts w:hint="default" w:cs="Arial"/>
          <w:color w:val="auto"/>
          <w:sz w:val="22"/>
          <w:szCs w:val="22"/>
          <w:lang w:val="en-CA"/>
        </w:rPr>
        <w:t>hoomanv3xo.github.io</w:t>
      </w:r>
    </w:p>
    <w:p w14:paraId="44D090B7">
      <w:pPr>
        <w:pBdr>
          <w:bottom w:val="single" w:color="1F3864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SUMMARY</w:t>
      </w:r>
    </w:p>
    <w:p w14:paraId="305F71E2">
      <w:pPr>
        <w:spacing w:before="100" w:after="80"/>
        <w:rPr>
          <w:sz w:val="22"/>
          <w:szCs w:val="22"/>
        </w:rPr>
      </w:pPr>
      <w:r>
        <w:rPr>
          <w:rFonts w:hint="default" w:cs="Arial"/>
          <w:sz w:val="22"/>
          <w:szCs w:val="22"/>
          <w:lang w:val="en-CA"/>
        </w:rPr>
        <w:t>Software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hint="default" w:cs="Arial"/>
          <w:sz w:val="22"/>
          <w:szCs w:val="22"/>
          <w:lang w:val="en-CA"/>
        </w:rPr>
        <w:t>D</w:t>
      </w:r>
      <w:r>
        <w:rPr>
          <w:rFonts w:ascii="Arial" w:hAnsi="Arial" w:eastAsia="Arial" w:cs="Arial"/>
          <w:sz w:val="22"/>
          <w:szCs w:val="22"/>
        </w:rPr>
        <w:t xml:space="preserve">eveloper based in the Greater Toronto Area, building web applications and APIs with Python, </w:t>
      </w:r>
      <w:r>
        <w:rPr>
          <w:rFonts w:hint="default" w:cs="Arial"/>
          <w:sz w:val="22"/>
          <w:szCs w:val="22"/>
          <w:lang w:val="en-CA"/>
        </w:rPr>
        <w:t>HTML/CSS</w:t>
      </w:r>
      <w:r>
        <w:rPr>
          <w:rFonts w:ascii="Arial" w:hAnsi="Arial" w:eastAsia="Arial" w:cs="Arial"/>
          <w:sz w:val="22"/>
          <w:szCs w:val="22"/>
        </w:rPr>
        <w:t>, React,</w:t>
      </w:r>
      <w:r>
        <w:rPr>
          <w:rFonts w:hint="default" w:cs="Arial"/>
          <w:sz w:val="22"/>
          <w:szCs w:val="22"/>
          <w:lang w:val="en-CA"/>
        </w:rPr>
        <w:t xml:space="preserve"> SQL. </w:t>
      </w:r>
      <w:r>
        <w:rPr>
          <w:rFonts w:ascii="Arial" w:hAnsi="Arial" w:eastAsia="Arial" w:cs="Arial"/>
          <w:color w:val="333333"/>
          <w:sz w:val="22"/>
          <w:szCs w:val="22"/>
        </w:rPr>
        <w:t>Eager to contribute to application development and system integration workflows in a collaborative, customer-facing environment.</w:t>
      </w:r>
    </w:p>
    <w:p w14:paraId="7D85557D">
      <w:pPr>
        <w:pBdr>
          <w:bottom w:val="single" w:color="1F3864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SKILLS</w:t>
      </w:r>
    </w:p>
    <w:p w14:paraId="1DA2D3A3">
      <w:pPr>
        <w:spacing w:before="60" w:after="40"/>
        <w:rPr>
          <w:rFonts w:hint="default"/>
          <w:sz w:val="22"/>
          <w:szCs w:val="22"/>
          <w:lang w:val="en-CA"/>
        </w:rPr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Languages &amp; Frameworks: </w:t>
      </w:r>
      <w:r>
        <w:rPr>
          <w:rFonts w:ascii="Arial" w:hAnsi="Arial" w:eastAsia="Arial" w:cs="Arial"/>
          <w:color w:val="333333"/>
          <w:sz w:val="22"/>
          <w:szCs w:val="22"/>
        </w:rPr>
        <w:t>Python (</w:t>
      </w:r>
      <w:r>
        <w:rPr>
          <w:rFonts w:hint="default" w:cs="Arial"/>
          <w:color w:val="333333"/>
          <w:sz w:val="22"/>
          <w:szCs w:val="22"/>
          <w:lang w:val="en-CA"/>
        </w:rPr>
        <w:t>Flask, Django</w:t>
      </w:r>
      <w:r>
        <w:rPr>
          <w:rFonts w:ascii="Arial" w:hAnsi="Arial" w:eastAsia="Arial" w:cs="Arial"/>
          <w:color w:val="333333"/>
          <w:sz w:val="22"/>
          <w:szCs w:val="22"/>
        </w:rPr>
        <w:t xml:space="preserve">), </w:t>
      </w:r>
      <w:r>
        <w:rPr>
          <w:rFonts w:hint="default" w:cs="Arial"/>
          <w:color w:val="333333"/>
          <w:sz w:val="22"/>
          <w:szCs w:val="22"/>
          <w:lang w:val="en-CA"/>
        </w:rPr>
        <w:t>JavaScript(React), Java, Visual Basic</w:t>
      </w:r>
    </w:p>
    <w:p w14:paraId="624469A8">
      <w:pPr>
        <w:spacing w:before="60" w:after="40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Web &amp; UI: </w:t>
      </w:r>
      <w:r>
        <w:rPr>
          <w:rFonts w:ascii="Arial" w:hAnsi="Arial" w:eastAsia="Arial" w:cs="Arial"/>
          <w:color w:val="333333"/>
          <w:sz w:val="22"/>
          <w:szCs w:val="22"/>
        </w:rPr>
        <w:t>HTML, CSS, Web Application Development, REST API Integration</w:t>
      </w:r>
    </w:p>
    <w:p w14:paraId="17B45871">
      <w:pPr>
        <w:spacing w:before="60" w:after="40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 xml:space="preserve">Data &amp; Reporting: </w:t>
      </w:r>
      <w:r>
        <w:rPr>
          <w:rFonts w:ascii="Arial" w:hAnsi="Arial" w:eastAsia="Arial" w:cs="Arial"/>
          <w:color w:val="333333"/>
          <w:sz w:val="22"/>
          <w:szCs w:val="22"/>
        </w:rPr>
        <w:t>SQL, R, Excel, Google Sheets, Statistics</w:t>
      </w:r>
    </w:p>
    <w:p w14:paraId="7A1C3E92">
      <w:pPr>
        <w:pBdr>
          <w:bottom w:val="single" w:color="1F3864" w:sz="6" w:space="1"/>
        </w:pBdr>
        <w:spacing w:before="240" w:after="80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3864"/>
          <w:sz w:val="24"/>
          <w:szCs w:val="24"/>
        </w:rPr>
        <w:t>PROJECTS</w:t>
      </w:r>
    </w:p>
    <w:p w14:paraId="2E841EE2">
      <w:pPr>
        <w:spacing w:before="140" w:after="0"/>
      </w:pPr>
      <w:r>
        <w:rPr>
          <w:rFonts w:ascii="Arial" w:hAnsi="Arial" w:eastAsia="Arial" w:cs="Arial"/>
          <w:b/>
          <w:bCs/>
          <w:sz w:val="21"/>
          <w:szCs w:val="21"/>
        </w:rPr>
        <w:t>Flask Cohere Chatbot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—  </w:t>
      </w:r>
      <w:r>
        <w:rPr>
          <w:rFonts w:ascii="Arial" w:hAnsi="Arial" w:eastAsia="Arial" w:cs="Arial"/>
          <w:i/>
          <w:iCs/>
          <w:color w:val="auto"/>
          <w:sz w:val="22"/>
          <w:szCs w:val="22"/>
        </w:rPr>
        <w:t>Python · Flask · Cohere API · Flask-WTF · HTML/CSS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 (2026</w:t>
      </w:r>
      <w:r>
        <w:rPr>
          <w:rFonts w:ascii="Arial" w:hAnsi="Arial" w:eastAsia="Arial" w:cs="Arial"/>
          <w:color w:val="888888"/>
          <w:sz w:val="18"/>
          <w:szCs w:val="18"/>
        </w:rPr>
        <w:t>)</w:t>
      </w:r>
    </w:p>
    <w:p w14:paraId="3BE1AF02">
      <w:pPr>
        <w:pStyle w:val="16"/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Built a fully functional conversational AI web application from scratch using Python and Flask, powered by Cohere’s large language model API.</w:t>
      </w:r>
    </w:p>
    <w:p w14:paraId="1F3634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Implemented secure form handling with CSRF protection via Flask-WTF; managed API authentication and resolved cross-version integration challenges to deliver a polished end-to-end chatbot experience.</w:t>
      </w:r>
    </w:p>
    <w:p w14:paraId="223F0F6C">
      <w:pPr>
        <w:spacing w:before="140" w:after="0"/>
      </w:pPr>
      <w:r>
        <w:rPr>
          <w:rFonts w:ascii="Arial" w:hAnsi="Arial" w:eastAsia="Arial" w:cs="Arial"/>
          <w:b/>
          <w:bCs/>
          <w:sz w:val="21"/>
          <w:szCs w:val="21"/>
        </w:rPr>
        <w:t>Diabetes Prediction App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—  </w:t>
      </w:r>
      <w:r>
        <w:rPr>
          <w:rFonts w:ascii="Arial" w:hAnsi="Arial" w:eastAsia="Arial" w:cs="Arial"/>
          <w:i/>
          <w:iCs/>
          <w:color w:val="auto"/>
          <w:sz w:val="22"/>
          <w:szCs w:val="22"/>
        </w:rPr>
        <w:t>Python · Streamlit · Scikit-learn · Machine Learning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 (2026)</w:t>
      </w:r>
    </w:p>
    <w:p w14:paraId="3F77314A">
      <w:pPr>
        <w:pStyle w:val="16"/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Trained a scikit-learn classification model on a standard diabetes dataset and wrapped it in a Streamlit interface for real-time, browser-based predictions from user-entered health metrics.</w:t>
      </w:r>
    </w:p>
    <w:p w14:paraId="66D945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Demonstrates applied ML skills across the full pipeline — from data input and model training through inference to interactive output — with no coding required from the end user</w:t>
      </w:r>
      <w:r>
        <w:rPr>
          <w:rFonts w:ascii="Arial" w:hAnsi="Arial" w:eastAsia="Arial" w:cs="Arial"/>
          <w:color w:val="333333"/>
          <w:sz w:val="20"/>
          <w:szCs w:val="20"/>
        </w:rPr>
        <w:t>.</w:t>
      </w:r>
    </w:p>
    <w:p w14:paraId="65728164">
      <w:pPr>
        <w:spacing w:before="140" w:after="0"/>
      </w:pPr>
      <w:r>
        <w:rPr>
          <w:rFonts w:ascii="Arial" w:hAnsi="Arial" w:eastAsia="Arial" w:cs="Arial"/>
          <w:b/>
          <w:bCs/>
          <w:sz w:val="21"/>
          <w:szCs w:val="21"/>
        </w:rPr>
        <w:t>Stock Portfolio Tracker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—  </w:t>
      </w:r>
      <w:r>
        <w:rPr>
          <w:rFonts w:ascii="Arial" w:hAnsi="Arial" w:eastAsia="Arial" w:cs="Arial"/>
          <w:i/>
          <w:iCs/>
          <w:color w:val="auto"/>
          <w:sz w:val="22"/>
          <w:szCs w:val="22"/>
        </w:rPr>
        <w:t>Python · Flask · HTML/CSS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 (2026)</w:t>
      </w:r>
    </w:p>
    <w:p w14:paraId="1CD7FF2A">
      <w:pPr>
        <w:pStyle w:val="16"/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Built a personal stock portfolio web application using Python and Flask, allowing users to browse and select from a pre-loaded stock library with clear portfolio composition views.</w:t>
      </w:r>
    </w:p>
    <w:p w14:paraId="04FAD4B9">
      <w:pPr>
        <w:pStyle w:val="16"/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Designed the full data flow between back-end logic and front-end interface, applying Flask routing and template rendering patterns across the application.</w:t>
      </w:r>
    </w:p>
    <w:p w14:paraId="558895AC">
      <w:pPr>
        <w:spacing w:before="140" w:after="0"/>
      </w:pPr>
      <w:r>
        <w:rPr>
          <w:rFonts w:ascii="Arial" w:hAnsi="Arial" w:eastAsia="Arial" w:cs="Arial"/>
          <w:b/>
          <w:bCs/>
          <w:sz w:val="21"/>
          <w:szCs w:val="21"/>
        </w:rPr>
        <w:t>Wiki — Online Encyclopedia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—  </w:t>
      </w:r>
      <w:r>
        <w:rPr>
          <w:rFonts w:ascii="Arial" w:hAnsi="Arial" w:eastAsia="Arial" w:cs="Arial"/>
          <w:i/>
          <w:iCs/>
          <w:color w:val="auto"/>
          <w:sz w:val="22"/>
          <w:szCs w:val="22"/>
        </w:rPr>
        <w:t>Harvard University via EDX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 (2025)</w:t>
      </w:r>
    </w:p>
    <w:p w14:paraId="514CD0D6">
      <w:pPr>
        <w:pStyle w:val="16"/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Built a Wikipedia-like web application using Django (Python) and HTML, enabling users to create, edit, and search encyclopedia entries.</w:t>
      </w:r>
    </w:p>
    <w:p w14:paraId="2E6E772A">
      <w:pPr>
        <w:spacing w:before="140" w:after="0"/>
      </w:pPr>
      <w:r>
        <w:rPr>
          <w:rFonts w:ascii="Arial" w:hAnsi="Arial" w:eastAsia="Arial" w:cs="Arial"/>
          <w:b/>
          <w:bCs/>
          <w:sz w:val="21"/>
          <w:szCs w:val="21"/>
        </w:rPr>
        <w:t>TRIMester — Weight Loss Web Application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—  </w:t>
      </w:r>
      <w:r>
        <w:rPr>
          <w:rFonts w:ascii="Arial" w:hAnsi="Arial" w:eastAsia="Arial" w:cs="Arial"/>
          <w:i/>
          <w:iCs/>
          <w:color w:val="auto"/>
          <w:sz w:val="22"/>
          <w:szCs w:val="22"/>
        </w:rPr>
        <w:t>Toronto Metropolitan University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 (20</w:t>
      </w:r>
      <w:r>
        <w:rPr>
          <w:rFonts w:hint="default" w:cs="Arial"/>
          <w:color w:val="auto"/>
          <w:sz w:val="22"/>
          <w:szCs w:val="22"/>
          <w:lang w:val="en-CA"/>
        </w:rPr>
        <w:t>25</w:t>
      </w:r>
      <w:r>
        <w:rPr>
          <w:rFonts w:ascii="Arial" w:hAnsi="Arial" w:eastAsia="Arial" w:cs="Arial"/>
          <w:color w:val="auto"/>
          <w:sz w:val="22"/>
          <w:szCs w:val="22"/>
        </w:rPr>
        <w:t>)</w:t>
      </w:r>
    </w:p>
    <w:p w14:paraId="2665B26C">
      <w:pPr>
        <w:pStyle w:val="16"/>
        <w:numPr>
          <w:ilvl w:val="0"/>
          <w:numId w:val="1"/>
        </w:numPr>
        <w:spacing w:before="40" w:after="40"/>
        <w:rPr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Delivered a weight-monitoring web application using HTML/CSS and Google Tools, earning a grade of 100 in class.</w:t>
      </w:r>
    </w:p>
    <w:p w14:paraId="42B83E06">
      <w:pPr>
        <w:pBdr>
          <w:bottom w:val="single" w:color="1F3864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EXPERIENCE</w:t>
      </w:r>
    </w:p>
    <w:p w14:paraId="4D371759">
      <w:pP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Software Developer — Academic Projects</w:t>
      </w:r>
    </w:p>
    <w:p w14:paraId="530B45E8">
      <w:pPr>
        <w:spacing w:before="0" w:after="80"/>
        <w:rPr>
          <w:color w:val="auto"/>
          <w:sz w:val="22"/>
          <w:szCs w:val="22"/>
        </w:rPr>
      </w:pPr>
      <w:r>
        <w:rPr>
          <w:rFonts w:ascii="Arial" w:hAnsi="Arial" w:eastAsia="Arial" w:cs="Arial"/>
          <w:i/>
          <w:iCs/>
          <w:color w:val="auto"/>
          <w:sz w:val="22"/>
          <w:szCs w:val="22"/>
        </w:rPr>
        <w:t>Toronto Metropolitan University  |  2013–2016 &amp; 2023–Present</w:t>
      </w:r>
    </w:p>
    <w:p w14:paraId="53ECD5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Designed and built web applications as part of computer programming coursework, applying Python, Django, and React across the full stack</w:t>
      </w:r>
    </w:p>
    <w:p w14:paraId="4954A6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Developed and queried relational databases using SQL to support dynamic, data-driven applications</w:t>
      </w:r>
    </w:p>
    <w:p w14:paraId="1D915B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Collaborated on version-controlled codebases using Git and GitHub, following standard software development workflows</w:t>
      </w:r>
    </w:p>
    <w:p w14:paraId="796FB9C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Earned Honours recognition (Term 1, 2024–25) for academic performance</w:t>
      </w:r>
    </w:p>
    <w:p w14:paraId="37D1CBEC">
      <w:pP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Independent Developer — Personal Projects</w:t>
      </w:r>
    </w:p>
    <w:p w14:paraId="0601E403">
      <w:pPr>
        <w:spacing w:before="0" w:after="80"/>
        <w:rPr>
          <w:color w:val="auto"/>
          <w:sz w:val="22"/>
          <w:szCs w:val="22"/>
        </w:rPr>
      </w:pPr>
      <w:r>
        <w:rPr>
          <w:rFonts w:ascii="Arial" w:hAnsi="Arial" w:eastAsia="Arial" w:cs="Arial"/>
          <w:i/>
          <w:iCs/>
          <w:color w:val="auto"/>
          <w:sz w:val="22"/>
          <w:szCs w:val="22"/>
        </w:rPr>
        <w:t>2023–Present</w:t>
      </w:r>
    </w:p>
    <w:p w14:paraId="0899B8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Built and deployed personal web projects using Python, Django/Flask, and React to deepen full-stack development skills</w:t>
      </w:r>
    </w:p>
    <w:p w14:paraId="705635D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Implemented REST APIs and integrated front-end interfaces with back-end logic across multiple projects</w:t>
      </w:r>
    </w:p>
    <w:p w14:paraId="4721F90C">
      <w:pPr>
        <w:pStyle w:val="16"/>
        <w:numPr>
          <w:ilvl w:val="0"/>
          <w:numId w:val="1"/>
        </w:numPr>
        <w:spacing w:before="40" w:after="40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Maintained project repositories on GitHub, documenting code and iterating based on self-directed learning</w:t>
      </w:r>
    </w:p>
    <w:p w14:paraId="17645481">
      <w:pPr>
        <w:spacing w:before="160" w:after="0"/>
        <w:rPr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Internet Analyst &amp; Social Media Evaluator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|  </w:t>
      </w:r>
      <w:r>
        <w:rPr>
          <w:rFonts w:ascii="Arial" w:hAnsi="Arial" w:eastAsia="Arial" w:cs="Arial"/>
          <w:color w:val="auto"/>
          <w:sz w:val="22"/>
          <w:szCs w:val="22"/>
        </w:rPr>
        <w:t>Appen · Independent Contractor</w:t>
      </w:r>
    </w:p>
    <w:p w14:paraId="52E306E7">
      <w:pPr>
        <w:spacing w:before="0" w:after="60"/>
        <w:rPr>
          <w:color w:val="auto"/>
          <w:sz w:val="22"/>
          <w:szCs w:val="22"/>
        </w:rPr>
      </w:pPr>
      <w:r>
        <w:rPr>
          <w:rFonts w:ascii="Arial" w:hAnsi="Arial" w:eastAsia="Arial" w:cs="Arial"/>
          <w:i/>
          <w:iCs/>
          <w:color w:val="auto"/>
          <w:sz w:val="22"/>
          <w:szCs w:val="22"/>
        </w:rPr>
        <w:t>Oct 2025 – Present  ·  Remote</w:t>
      </w:r>
    </w:p>
    <w:p w14:paraId="3F083FD4">
      <w:pPr>
        <w:pStyle w:val="16"/>
        <w:numPr>
          <w:ilvl w:val="0"/>
          <w:numId w:val="1"/>
        </w:numPr>
        <w:spacing w:before="40" w:after="40"/>
        <w:rPr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Evaluated and rated web application content across [FILL IN: 50+] daily tasks, applying structured analysis frameworks to improve data quality for AI training pipelines.</w:t>
      </w:r>
    </w:p>
    <w:p w14:paraId="7D5F4D86">
      <w:pPr>
        <w:pStyle w:val="16"/>
        <w:numPr>
          <w:ilvl w:val="0"/>
          <w:numId w:val="1"/>
        </w:numPr>
        <w:spacing w:before="40" w:after="40"/>
        <w:rPr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Flagged system integration issues and content policy violations across social platforms, contributing to a [FILL IN: X%] improvement in evaluation accuracy scores.</w:t>
      </w:r>
    </w:p>
    <w:p w14:paraId="6B91D453">
      <w:pPr>
        <w:spacing w:before="160" w:after="0"/>
      </w:pPr>
      <w:r>
        <w:rPr>
          <w:rFonts w:ascii="Arial" w:hAnsi="Arial" w:eastAsia="Arial" w:cs="Arial"/>
          <w:b/>
          <w:bCs/>
          <w:sz w:val="22"/>
          <w:szCs w:val="22"/>
        </w:rPr>
        <w:t>Freelance Computer Technician &amp; Academic Tutor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|  </w:t>
      </w:r>
      <w:r>
        <w:rPr>
          <w:rFonts w:ascii="Arial" w:hAnsi="Arial" w:eastAsia="Arial" w:cs="Arial"/>
          <w:color w:val="auto"/>
          <w:sz w:val="22"/>
          <w:szCs w:val="22"/>
        </w:rPr>
        <w:t>Self-Employed</w:t>
      </w:r>
    </w:p>
    <w:p w14:paraId="463AF22D">
      <w:pPr>
        <w:spacing w:before="0" w:after="60"/>
      </w:pPr>
      <w:r>
        <w:rPr>
          <w:rFonts w:ascii="Arial" w:hAnsi="Arial" w:eastAsia="Arial" w:cs="Arial"/>
          <w:i/>
          <w:iCs/>
          <w:color w:val="auto"/>
          <w:sz w:val="22"/>
          <w:szCs w:val="22"/>
        </w:rPr>
        <w:t>2000 – Present  ·  Toronto, ON</w:t>
      </w:r>
    </w:p>
    <w:p w14:paraId="2E4C94A9">
      <w:pPr>
        <w:pStyle w:val="16"/>
        <w:numPr>
          <w:ilvl w:val="0"/>
          <w:numId w:val="1"/>
        </w:numPr>
        <w:spacing w:before="40" w:after="40"/>
        <w:rPr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Boosted student performance from 50% to 80% average across math and statistics coursework by designing personalized study frameworks for [FILL IN: 20+] clients.</w:t>
      </w:r>
    </w:p>
    <w:p w14:paraId="2533780F">
      <w:pPr>
        <w:pStyle w:val="16"/>
        <w:numPr>
          <w:ilvl w:val="0"/>
          <w:numId w:val="1"/>
        </w:numPr>
        <w:spacing w:before="40" w:after="40"/>
        <w:rPr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Diagnosed and resolved software/hardware failures for [FILL IN: 100+] clients, maintaining a 100% satisfaction rate over 22 years of independent practice.</w:t>
      </w:r>
    </w:p>
    <w:p w14:paraId="54D12C31">
      <w:pPr>
        <w:pBdr>
          <w:bottom w:val="single" w:color="1F3864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EDUCATION</w:t>
      </w:r>
    </w:p>
    <w:p w14:paraId="5AC684B3">
      <w:pPr>
        <w:spacing w:before="160" w:after="0"/>
      </w:pPr>
      <w:r>
        <w:rPr>
          <w:rFonts w:ascii="Arial" w:hAnsi="Arial" w:eastAsia="Arial" w:cs="Arial"/>
          <w:b/>
          <w:bCs/>
          <w:sz w:val="22"/>
          <w:szCs w:val="22"/>
        </w:rPr>
        <w:t>M.Sc. in Data Science (In Progress)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·  </w:t>
      </w:r>
      <w:r>
        <w:rPr>
          <w:rFonts w:ascii="Arial" w:hAnsi="Arial" w:eastAsia="Arial" w:cs="Arial"/>
          <w:color w:val="auto"/>
          <w:sz w:val="22"/>
          <w:szCs w:val="22"/>
        </w:rPr>
        <w:t>University of Colorado Boulde</w:t>
      </w:r>
      <w:r>
        <w:rPr>
          <w:rFonts w:ascii="Arial" w:hAnsi="Arial" w:eastAsia="Arial" w:cs="Arial"/>
          <w:color w:val="555555"/>
          <w:sz w:val="20"/>
          <w:szCs w:val="20"/>
        </w:rPr>
        <w:t>r</w:t>
      </w:r>
    </w:p>
    <w:p w14:paraId="65A529C5">
      <w:pPr>
        <w:spacing w:before="0" w:after="60"/>
      </w:pPr>
      <w:r>
        <w:rPr>
          <w:rFonts w:ascii="Arial" w:hAnsi="Arial" w:eastAsia="Arial" w:cs="Arial"/>
          <w:i/>
          <w:iCs/>
          <w:color w:val="auto"/>
          <w:sz w:val="22"/>
          <w:szCs w:val="22"/>
        </w:rPr>
        <w:t>Apr 2026 – Present  ·  Online</w:t>
      </w:r>
    </w:p>
    <w:p w14:paraId="1612F11E">
      <w:pPr>
        <w:pStyle w:val="16"/>
        <w:numPr>
          <w:ilvl w:val="0"/>
          <w:numId w:val="1"/>
        </w:numPr>
        <w:spacing w:before="40" w:after="40"/>
        <w:rPr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Relevant coursework: [FILL IN: e.g. Machine Learning, Statistical Computing, Data Visualization]</w:t>
      </w:r>
    </w:p>
    <w:p w14:paraId="5DB72262">
      <w:pPr>
        <w:spacing w:before="140" w:after="0"/>
      </w:pPr>
      <w:r>
        <w:rPr>
          <w:rFonts w:ascii="Arial" w:hAnsi="Arial" w:eastAsia="Arial" w:cs="Arial"/>
          <w:b/>
          <w:bCs/>
          <w:sz w:val="22"/>
          <w:szCs w:val="22"/>
        </w:rPr>
        <w:t>Certificate in Computer Programming Applications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·  </w:t>
      </w:r>
      <w:r>
        <w:rPr>
          <w:rFonts w:ascii="Arial" w:hAnsi="Arial" w:eastAsia="Arial" w:cs="Arial"/>
          <w:color w:val="auto"/>
          <w:sz w:val="22"/>
          <w:szCs w:val="22"/>
        </w:rPr>
        <w:t>Toronto Metropolitan University (Ryerson)</w:t>
      </w:r>
    </w:p>
    <w:p w14:paraId="0CEB15B0">
      <w:pPr>
        <w:spacing w:before="0" w:after="60"/>
        <w:rPr>
          <w:color w:val="auto"/>
          <w:sz w:val="22"/>
          <w:szCs w:val="22"/>
        </w:rPr>
      </w:pPr>
      <w:r>
        <w:rPr>
          <w:rFonts w:ascii="Arial" w:hAnsi="Arial" w:eastAsia="Arial" w:cs="Arial"/>
          <w:i/>
          <w:iCs/>
          <w:color w:val="auto"/>
          <w:sz w:val="22"/>
          <w:szCs w:val="22"/>
        </w:rPr>
        <w:t>2016  ·  Toronto, ON</w:t>
      </w:r>
    </w:p>
    <w:p w14:paraId="46DE5DA9">
      <w:pPr>
        <w:spacing w:before="140" w:after="0"/>
      </w:pPr>
      <w:r>
        <w:rPr>
          <w:rFonts w:ascii="Arial" w:hAnsi="Arial" w:eastAsia="Arial" w:cs="Arial"/>
          <w:b/>
          <w:bCs/>
          <w:sz w:val="22"/>
          <w:szCs w:val="22"/>
        </w:rPr>
        <w:t>Diploma in Computer Network Technician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·  </w:t>
      </w:r>
      <w:r>
        <w:rPr>
          <w:rFonts w:ascii="Arial" w:hAnsi="Arial" w:eastAsia="Arial" w:cs="Arial"/>
          <w:color w:val="auto"/>
          <w:sz w:val="22"/>
          <w:szCs w:val="22"/>
        </w:rPr>
        <w:t>CDI College</w:t>
      </w:r>
    </w:p>
    <w:p w14:paraId="4BF1D7E9">
      <w:pPr>
        <w:spacing w:before="0" w:after="60"/>
      </w:pPr>
      <w:r>
        <w:rPr>
          <w:rFonts w:ascii="Arial" w:hAnsi="Arial" w:eastAsia="Arial" w:cs="Arial"/>
          <w:i/>
          <w:iCs/>
          <w:color w:val="auto"/>
          <w:sz w:val="22"/>
          <w:szCs w:val="22"/>
        </w:rPr>
        <w:t>2016  ·  Regina, S</w:t>
      </w:r>
      <w:r>
        <w:rPr>
          <w:rFonts w:ascii="Arial" w:hAnsi="Arial" w:eastAsia="Arial" w:cs="Arial"/>
          <w:i/>
          <w:iCs/>
          <w:color w:val="888888"/>
          <w:sz w:val="18"/>
          <w:szCs w:val="18"/>
        </w:rPr>
        <w:t>K</w:t>
      </w:r>
    </w:p>
    <w:p w14:paraId="488551DF">
      <w:pPr>
        <w:pBdr>
          <w:bottom w:val="single" w:color="1F3864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TRAINING &amp; CERTIFICATIONS</w:t>
      </w:r>
    </w:p>
    <w:p w14:paraId="176DB587">
      <w:pPr>
        <w:spacing w:before="100" w:after="4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Computer Science for Web Programming</w:t>
      </w:r>
    </w:p>
    <w:p w14:paraId="2FAD376C">
      <w:pPr>
        <w:spacing w:before="0" w:after="60"/>
        <w:rPr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Harvard University via EDX  ·  Python, JavaScript, SQL, Django, Flask, Bootstrap</w:t>
      </w:r>
    </w:p>
    <w:p w14:paraId="1D586560">
      <w:pPr>
        <w:spacing w:before="80" w:after="4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Google Data Analytics Certificate</w:t>
      </w:r>
    </w:p>
    <w:p w14:paraId="1A2B4644">
      <w:pPr>
        <w:spacing w:before="0" w:after="60"/>
        <w:rPr>
          <w:sz w:val="22"/>
          <w:szCs w:val="22"/>
        </w:rPr>
      </w:pPr>
      <w:r>
        <w:rPr>
          <w:rFonts w:ascii="Arial" w:hAnsi="Arial" w:eastAsia="Arial" w:cs="Arial"/>
          <w:color w:val="555555"/>
          <w:sz w:val="22"/>
          <w:szCs w:val="22"/>
        </w:rPr>
        <w:t>Google via Coursera  ·  Data analysis, visualization, and reporting workflows</w:t>
      </w:r>
    </w:p>
    <w:p w14:paraId="4275E016">
      <w:pPr>
        <w:spacing w:before="80" w:after="4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Python For Everybody</w:t>
      </w:r>
    </w:p>
    <w:p w14:paraId="7620511C">
      <w:pPr>
        <w:spacing w:before="0" w:after="60"/>
        <w:rPr>
          <w:sz w:val="22"/>
          <w:szCs w:val="22"/>
        </w:rPr>
      </w:pPr>
      <w:r>
        <w:rPr>
          <w:rFonts w:ascii="Arial" w:hAnsi="Arial" w:eastAsia="Arial" w:cs="Arial"/>
          <w:color w:val="555555"/>
          <w:sz w:val="22"/>
          <w:szCs w:val="22"/>
        </w:rPr>
        <w:t>University of Michigan via Coursera  ·  Data gathering, cleaning, analysis, and visualization</w:t>
      </w:r>
    </w:p>
    <w:p w14:paraId="0AEB0954">
      <w:pPr>
        <w:spacing w:before="80" w:after="4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ISC2 Certified in Cybersecurity (CC) — In Progress</w:t>
      </w:r>
    </w:p>
    <w:p w14:paraId="2888CB14">
      <w:pPr>
        <w:spacing w:before="0" w:after="60"/>
        <w:rPr>
          <w:sz w:val="22"/>
          <w:szCs w:val="22"/>
        </w:rPr>
      </w:pPr>
      <w:r>
        <w:rPr>
          <w:rFonts w:ascii="Arial" w:hAnsi="Arial" w:eastAsia="Arial" w:cs="Arial"/>
          <w:color w:val="555555"/>
          <w:sz w:val="22"/>
          <w:szCs w:val="22"/>
        </w:rPr>
        <w:t>ISC2 Official Self-Paced Training</w:t>
      </w:r>
    </w:p>
    <w:p w14:paraId="19A2D48B">
      <w:pPr>
        <w:spacing w:before="80" w:after="4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Big SQL Energy — Beginner &amp; Intermediate</w:t>
      </w:r>
    </w:p>
    <w:p w14:paraId="39DE5DB4">
      <w:pPr>
        <w:spacing w:before="0" w:after="60"/>
        <w:rPr>
          <w:sz w:val="22"/>
          <w:szCs w:val="22"/>
        </w:rPr>
      </w:pPr>
      <w:r>
        <w:rPr>
          <w:rFonts w:ascii="Arial" w:hAnsi="Arial" w:eastAsia="Arial" w:cs="Arial"/>
          <w:color w:val="555555"/>
          <w:sz w:val="22"/>
          <w:szCs w:val="22"/>
        </w:rPr>
        <w:t>SQL for data analysis and custom reporting</w:t>
      </w:r>
    </w:p>
    <w:sectPr>
      <w:pgSz w:w="12240" w:h="15840"/>
      <w:pgMar w:top="1080" w:right="1200" w:bottom="108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302879"/>
    <w:rsid w:val="107843F8"/>
    <w:rsid w:val="30BD43FB"/>
    <w:rsid w:val="3C712D37"/>
    <w:rsid w:val="6DD222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684</Words>
  <Characters>4178</Characters>
  <TotalTime>2</TotalTime>
  <ScaleCrop>false</ScaleCrop>
  <LinksUpToDate>false</LinksUpToDate>
  <CharactersWithSpaces>4857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2026-06-10T01:20:00Z</dcterms:created>
  <dc:creator>Un-named</dc:creator>
  <cp:lastModifiedBy>Hooman Vahdat</cp:lastModifiedBy>
  <dcterms:modified xsi:type="dcterms:W3CDTF">2026-06-30T01:52:31Z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eyJoZGlkIjoiMTgzOTA1MDVhMzlhOTliODRlOGUwOTljMTBmNzFkYjUiLCJ1c2VySWQiOiIxNTY4NTQzMDU0Mjg2OCJ9</vt:lpwstr>
  </property>
  <property fmtid="{D5CDD505-2E9C-101B-9397-08002B2CF9AE}" pid="3" name="KSOProductBuildVer">
    <vt:lpwstr>1033-12.1.0.26880</vt:lpwstr>
  </property>
  <property fmtid="{D5CDD505-2E9C-101B-9397-08002B2CF9AE}" pid="4" name="ICV">
    <vt:lpwstr>CF5DFBCEC4AC42BBBB8D5D6D89EA3736_12</vt:lpwstr>
  </property>
</Properties>
</file>