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F3B89" w14:textId="06A05905" w:rsidR="000A0119" w:rsidRDefault="00265410" w:rsidP="000A0119">
      <w:pPr>
        <w:jc w:val="center"/>
      </w:pPr>
      <w:r>
        <w:rPr>
          <w:noProof/>
          <w:lang w:eastAsia="ko-KR"/>
        </w:rPr>
        <w:drawing>
          <wp:inline distT="0" distB="0" distL="0" distR="0" wp14:anchorId="0BF61CB5" wp14:editId="7BA9E8CD">
            <wp:extent cx="5557838" cy="3557588"/>
            <wp:effectExtent l="0" t="0" r="508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B08036F-AB2E-49E2-BB7E-6DF6D1E81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5083CBD0" w14:textId="77777777" w:rsidR="00265410" w:rsidRDefault="00265410" w:rsidP="000A0119">
      <w:pPr>
        <w:jc w:val="center"/>
      </w:pPr>
    </w:p>
    <w:p w14:paraId="06736B3C" w14:textId="532F5467" w:rsidR="00265410" w:rsidRDefault="00265410" w:rsidP="000A0119">
      <w:pPr>
        <w:jc w:val="center"/>
      </w:pPr>
      <w:r>
        <w:rPr>
          <w:noProof/>
          <w:lang w:eastAsia="ko-KR"/>
        </w:rPr>
        <w:drawing>
          <wp:inline distT="0" distB="0" distL="0" distR="0" wp14:anchorId="59C5DEDD" wp14:editId="5E203D60">
            <wp:extent cx="5589767" cy="3228229"/>
            <wp:effectExtent l="0" t="0" r="1143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6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19"/>
    <w:rsid w:val="000A0119"/>
    <w:rsid w:val="0026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4FC"/>
  <w15:chartTrackingRefBased/>
  <w15:docId w15:val="{B70B0F5F-FFC1-4DD1-8E38-7D114744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oh\Dropbox\Ridesharing\NewGurobi\MILPvRT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oh\Dropbox\Ridesharing\NewGurobi\MILPvRT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MILP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Sheet1!$B$2:$B$31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14</c:v>
                </c:pt>
                <c:pt idx="18">
                  <c:v>15</c:v>
                </c:pt>
                <c:pt idx="19">
                  <c:v>16</c:v>
                </c:pt>
                <c:pt idx="20">
                  <c:v>17</c:v>
                </c:pt>
                <c:pt idx="21">
                  <c:v>18</c:v>
                </c:pt>
                <c:pt idx="22">
                  <c:v>19</c:v>
                </c:pt>
                <c:pt idx="23">
                  <c:v>20</c:v>
                </c:pt>
                <c:pt idx="24">
                  <c:v>21</c:v>
                </c:pt>
                <c:pt idx="25">
                  <c:v>22</c:v>
                </c:pt>
                <c:pt idx="26">
                  <c:v>23</c:v>
                </c:pt>
                <c:pt idx="27">
                  <c:v>24</c:v>
                </c:pt>
                <c:pt idx="28">
                  <c:v>25</c:v>
                </c:pt>
                <c:pt idx="29">
                  <c:v>26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3.7183999999999999</c:v>
                </c:pt>
                <c:pt idx="1">
                  <c:v>3.13828</c:v>
                </c:pt>
                <c:pt idx="2">
                  <c:v>5.7023239999999999</c:v>
                </c:pt>
                <c:pt idx="3">
                  <c:v>3.4501580000000001</c:v>
                </c:pt>
                <c:pt idx="4">
                  <c:v>55.178767999999998</c:v>
                </c:pt>
                <c:pt idx="5">
                  <c:v>35.165666000000002</c:v>
                </c:pt>
                <c:pt idx="6">
                  <c:v>35.530101999999999</c:v>
                </c:pt>
                <c:pt idx="7">
                  <c:v>954.43945199999996</c:v>
                </c:pt>
                <c:pt idx="8">
                  <c:v>337.20428500000003</c:v>
                </c:pt>
                <c:pt idx="9">
                  <c:v>680.34477000000004</c:v>
                </c:pt>
                <c:pt idx="10">
                  <c:v>12.103577</c:v>
                </c:pt>
                <c:pt idx="11">
                  <c:v>75.183892999999998</c:v>
                </c:pt>
                <c:pt idx="12">
                  <c:v>1165.44607</c:v>
                </c:pt>
                <c:pt idx="13">
                  <c:v>4.046799</c:v>
                </c:pt>
                <c:pt idx="14">
                  <c:v>8.0688779999999998</c:v>
                </c:pt>
                <c:pt idx="15">
                  <c:v>1.5796269999999999</c:v>
                </c:pt>
                <c:pt idx="16">
                  <c:v>8.2252949999999991</c:v>
                </c:pt>
                <c:pt idx="17">
                  <c:v>8.2207899999999992</c:v>
                </c:pt>
                <c:pt idx="18">
                  <c:v>280.304034</c:v>
                </c:pt>
                <c:pt idx="19">
                  <c:v>6.4717729999999998</c:v>
                </c:pt>
                <c:pt idx="20">
                  <c:v>48.889890000000001</c:v>
                </c:pt>
                <c:pt idx="21">
                  <c:v>6.9063129999999999</c:v>
                </c:pt>
                <c:pt idx="22">
                  <c:v>29.803688999999999</c:v>
                </c:pt>
                <c:pt idx="23">
                  <c:v>474.20125200000001</c:v>
                </c:pt>
                <c:pt idx="24">
                  <c:v>118.435051</c:v>
                </c:pt>
                <c:pt idx="25">
                  <c:v>1438.5296269999999</c:v>
                </c:pt>
                <c:pt idx="26">
                  <c:v>1342.0726320000001</c:v>
                </c:pt>
                <c:pt idx="27">
                  <c:v>701.89359000000002</c:v>
                </c:pt>
                <c:pt idx="28">
                  <c:v>9100.1855589999996</c:v>
                </c:pt>
                <c:pt idx="29">
                  <c:v>6727.2546510000002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A1-4A5D-9342-30EBED6B36F2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RTV</c:v>
                </c:pt>
              </c:strCache>
            </c:strRef>
          </c:tx>
          <c:spPr>
            <a:solidFill>
              <a:schemeClr val="accent2"/>
            </a:solidFill>
            <a:ln w="19050">
              <a:noFill/>
            </a:ln>
            <a:effectLst/>
          </c:spPr>
          <c:invertIfNegative val="0"/>
          <c:cat>
            <c:numRef>
              <c:f>Sheet1!$B$2:$B$31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14</c:v>
                </c:pt>
                <c:pt idx="18">
                  <c:v>15</c:v>
                </c:pt>
                <c:pt idx="19">
                  <c:v>16</c:v>
                </c:pt>
                <c:pt idx="20">
                  <c:v>17</c:v>
                </c:pt>
                <c:pt idx="21">
                  <c:v>18</c:v>
                </c:pt>
                <c:pt idx="22">
                  <c:v>19</c:v>
                </c:pt>
                <c:pt idx="23">
                  <c:v>20</c:v>
                </c:pt>
                <c:pt idx="24">
                  <c:v>21</c:v>
                </c:pt>
                <c:pt idx="25">
                  <c:v>22</c:v>
                </c:pt>
                <c:pt idx="26">
                  <c:v>23</c:v>
                </c:pt>
                <c:pt idx="27">
                  <c:v>24</c:v>
                </c:pt>
                <c:pt idx="28">
                  <c:v>25</c:v>
                </c:pt>
                <c:pt idx="29">
                  <c:v>26</c:v>
                </c:pt>
              </c:numCache>
            </c:numRef>
          </c:cat>
          <c:val>
            <c:numRef>
              <c:f>Sheet1!$I$2:$I$31</c:f>
              <c:numCache>
                <c:formatCode>General</c:formatCode>
                <c:ptCount val="30"/>
                <c:pt idx="0">
                  <c:v>0.73314400000000002</c:v>
                </c:pt>
                <c:pt idx="1">
                  <c:v>0.93699200000000005</c:v>
                </c:pt>
                <c:pt idx="2">
                  <c:v>5.3821380000000003</c:v>
                </c:pt>
                <c:pt idx="3">
                  <c:v>1.1448590000000001</c:v>
                </c:pt>
                <c:pt idx="4">
                  <c:v>9.6794689999999992</c:v>
                </c:pt>
                <c:pt idx="5">
                  <c:v>22.169266</c:v>
                </c:pt>
                <c:pt idx="6">
                  <c:v>13.937937</c:v>
                </c:pt>
                <c:pt idx="7">
                  <c:v>106.372912</c:v>
                </c:pt>
                <c:pt idx="8">
                  <c:v>87.19341</c:v>
                </c:pt>
                <c:pt idx="9">
                  <c:v>43.320900999999999</c:v>
                </c:pt>
                <c:pt idx="10">
                  <c:v>7.6675789999999999</c:v>
                </c:pt>
                <c:pt idx="11">
                  <c:v>72.545545000000004</c:v>
                </c:pt>
                <c:pt idx="12">
                  <c:v>120.835442</c:v>
                </c:pt>
                <c:pt idx="13">
                  <c:v>5.5731710000000003</c:v>
                </c:pt>
                <c:pt idx="14">
                  <c:v>11.163772</c:v>
                </c:pt>
                <c:pt idx="15">
                  <c:v>0.78063099999999996</c:v>
                </c:pt>
                <c:pt idx="16">
                  <c:v>8.3413039999999992</c:v>
                </c:pt>
                <c:pt idx="17">
                  <c:v>3.3554360000000001</c:v>
                </c:pt>
                <c:pt idx="18">
                  <c:v>59.229225999999997</c:v>
                </c:pt>
                <c:pt idx="19">
                  <c:v>45.723044000000002</c:v>
                </c:pt>
                <c:pt idx="20">
                  <c:v>6.6478510000000002</c:v>
                </c:pt>
                <c:pt idx="21">
                  <c:v>5.1137269999999999</c:v>
                </c:pt>
                <c:pt idx="22">
                  <c:v>36.549616999999998</c:v>
                </c:pt>
                <c:pt idx="23">
                  <c:v>26.968585000000001</c:v>
                </c:pt>
                <c:pt idx="24">
                  <c:v>12.506722999999999</c:v>
                </c:pt>
                <c:pt idx="25">
                  <c:v>33.001700999999997</c:v>
                </c:pt>
                <c:pt idx="26">
                  <c:v>14.827215000000001</c:v>
                </c:pt>
                <c:pt idx="27">
                  <c:v>52.272508999999999</c:v>
                </c:pt>
                <c:pt idx="28">
                  <c:v>124.899067</c:v>
                </c:pt>
                <c:pt idx="29">
                  <c:v>184.45441600000001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A1-4A5D-9342-30EBED6B3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9585256"/>
        <c:axId val="406112200"/>
      </c:barChart>
      <c:catAx>
        <c:axId val="409585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Requests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112200"/>
        <c:crosses val="autoZero"/>
        <c:auto val="1"/>
        <c:lblAlgn val="ctr"/>
        <c:lblOffset val="100"/>
        <c:noMultiLvlLbl val="0"/>
      </c:catAx>
      <c:valAx>
        <c:axId val="406112200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85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Comparison on Along the line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MILP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Sheet2!$B$2:$B$10</c:f>
              <c:numCache>
                <c:formatCode>General</c:formatCode>
                <c:ptCount val="9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</c:numCache>
            </c:numRef>
          </c:cat>
          <c:val>
            <c:numRef>
              <c:f>Sheet2!$E$2:$E$10</c:f>
              <c:numCache>
                <c:formatCode>General</c:formatCode>
                <c:ptCount val="9"/>
                <c:pt idx="0">
                  <c:v>225.312996</c:v>
                </c:pt>
                <c:pt idx="1">
                  <c:v>208.55130600000001</c:v>
                </c:pt>
                <c:pt idx="2">
                  <c:v>75.520713000000001</c:v>
                </c:pt>
                <c:pt idx="3">
                  <c:v>162.303595</c:v>
                </c:pt>
                <c:pt idx="4">
                  <c:v>38.591138999999998</c:v>
                </c:pt>
                <c:pt idx="5">
                  <c:v>175.73695599999999</c:v>
                </c:pt>
                <c:pt idx="6">
                  <c:v>504.83819099999999</c:v>
                </c:pt>
                <c:pt idx="7">
                  <c:v>505.97754099999997</c:v>
                </c:pt>
                <c:pt idx="8">
                  <c:v>95.738371000000001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4F-4031-A1B5-CE7DA657797C}"/>
            </c:ext>
          </c:extLst>
        </c:ser>
        <c:ser>
          <c:idx val="1"/>
          <c:order val="1"/>
          <c:tx>
            <c:strRef>
              <c:f>Sheet2!$I$1</c:f>
              <c:strCache>
                <c:ptCount val="1"/>
                <c:pt idx="0">
                  <c:v>RTV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Sheet2!$B$2:$B$10</c:f>
              <c:numCache>
                <c:formatCode>General</c:formatCode>
                <c:ptCount val="9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</c:numCache>
            </c:numRef>
          </c:cat>
          <c:val>
            <c:numRef>
              <c:f>Sheet2!$I$2:$I$10</c:f>
              <c:numCache>
                <c:formatCode>General</c:formatCode>
                <c:ptCount val="9"/>
                <c:pt idx="0">
                  <c:v>509.19175799999999</c:v>
                </c:pt>
                <c:pt idx="1">
                  <c:v>99.43289</c:v>
                </c:pt>
                <c:pt idx="2">
                  <c:v>512.45709999999997</c:v>
                </c:pt>
                <c:pt idx="3">
                  <c:v>398.56590699999998</c:v>
                </c:pt>
                <c:pt idx="4">
                  <c:v>78.945530000000005</c:v>
                </c:pt>
                <c:pt idx="5">
                  <c:v>57.824646000000001</c:v>
                </c:pt>
                <c:pt idx="6">
                  <c:v>123.929547</c:v>
                </c:pt>
                <c:pt idx="7">
                  <c:v>272.33502099999998</c:v>
                </c:pt>
                <c:pt idx="8">
                  <c:v>90.820306000000002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4F-4031-A1B5-CE7DA6577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328880"/>
        <c:axId val="569328552"/>
      </c:barChart>
      <c:catAx>
        <c:axId val="56932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Requests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328552"/>
        <c:crosses val="autoZero"/>
        <c:auto val="1"/>
        <c:lblAlgn val="ctr"/>
        <c:lblOffset val="100"/>
        <c:noMultiLvlLbl val="0"/>
      </c:catAx>
      <c:valAx>
        <c:axId val="56932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32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 Oh</dc:creator>
  <cp:keywords/>
  <dc:description/>
  <cp:lastModifiedBy>hooh</cp:lastModifiedBy>
  <cp:revision>2</cp:revision>
  <cp:lastPrinted>2018-06-07T16:50:00Z</cp:lastPrinted>
  <dcterms:created xsi:type="dcterms:W3CDTF">2018-06-07T02:44:00Z</dcterms:created>
  <dcterms:modified xsi:type="dcterms:W3CDTF">2018-06-07T17:03:00Z</dcterms:modified>
</cp:coreProperties>
</file>