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p>
    <w:p>
      <w:pPr>
        <w:numPr>
          <w:numId w:val="0"/>
        </w:numPr>
        <w:ind w:firstLine="420" w:firstLineChars="200"/>
        <w:rPr>
          <w:rFonts w:hint="eastAsia"/>
          <w:lang w:val="en-US" w:eastAsia="zh-CN"/>
        </w:rPr>
      </w:pPr>
      <w:r>
        <w:rPr>
          <w:rFonts w:hint="eastAsia"/>
          <w:lang w:val="en-US" w:eastAsia="zh-CN"/>
        </w:rPr>
        <w:t>网络协议概念：为进行网络中的数据交换而建立的规则、标准或约定成为网络协议。</w:t>
      </w:r>
    </w:p>
    <w:p>
      <w:pPr>
        <w:numPr>
          <w:numId w:val="0"/>
        </w:numPr>
        <w:ind w:firstLine="420" w:firstLineChars="200"/>
        <w:rPr>
          <w:rFonts w:hint="eastAsia"/>
          <w:lang w:val="en-US" w:eastAsia="zh-CN"/>
        </w:rPr>
      </w:pPr>
      <w:r>
        <w:rPr>
          <w:rFonts w:hint="eastAsia"/>
          <w:lang w:val="en-US" w:eastAsia="zh-CN"/>
        </w:rPr>
        <w:t>网络协议三要素：</w:t>
      </w:r>
    </w:p>
    <w:p>
      <w:pPr>
        <w:numPr>
          <w:numId w:val="0"/>
        </w:numPr>
        <w:ind w:firstLine="1680" w:firstLineChars="800"/>
        <w:rPr>
          <w:rFonts w:hint="eastAsia"/>
          <w:lang w:val="en-US" w:eastAsia="zh-CN"/>
        </w:rPr>
      </w:pPr>
      <w:r>
        <w:rPr>
          <w:rFonts w:hint="eastAsia"/>
          <w:lang w:val="en-US" w:eastAsia="zh-CN"/>
        </w:rPr>
        <w:t xml:space="preserve">（1）语法：即数据与控制信息的结构或格式。    </w:t>
      </w:r>
    </w:p>
    <w:p>
      <w:pPr>
        <w:numPr>
          <w:numId w:val="0"/>
        </w:numPr>
        <w:ind w:firstLine="1680" w:firstLineChars="800"/>
        <w:rPr>
          <w:rFonts w:hint="eastAsia"/>
          <w:lang w:val="en-US" w:eastAsia="zh-CN"/>
        </w:rPr>
      </w:pPr>
      <w:r>
        <w:rPr>
          <w:rFonts w:hint="eastAsia"/>
          <w:lang w:val="en-US" w:eastAsia="zh-CN"/>
        </w:rPr>
        <w:t>（2）语义：即需要发出何种控制信息，完成何种动作以及做出何种响应。</w:t>
      </w:r>
    </w:p>
    <w:p>
      <w:pPr>
        <w:numPr>
          <w:numId w:val="0"/>
        </w:numPr>
        <w:ind w:firstLine="1680" w:firstLineChars="800"/>
        <w:rPr>
          <w:rFonts w:hint="eastAsia"/>
          <w:lang w:val="en-US" w:eastAsia="zh-CN"/>
        </w:rPr>
      </w:pPr>
      <w:r>
        <w:rPr>
          <w:rFonts w:hint="eastAsia"/>
          <w:lang w:val="en-US" w:eastAsia="zh-CN"/>
        </w:rPr>
        <w:t>（3）同步：即事件实现顺序的详细说明。</w:t>
      </w:r>
    </w:p>
    <w:p>
      <w:pPr>
        <w:numPr>
          <w:numId w:val="0"/>
        </w:numPr>
        <w:rPr>
          <w:rFonts w:hint="eastAsia"/>
          <w:lang w:val="en-US" w:eastAsia="zh-CN"/>
        </w:rPr>
      </w:pPr>
      <w:r>
        <w:rPr>
          <w:rFonts w:hint="eastAsia"/>
          <w:lang w:val="en-US" w:eastAsia="zh-CN"/>
        </w:rPr>
        <w:t>2、</w:t>
      </w:r>
    </w:p>
    <w:p>
      <w:pPr>
        <w:numPr>
          <w:numId w:val="0"/>
        </w:numPr>
        <w:ind w:firstLine="210" w:firstLineChars="100"/>
        <w:rPr>
          <w:rFonts w:hint="eastAsia"/>
        </w:rPr>
      </w:pPr>
      <w:r>
        <w:rPr>
          <w:rFonts w:hint="eastAsia"/>
        </w:rPr>
        <w:t>1.电路交换：此种方式在通信之前需要在通信的双方间建立成一条被双方独占的物理通道。这个通道是由双方间的交换设备和链路逐段连接而建成的。其优缺点如下：</w:t>
      </w:r>
    </w:p>
    <w:p>
      <w:pPr>
        <w:numPr>
          <w:numId w:val="0"/>
        </w:numPr>
        <w:ind w:firstLine="420" w:firstLineChars="200"/>
        <w:rPr>
          <w:rFonts w:hint="eastAsia"/>
        </w:rPr>
      </w:pPr>
      <w:r>
        <w:rPr>
          <w:rFonts w:hint="eastAsia"/>
        </w:rPr>
        <w:t>优点：</w:t>
      </w:r>
    </w:p>
    <w:p>
      <w:pPr>
        <w:numPr>
          <w:numId w:val="0"/>
        </w:numPr>
        <w:ind w:firstLine="630" w:firstLineChars="300"/>
        <w:rPr>
          <w:rFonts w:hint="eastAsia"/>
        </w:rPr>
      </w:pPr>
      <w:r>
        <w:rPr>
          <w:rFonts w:hint="eastAsia"/>
        </w:rPr>
        <w:t>（1）数据直达传输，延迟小，具有很强的实时性。</w:t>
      </w:r>
    </w:p>
    <w:p>
      <w:pPr>
        <w:numPr>
          <w:numId w:val="0"/>
        </w:numPr>
        <w:ind w:firstLine="630" w:firstLineChars="300"/>
        <w:rPr>
          <w:rFonts w:hint="eastAsia"/>
        </w:rPr>
      </w:pPr>
      <w:r>
        <w:rPr>
          <w:rFonts w:hint="eastAsia"/>
        </w:rPr>
        <w:t>（2）双方通信是有序的，不存在失序问题。</w:t>
      </w:r>
    </w:p>
    <w:p>
      <w:pPr>
        <w:numPr>
          <w:numId w:val="0"/>
        </w:numPr>
        <w:ind w:firstLine="630" w:firstLineChars="300"/>
        <w:rPr>
          <w:rFonts w:hint="eastAsia"/>
        </w:rPr>
      </w:pPr>
      <w:r>
        <w:rPr>
          <w:rFonts w:hint="eastAsia"/>
        </w:rPr>
        <w:t>（3）该种交换方式既可以用于传输模拟信号，也可用于传输数字信号。</w:t>
      </w:r>
    </w:p>
    <w:p>
      <w:pPr>
        <w:numPr>
          <w:numId w:val="0"/>
        </w:numPr>
        <w:ind w:firstLine="420" w:firstLineChars="200"/>
        <w:rPr>
          <w:rFonts w:hint="eastAsia"/>
        </w:rPr>
      </w:pPr>
      <w:r>
        <w:rPr>
          <w:rFonts w:hint="eastAsia"/>
        </w:rPr>
        <w:t>缺点：</w:t>
      </w:r>
    </w:p>
    <w:p>
      <w:pPr>
        <w:numPr>
          <w:numId w:val="0"/>
        </w:numPr>
        <w:ind w:firstLine="630" w:firstLineChars="300"/>
        <w:rPr>
          <w:rFonts w:hint="eastAsia"/>
        </w:rPr>
      </w:pPr>
      <w:r>
        <w:rPr>
          <w:rFonts w:hint="eastAsia"/>
        </w:rPr>
        <w:t>（1）该交换方式建立连接平均时间较长，影响效率。</w:t>
      </w:r>
    </w:p>
    <w:p>
      <w:pPr>
        <w:numPr>
          <w:numId w:val="0"/>
        </w:numPr>
        <w:ind w:firstLine="630" w:firstLineChars="300"/>
        <w:rPr>
          <w:rFonts w:hint="eastAsia"/>
        </w:rPr>
      </w:pPr>
      <w:r>
        <w:rPr>
          <w:rFonts w:hint="eastAsia"/>
        </w:rPr>
        <w:t>（2）该交换方式对信道的利用率较低。建立的物理通路即使处于空闲状态，也会独占通路。</w:t>
      </w:r>
    </w:p>
    <w:p>
      <w:pPr>
        <w:numPr>
          <w:numId w:val="0"/>
        </w:numPr>
        <w:ind w:firstLine="630" w:firstLineChars="300"/>
        <w:rPr>
          <w:rFonts w:hint="eastAsia"/>
        </w:rPr>
      </w:pPr>
      <w:r>
        <w:rPr>
          <w:rFonts w:hint="eastAsia"/>
        </w:rPr>
        <w:t>（3）不同类型，规格，速率的终端难以相互进行通信，且易发生差错。</w:t>
      </w:r>
    </w:p>
    <w:p>
      <w:pPr>
        <w:numPr>
          <w:numId w:val="0"/>
        </w:numPr>
        <w:ind w:firstLine="210" w:firstLineChars="100"/>
        <w:rPr>
          <w:rFonts w:hint="eastAsia"/>
        </w:rPr>
      </w:pPr>
      <w:r>
        <w:rPr>
          <w:rFonts w:hint="eastAsia"/>
        </w:rPr>
        <w:t>2.报文交换：此种方式以【报文】为数据交换的单位，报文中携带目标地址、源地址等信息，交换结点的过程中采用存储转发的传输方式。其优缺点如下：</w:t>
      </w:r>
    </w:p>
    <w:p>
      <w:pPr>
        <w:numPr>
          <w:numId w:val="0"/>
        </w:numPr>
        <w:ind w:firstLine="420" w:firstLineChars="200"/>
        <w:rPr>
          <w:rFonts w:hint="eastAsia"/>
        </w:rPr>
      </w:pPr>
      <w:r>
        <w:rPr>
          <w:rFonts w:hint="eastAsia"/>
        </w:rPr>
        <w:t>优点：</w:t>
      </w:r>
    </w:p>
    <w:p>
      <w:pPr>
        <w:numPr>
          <w:numId w:val="0"/>
        </w:numPr>
        <w:ind w:firstLine="420" w:firstLineChars="200"/>
        <w:rPr>
          <w:rFonts w:hint="eastAsia"/>
        </w:rPr>
      </w:pPr>
      <w:r>
        <w:rPr>
          <w:rFonts w:hint="eastAsia"/>
        </w:rPr>
        <w:t>（1）报文交换不存在连接建立时延，用户可以随时发送。</w:t>
      </w:r>
    </w:p>
    <w:p>
      <w:pPr>
        <w:numPr>
          <w:numId w:val="0"/>
        </w:numPr>
        <w:ind w:firstLine="420" w:firstLineChars="200"/>
        <w:rPr>
          <w:rFonts w:hint="eastAsia"/>
        </w:rPr>
      </w:pPr>
      <w:r>
        <w:rPr>
          <w:rFonts w:hint="eastAsia"/>
        </w:rPr>
        <w:t>（2）当某条传输路径发生故障，该交换方式可以自动重新选择另一条路径进行传输，提高了传输稳定性。</w:t>
      </w:r>
    </w:p>
    <w:p>
      <w:pPr>
        <w:numPr>
          <w:numId w:val="0"/>
        </w:numPr>
        <w:ind w:firstLine="420" w:firstLineChars="200"/>
        <w:rPr>
          <w:rFonts w:hint="eastAsia"/>
        </w:rPr>
      </w:pPr>
      <w:r>
        <w:rPr>
          <w:rFonts w:hint="eastAsia"/>
        </w:rPr>
        <w:t>（3）即使不同类型，规格，速率的终端也可以实现通信。</w:t>
      </w:r>
    </w:p>
    <w:p>
      <w:pPr>
        <w:numPr>
          <w:numId w:val="0"/>
        </w:numPr>
        <w:ind w:firstLine="420" w:firstLineChars="200"/>
        <w:rPr>
          <w:rFonts w:hint="eastAsia"/>
        </w:rPr>
      </w:pPr>
      <w:r>
        <w:rPr>
          <w:rFonts w:hint="eastAsia"/>
        </w:rPr>
        <w:t>（4）可以实现多目标发送服务。</w:t>
      </w:r>
    </w:p>
    <w:p>
      <w:pPr>
        <w:numPr>
          <w:numId w:val="0"/>
        </w:numPr>
        <w:ind w:firstLine="420" w:firstLineChars="200"/>
        <w:rPr>
          <w:rFonts w:hint="eastAsia"/>
        </w:rPr>
      </w:pPr>
      <w:r>
        <w:rPr>
          <w:rFonts w:hint="eastAsia"/>
        </w:rPr>
        <w:t>（5）交换方式会自动建立数据传输的优先级，提高信道的利用率。</w:t>
      </w:r>
    </w:p>
    <w:p>
      <w:pPr>
        <w:numPr>
          <w:numId w:val="0"/>
        </w:numPr>
        <w:ind w:firstLine="420" w:firstLineChars="200"/>
        <w:rPr>
          <w:rFonts w:hint="eastAsia"/>
        </w:rPr>
      </w:pPr>
      <w:r>
        <w:rPr>
          <w:rFonts w:hint="eastAsia"/>
        </w:rPr>
        <w:t>缺点：</w:t>
      </w:r>
    </w:p>
    <w:p>
      <w:pPr>
        <w:numPr>
          <w:numId w:val="0"/>
        </w:numPr>
        <w:ind w:firstLine="420" w:firstLineChars="200"/>
        <w:rPr>
          <w:rFonts w:hint="eastAsia"/>
        </w:rPr>
      </w:pPr>
      <w:r>
        <w:rPr>
          <w:rFonts w:hint="eastAsia"/>
        </w:rPr>
        <w:t>（1）数据交换结点需要经历存储、转发这个过程，所以会引起转发时延。</w:t>
      </w:r>
    </w:p>
    <w:p>
      <w:pPr>
        <w:numPr>
          <w:numId w:val="0"/>
        </w:numPr>
        <w:ind w:firstLine="420" w:firstLineChars="200"/>
        <w:rPr>
          <w:rFonts w:hint="eastAsia"/>
        </w:rPr>
      </w:pPr>
      <w:r>
        <w:rPr>
          <w:rFonts w:hint="eastAsia"/>
        </w:rPr>
        <w:t>（2）此种方式只能用于数字信号。</w:t>
      </w:r>
    </w:p>
    <w:p>
      <w:pPr>
        <w:numPr>
          <w:numId w:val="0"/>
        </w:numPr>
        <w:ind w:firstLine="210" w:firstLineChars="100"/>
        <w:rPr>
          <w:rFonts w:hint="eastAsia"/>
        </w:rPr>
      </w:pPr>
      <w:r>
        <w:rPr>
          <w:rFonts w:hint="eastAsia"/>
        </w:rPr>
        <w:t>3.分组交换：该种方式可以说是报文交换的升级版。交换仍采用存储转发传输方式，但会将一个长报文先分割为若干个较短的分组，然后再将这些分组逐个进行发送。其优缺点如下：</w:t>
      </w:r>
    </w:p>
    <w:p>
      <w:pPr>
        <w:numPr>
          <w:numId w:val="0"/>
        </w:numPr>
        <w:ind w:firstLine="420" w:firstLineChars="200"/>
        <w:rPr>
          <w:rFonts w:hint="eastAsia"/>
        </w:rPr>
      </w:pPr>
      <w:r>
        <w:rPr>
          <w:rFonts w:hint="eastAsia"/>
        </w:rPr>
        <w:t>优点：</w:t>
      </w:r>
    </w:p>
    <w:p>
      <w:pPr>
        <w:numPr>
          <w:numId w:val="0"/>
        </w:numPr>
        <w:ind w:firstLine="420" w:firstLineChars="200"/>
        <w:rPr>
          <w:rFonts w:hint="eastAsia"/>
        </w:rPr>
      </w:pPr>
      <w:r>
        <w:rPr>
          <w:rFonts w:hint="eastAsia"/>
        </w:rPr>
        <w:t>（1）该方式加速了数据的网络传输。</w:t>
      </w:r>
    </w:p>
    <w:p>
      <w:pPr>
        <w:numPr>
          <w:numId w:val="0"/>
        </w:numPr>
        <w:ind w:firstLine="420" w:firstLineChars="200"/>
        <w:rPr>
          <w:rFonts w:hint="eastAsia"/>
        </w:rPr>
      </w:pPr>
      <w:r>
        <w:rPr>
          <w:rFonts w:hint="eastAsia"/>
        </w:rPr>
        <w:t>（2）该方式简化了存储管理，从而减少了出错机率和重发数据量。</w:t>
      </w:r>
    </w:p>
    <w:p>
      <w:pPr>
        <w:numPr>
          <w:numId w:val="0"/>
        </w:numPr>
        <w:ind w:firstLine="420" w:firstLineChars="200"/>
        <w:rPr>
          <w:rFonts w:hint="eastAsia"/>
        </w:rPr>
      </w:pPr>
      <w:r>
        <w:rPr>
          <w:rFonts w:hint="eastAsia"/>
        </w:rPr>
        <w:t>（3）由于其分组的特点，在优先级策略传输中更具优势。</w:t>
      </w:r>
    </w:p>
    <w:p>
      <w:pPr>
        <w:numPr>
          <w:numId w:val="0"/>
        </w:numPr>
        <w:ind w:firstLine="420" w:firstLineChars="200"/>
        <w:rPr>
          <w:rFonts w:hint="eastAsia"/>
        </w:rPr>
      </w:pPr>
      <w:r>
        <w:rPr>
          <w:rFonts w:hint="eastAsia"/>
        </w:rPr>
        <w:t>缺点：</w:t>
      </w:r>
    </w:p>
    <w:p>
      <w:pPr>
        <w:numPr>
          <w:numId w:val="0"/>
        </w:numPr>
        <w:ind w:firstLine="420" w:firstLineChars="200"/>
        <w:rPr>
          <w:rFonts w:hint="eastAsia"/>
        </w:rPr>
      </w:pPr>
      <w:r>
        <w:rPr>
          <w:rFonts w:hint="eastAsia"/>
        </w:rPr>
        <w:t>（1）时延问题仍然存在，但一定程度上得到减少。</w:t>
      </w:r>
    </w:p>
    <w:p>
      <w:pPr>
        <w:numPr>
          <w:numId w:val="0"/>
        </w:numPr>
        <w:ind w:firstLine="420" w:firstLineChars="200"/>
        <w:rPr>
          <w:rFonts w:hint="eastAsia"/>
        </w:rPr>
      </w:pPr>
      <w:r>
        <w:rPr>
          <w:rFonts w:hint="eastAsia"/>
        </w:rPr>
        <w:t>（2）采用数据报服务时，可能导致出现失序、丢失或重复分组的情况。</w:t>
      </w:r>
    </w:p>
    <w:p>
      <w:pPr>
        <w:numPr>
          <w:numId w:val="0"/>
        </w:numPr>
        <w:ind w:firstLine="420" w:firstLineChars="200"/>
        <w:rPr>
          <w:rFonts w:hint="eastAsia"/>
        </w:rPr>
      </w:pPr>
      <w:r>
        <w:rPr>
          <w:rFonts w:hint="eastAsia"/>
        </w:rPr>
        <w:t>（3）通信效率不太高。</w:t>
      </w:r>
    </w:p>
    <w:p>
      <w:pPr>
        <w:numPr>
          <w:numId w:val="0"/>
        </w:numPr>
        <w:rPr>
          <w:rFonts w:hint="eastAsia"/>
          <w:lang w:val="en-US" w:eastAsia="zh-CN"/>
        </w:rPr>
      </w:pPr>
      <w:r>
        <w:rPr>
          <w:rFonts w:hint="eastAsia"/>
          <w:lang w:val="en-US" w:eastAsia="zh-CN"/>
        </w:rPr>
        <w:t>3、</w:t>
      </w:r>
    </w:p>
    <w:p>
      <w:pPr>
        <w:numPr>
          <w:numId w:val="0"/>
        </w:numPr>
        <w:rPr>
          <w:rFonts w:hint="eastAsia"/>
          <w:lang w:val="en-US" w:eastAsia="zh-CN"/>
        </w:rPr>
      </w:pPr>
      <w:r>
        <w:rPr>
          <w:rFonts w:hint="eastAsia"/>
          <w:lang w:val="en-US" w:eastAsia="zh-CN"/>
        </w:rPr>
        <w:t xml:space="preserve">  零比特插入法：在发送端，先扫描整个信息字段，只要发现有五个连续1，则立即填入一个零。因此经过零比特填充后的数据，就可以保证在信息字段中不会出现6个连续的1，接收端在收到一个帧时，先找到标志字段F已确定一个帧的边界，接着再用硬件对其中的比特流进行扫描，当发现5个连续的1时，就把这5个连续1后的一个0删除，以还原成原来的信息比特流。这样就保证了透明传输，在所传送的数据比特流中可以传送任意组合的比特流不会引起对帧边界的错误判断。</w:t>
      </w:r>
    </w:p>
    <w:p>
      <w:pPr>
        <w:numPr>
          <w:numId w:val="0"/>
        </w:numPr>
        <w:rPr>
          <w:rFonts w:hint="eastAsia"/>
          <w:lang w:val="en-US" w:eastAsia="zh-CN"/>
        </w:rPr>
      </w:pPr>
      <w:r>
        <w:rPr>
          <w:rFonts w:hint="eastAsia"/>
          <w:lang w:val="en-US" w:eastAsia="zh-CN"/>
        </w:rPr>
        <w:t>4、</w:t>
      </w:r>
    </w:p>
    <w:p>
      <w:pPr>
        <w:numPr>
          <w:numId w:val="0"/>
        </w:numPr>
        <w:ind w:firstLine="210" w:firstLineChars="100"/>
        <w:rPr>
          <w:rFonts w:hint="eastAsia"/>
          <w:lang w:val="en-US" w:eastAsia="zh-CN"/>
        </w:rPr>
      </w:pPr>
      <w:r>
        <w:rPr>
          <w:rFonts w:hint="eastAsia"/>
          <w:lang w:val="en-US" w:eastAsia="zh-CN"/>
        </w:rPr>
        <w:t>信道复用技术：</w:t>
      </w:r>
    </w:p>
    <w:p>
      <w:pPr>
        <w:numPr>
          <w:numId w:val="0"/>
        </w:numPr>
        <w:ind w:firstLine="210" w:firstLineChars="100"/>
        <w:rPr>
          <w:rFonts w:hint="eastAsia"/>
          <w:lang w:val="en-US" w:eastAsia="zh-CN"/>
        </w:rPr>
      </w:pPr>
      <w:r>
        <w:rPr>
          <w:rFonts w:hint="eastAsia"/>
          <w:lang w:val="en-US" w:eastAsia="zh-CN"/>
        </w:rPr>
        <w:t>信道复用的目的是让不同的计算及连接到相同的信道上，一共享信道资源，在一条传输介质上传输多个信号，提高线路的利用率，降低网络的成本。</w:t>
      </w:r>
    </w:p>
    <w:p>
      <w:pPr>
        <w:numPr>
          <w:numId w:val="0"/>
        </w:numPr>
        <w:ind w:firstLine="630" w:firstLineChars="300"/>
        <w:rPr>
          <w:rFonts w:hint="eastAsia"/>
          <w:lang w:val="en-US" w:eastAsia="zh-CN"/>
        </w:rPr>
      </w:pPr>
      <w:r>
        <w:rPr>
          <w:rFonts w:hint="eastAsia"/>
          <w:lang w:val="en-US" w:eastAsia="zh-CN"/>
        </w:rPr>
        <w:t>频分复用：用户在分配到一定的频带后，在通信过程中自始至终都占用这个频带。频分复用的所有用户在同样的时间占用不同的带宽资源。</w:t>
      </w:r>
    </w:p>
    <w:p>
      <w:pPr>
        <w:numPr>
          <w:numId w:val="0"/>
        </w:numPr>
        <w:ind w:firstLine="630" w:firstLineChars="300"/>
        <w:rPr>
          <w:rFonts w:hint="eastAsia"/>
          <w:lang w:val="en-US" w:eastAsia="zh-CN"/>
        </w:rPr>
      </w:pPr>
      <w:r>
        <w:rPr>
          <w:rFonts w:hint="eastAsia"/>
          <w:lang w:val="en-US" w:eastAsia="zh-CN"/>
        </w:rPr>
        <w:t>时分复用：将时间划分成一段段等长的时分复用帧（TDM帧）。每一个时分复用的用户在每一个TDM帧中占用固定序号的时隙，每一个用户所占用的时隙周期性的出现。因此TDM信号也成为等是信号，时分复用的所有用户是在不同的时隙用同样的频带宽度。</w:t>
      </w:r>
    </w:p>
    <w:p>
      <w:pPr>
        <w:numPr>
          <w:numId w:val="0"/>
        </w:numPr>
        <w:ind w:firstLine="630" w:firstLineChars="300"/>
        <w:rPr>
          <w:rFonts w:hint="eastAsia"/>
          <w:lang w:val="en-US" w:eastAsia="zh-CN"/>
        </w:rPr>
      </w:pPr>
      <w:r>
        <w:rPr>
          <w:rFonts w:hint="eastAsia"/>
          <w:lang w:val="en-US" w:eastAsia="zh-CN"/>
        </w:rPr>
        <w:t>统计时分复用STDM：是一种改进的时分复用，他能明显的提高信道的利用率。使用STDM帧来传送复用的数据，但每一个STDM帧中的时隙数小于连接在集中器上的用户数，各用户有了数据就随时发往集中器的输入缓存，然后集中器按顺序依次扫描输入缓存，把缓存中的输入数据放入STDM帧中，对没有数据的缓存就跳过去，当一个帧的数据放满了，就发送出去。STDM帧不是固定分配时隙，而是按需动态的分配时隙。</w:t>
      </w:r>
    </w:p>
    <w:p>
      <w:pPr>
        <w:numPr>
          <w:numId w:val="0"/>
        </w:numPr>
        <w:ind w:firstLine="630" w:firstLineChars="300"/>
        <w:rPr>
          <w:rFonts w:hint="eastAsia"/>
          <w:lang w:val="en-US" w:eastAsia="zh-CN"/>
        </w:rPr>
      </w:pPr>
      <w:r>
        <w:rPr>
          <w:rFonts w:hint="eastAsia"/>
          <w:lang w:val="en-US" w:eastAsia="zh-CN"/>
        </w:rPr>
        <w:t>波分复用：光的频分复用。使用一根光纤来同时传输多个频率很接近的光载波信号。</w:t>
      </w:r>
    </w:p>
    <w:p>
      <w:pPr>
        <w:numPr>
          <w:numId w:val="0"/>
        </w:numPr>
        <w:ind w:firstLine="630" w:firstLineChars="300"/>
        <w:rPr>
          <w:rFonts w:hint="eastAsia"/>
          <w:lang w:val="en-US" w:eastAsia="zh-CN"/>
        </w:rPr>
      </w:pPr>
      <w:r>
        <w:rPr>
          <w:rFonts w:hint="eastAsia"/>
          <w:lang w:val="en-US" w:eastAsia="zh-CN"/>
        </w:rPr>
        <w:t>码分复用CDM：共享信道的方法。码分多址CDMA每个用户可以在同样的时间使用同样的频带进行通信，由于各用户使用经过特殊挑选的不同码型，因此各用户之间不会造成干扰。P57</w:t>
      </w:r>
    </w:p>
    <w:p>
      <w:pPr>
        <w:numPr>
          <w:numId w:val="0"/>
        </w:numPr>
        <w:rPr>
          <w:rFonts w:hint="eastAsia"/>
          <w:lang w:val="en-US" w:eastAsia="zh-CN"/>
        </w:rPr>
      </w:pPr>
      <w:r>
        <w:rPr>
          <w:rFonts w:hint="eastAsia"/>
          <w:lang w:val="en-US" w:eastAsia="zh-CN"/>
        </w:rPr>
        <w:t>5、</w:t>
      </w:r>
    </w:p>
    <w:p>
      <w:pPr>
        <w:numPr>
          <w:numId w:val="0"/>
        </w:numPr>
        <w:ind w:leftChars="0"/>
        <w:rPr>
          <w:rFonts w:hint="eastAsia"/>
        </w:rPr>
      </w:pPr>
      <w:r>
        <w:rPr>
          <w:rFonts w:hint="eastAsia"/>
          <w:lang w:val="en-US" w:eastAsia="zh-CN"/>
        </w:rPr>
        <w:t xml:space="preserve">  CSMA/CA：</w:t>
      </w:r>
    </w:p>
    <w:p>
      <w:pPr>
        <w:numPr>
          <w:numId w:val="0"/>
        </w:numPr>
        <w:ind w:leftChars="0" w:firstLine="630" w:firstLineChars="300"/>
        <w:rPr>
          <w:rFonts w:hint="eastAsia"/>
        </w:rPr>
      </w:pPr>
      <w:r>
        <w:rPr>
          <w:rFonts w:hint="eastAsia"/>
        </w:rPr>
        <w:t>为了避免碰撞的发生，在发送端和接收端之间引入了一种握手（handshake）机制</w:t>
      </w:r>
    </w:p>
    <w:p>
      <w:pPr>
        <w:numPr>
          <w:numId w:val="0"/>
        </w:numPr>
        <w:ind w:leftChars="0"/>
        <w:rPr>
          <w:rFonts w:hint="eastAsia"/>
        </w:rPr>
      </w:pPr>
      <w:r>
        <w:rPr>
          <w:rFonts w:hint="eastAsia"/>
        </w:rPr>
        <w:t>在传送数据前，发送端先向接收端发送一个请求发送报文（Request-to-Send, RTS），等待接收端回应（Clear-to-Send, CTS）报文后，再开始传送。通过这样一个握手过程，可以使收发双方的相邻节点都能够了解到信道上即将进行的数据传送，从而及时退避，避免发生冲突。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CSMA/CD的要点：</w:t>
      </w:r>
    </w:p>
    <w:p>
      <w:pPr>
        <w:numPr>
          <w:numId w:val="0"/>
        </w:numPr>
        <w:rPr>
          <w:rFonts w:hint="eastAsia"/>
          <w:lang w:val="en-US" w:eastAsia="zh-CN"/>
        </w:rPr>
      </w:pPr>
      <w:r>
        <w:rPr>
          <w:rFonts w:hint="eastAsia"/>
          <w:lang w:val="en-US" w:eastAsia="zh-CN"/>
        </w:rPr>
        <w:t xml:space="preserve">     多点接入：总线型网络，许多计算机以多点接入的方式连接在一条总线上。协议的实质是载波监听，碰撞检测。 </w:t>
      </w:r>
    </w:p>
    <w:p>
      <w:pPr>
        <w:numPr>
          <w:numId w:val="0"/>
        </w:numPr>
        <w:rPr>
          <w:rFonts w:hint="eastAsia"/>
          <w:lang w:val="en-US" w:eastAsia="zh-CN"/>
        </w:rPr>
      </w:pPr>
      <w:r>
        <w:rPr>
          <w:rFonts w:hint="eastAsia"/>
          <w:lang w:val="en-US" w:eastAsia="zh-CN"/>
        </w:rPr>
        <w:t xml:space="preserve">     载波监听：电子技术检测总线上是否有其他计算机也在发送。</w:t>
      </w:r>
    </w:p>
    <w:p>
      <w:pPr>
        <w:numPr>
          <w:numId w:val="0"/>
        </w:numPr>
        <w:rPr>
          <w:rFonts w:hint="eastAsia"/>
          <w:lang w:val="en-US" w:eastAsia="zh-CN"/>
        </w:rPr>
      </w:pPr>
      <w:r>
        <w:rPr>
          <w:rFonts w:hint="eastAsia"/>
          <w:lang w:val="en-US" w:eastAsia="zh-CN"/>
        </w:rPr>
        <w:t xml:space="preserve">     碰撞检测：边发送边监听，适配器边发送数据便检测信道上的信号电压的变化情况，以便判断自己在发送数据是其他站是否也在发送数据。</w:t>
      </w:r>
    </w:p>
    <w:p>
      <w:pPr>
        <w:numPr>
          <w:numId w:val="0"/>
        </w:numPr>
        <w:rPr>
          <w:rFonts w:hint="eastAsia"/>
          <w:lang w:val="en-US" w:eastAsia="zh-CN"/>
        </w:rPr>
      </w:pPr>
      <w:r>
        <w:rPr>
          <w:rFonts w:hint="eastAsia"/>
          <w:lang w:val="en-US" w:eastAsia="zh-CN"/>
        </w:rPr>
        <w:t>归纳：</w:t>
      </w:r>
    </w:p>
    <w:p>
      <w:pPr>
        <w:numPr>
          <w:ilvl w:val="0"/>
          <w:numId w:val="2"/>
        </w:numPr>
        <w:rPr>
          <w:rFonts w:hint="eastAsia"/>
          <w:lang w:val="en-US" w:eastAsia="zh-CN"/>
        </w:rPr>
      </w:pPr>
      <w:r>
        <w:rPr>
          <w:rFonts w:hint="eastAsia"/>
          <w:lang w:val="en-US" w:eastAsia="zh-CN"/>
        </w:rPr>
        <w:t>准备发送：适配器从网络层获得一个分组，加上以太网的首部和尾部，组成以太网帧，放入适配器的缓存中，但在发送之前，必须先检测信道。</w:t>
      </w:r>
    </w:p>
    <w:p>
      <w:pPr>
        <w:numPr>
          <w:ilvl w:val="0"/>
          <w:numId w:val="2"/>
        </w:numPr>
        <w:rPr>
          <w:rFonts w:hint="eastAsia"/>
          <w:lang w:val="en-US" w:eastAsia="zh-CN"/>
        </w:rPr>
      </w:pPr>
      <w:r>
        <w:rPr>
          <w:rFonts w:hint="eastAsia"/>
          <w:lang w:val="en-US" w:eastAsia="zh-CN"/>
        </w:rPr>
        <w:t>检测信道：若检测到信道忙，则不停的检测，一直等待信道转为空闲，若检测信道空闲，并在96比特时间内保持空闲，就发送这个帧。</w:t>
      </w:r>
    </w:p>
    <w:p>
      <w:pPr>
        <w:numPr>
          <w:ilvl w:val="0"/>
          <w:numId w:val="2"/>
        </w:numPr>
        <w:rPr>
          <w:rFonts w:hint="eastAsia"/>
          <w:lang w:val="en-US" w:eastAsia="zh-CN"/>
        </w:rPr>
      </w:pPr>
      <w:r>
        <w:rPr>
          <w:rFonts w:hint="eastAsia"/>
          <w:lang w:val="en-US" w:eastAsia="zh-CN"/>
        </w:rPr>
        <w:t>在发送过程中仍不停地检测信道，即网络适配器边发送边监听：</w:t>
      </w:r>
    </w:p>
    <w:p>
      <w:pPr>
        <w:numPr>
          <w:numId w:val="0"/>
        </w:numPr>
        <w:ind w:firstLine="420"/>
        <w:rPr>
          <w:rFonts w:hint="eastAsia"/>
          <w:lang w:val="en-US" w:eastAsia="zh-CN"/>
        </w:rPr>
      </w:pPr>
      <w:r>
        <w:rPr>
          <w:rFonts w:hint="eastAsia"/>
          <w:lang w:val="en-US" w:eastAsia="zh-CN"/>
        </w:rPr>
        <w:t>1。发送成功：在争用期一直未检测到碰撞，这个真肯定能够发送成功，发送后其他什么也不做。回到（1）</w:t>
      </w:r>
    </w:p>
    <w:p>
      <w:pPr>
        <w:numPr>
          <w:ilvl w:val="0"/>
          <w:numId w:val="3"/>
        </w:numPr>
        <w:ind w:firstLine="420"/>
        <w:rPr>
          <w:rFonts w:hint="eastAsia"/>
          <w:lang w:val="en-US" w:eastAsia="zh-CN"/>
        </w:rPr>
      </w:pPr>
      <w:r>
        <w:rPr>
          <w:rFonts w:hint="eastAsia"/>
          <w:lang w:val="en-US" w:eastAsia="zh-CN"/>
        </w:rPr>
        <w:t>发送失败：在争用期内检测到碰撞，立即停止发送数据，并按照规定发送人为干扰信号，适配器接着就执行指数退避算法，等待r倍512比特时间后，返回到步骤（2），继续检测信道，但若重传达16次仍不能成功，则停止重传而向上报错。P85</w:t>
      </w:r>
    </w:p>
    <w:p>
      <w:pPr>
        <w:numPr>
          <w:numId w:val="0"/>
        </w:numPr>
        <w:rPr>
          <w:rFonts w:hint="eastAsia"/>
          <w:lang w:val="en-US" w:eastAsia="zh-CN"/>
        </w:rPr>
      </w:pPr>
      <w:r>
        <w:rPr>
          <w:rFonts w:hint="eastAsia"/>
          <w:lang w:val="en-US" w:eastAsia="zh-CN"/>
        </w:rPr>
        <w:t>6、</w:t>
      </w:r>
    </w:p>
    <w:p>
      <w:pPr>
        <w:numPr>
          <w:numId w:val="0"/>
        </w:numPr>
        <w:ind w:firstLine="210" w:firstLineChars="100"/>
        <w:rPr>
          <w:rFonts w:hint="eastAsia"/>
          <w:lang w:val="en-US" w:eastAsia="zh-CN"/>
        </w:rPr>
      </w:pPr>
      <w:r>
        <w:rPr>
          <w:rFonts w:hint="eastAsia"/>
          <w:lang w:val="en-US" w:eastAsia="zh-CN"/>
        </w:rPr>
        <w:t>内部网关协议IGP：RIP，OSPF</w:t>
      </w:r>
    </w:p>
    <w:p>
      <w:pPr>
        <w:numPr>
          <w:numId w:val="0"/>
        </w:numPr>
        <w:ind w:firstLine="210" w:firstLineChars="100"/>
        <w:rPr>
          <w:rFonts w:hint="eastAsia"/>
          <w:lang w:val="en-US" w:eastAsia="zh-CN"/>
        </w:rPr>
      </w:pPr>
      <w:r>
        <w:rPr>
          <w:rFonts w:hint="eastAsia"/>
          <w:lang w:val="en-US" w:eastAsia="zh-CN"/>
        </w:rPr>
        <w:t>外部网关协议EGP：BGP</w:t>
      </w:r>
    </w:p>
    <w:p>
      <w:pPr>
        <w:numPr>
          <w:numId w:val="0"/>
        </w:numPr>
        <w:ind w:firstLine="210" w:firstLineChars="100"/>
        <w:rPr>
          <w:rFonts w:hint="eastAsia"/>
          <w:lang w:val="en-US" w:eastAsia="zh-CN"/>
        </w:rPr>
      </w:pPr>
      <w:r>
        <w:rPr>
          <w:rFonts w:hint="eastAsia"/>
          <w:lang w:val="en-US" w:eastAsia="zh-CN"/>
        </w:rPr>
        <w:t>RIP：分布式的基于距离向量的路由选择协议。要求网络中的每一个路由器都要维护从他自己到其他每一个目的网络的距离记录。特点：（1）仅和相邻路由器交换信息（2）路由器交换的信息是当前本路由器所知道的全部信息，即自己现在的路由表。（3）按固定的时间间隔交换路由协议。优缺点：实现简单，开销较小。限制了网络的规模，她能使用的最大距离为15.其次，路由器交换的路由信息是路由器中的完整路由表，随着网络规模的扩大，开销也就增大，最后坏消息传的慢，是更新过程的收敛时间过长。</w:t>
      </w:r>
    </w:p>
    <w:p>
      <w:pPr>
        <w:numPr>
          <w:numId w:val="0"/>
        </w:numPr>
        <w:ind w:firstLine="210" w:firstLineChars="100"/>
        <w:rPr>
          <w:rFonts w:hint="eastAsia"/>
          <w:lang w:val="en-US" w:eastAsia="zh-CN"/>
        </w:rPr>
      </w:pPr>
      <w:r>
        <w:rPr>
          <w:rFonts w:hint="eastAsia"/>
          <w:lang w:val="en-US" w:eastAsia="zh-CN"/>
        </w:rPr>
        <w:t>OSPF：开放最短路径优先。要点：（1）向本自治系统中所有路由器发送信息（洪泛法）。（2）发送的信息就是本路由器相邻的所有路由器的链路状态。（3）只有当链路状态发生变化时，路由器才向所有路由器用洪泛法发送此信息。</w:t>
      </w:r>
    </w:p>
    <w:p>
      <w:pPr>
        <w:numPr>
          <w:numId w:val="0"/>
        </w:numPr>
        <w:ind w:firstLine="210" w:firstLineChars="100"/>
        <w:rPr>
          <w:rFonts w:hint="eastAsia"/>
          <w:lang w:val="en-US" w:eastAsia="zh-CN"/>
        </w:rPr>
      </w:pPr>
      <w:r>
        <w:rPr>
          <w:rFonts w:hint="eastAsia"/>
          <w:lang w:val="en-US" w:eastAsia="zh-CN"/>
        </w:rPr>
        <w:t>BGP：力求寻找一条能够到达目的网络且比较好的路由，而并非要寻找一条最佳路由，采用路径向量路由选择协议。</w:t>
      </w:r>
    </w:p>
    <w:p>
      <w:pPr>
        <w:numPr>
          <w:numId w:val="0"/>
        </w:numPr>
        <w:ind w:firstLine="210" w:firstLineChars="100"/>
        <w:rPr>
          <w:rFonts w:hint="eastAsia"/>
          <w:lang w:val="en-US" w:eastAsia="zh-CN"/>
        </w:rPr>
      </w:pPr>
      <w:r>
        <w:rPr>
          <w:rFonts w:hint="eastAsia"/>
          <w:lang w:val="en-US" w:eastAsia="zh-CN"/>
        </w:rPr>
        <w:t>P153</w:t>
      </w:r>
    </w:p>
    <w:p>
      <w:pPr>
        <w:numPr>
          <w:numId w:val="0"/>
        </w:numPr>
        <w:rPr>
          <w:rFonts w:hint="eastAsia"/>
          <w:lang w:val="en-US" w:eastAsia="zh-CN"/>
        </w:rPr>
      </w:pPr>
      <w:r>
        <w:rPr>
          <w:rFonts w:hint="eastAsia"/>
          <w:lang w:val="en-US" w:eastAsia="zh-CN"/>
        </w:rPr>
        <w:t>7、</w:t>
      </w:r>
    </w:p>
    <w:p>
      <w:pPr>
        <w:numPr>
          <w:numId w:val="0"/>
        </w:numPr>
        <w:rPr>
          <w:rFonts w:hint="eastAsia"/>
          <w:lang w:val="en-US" w:eastAsia="zh-CN"/>
        </w:rPr>
      </w:pPr>
      <w:r>
        <w:rPr>
          <w:rFonts w:hint="eastAsia"/>
          <w:lang w:val="en-US" w:eastAsia="zh-CN"/>
        </w:rPr>
        <w:t xml:space="preserve"> 学会分配子网P135</w:t>
      </w:r>
    </w:p>
    <w:p>
      <w:pPr>
        <w:numPr>
          <w:numId w:val="0"/>
        </w:numPr>
        <w:rPr>
          <w:rFonts w:hint="eastAsia"/>
          <w:lang w:val="en-US" w:eastAsia="zh-CN"/>
        </w:rPr>
      </w:pPr>
      <w:r>
        <w:rPr>
          <w:rFonts w:hint="eastAsia"/>
          <w:lang w:val="en-US" w:eastAsia="zh-CN"/>
        </w:rPr>
        <w:t>8、</w:t>
      </w:r>
    </w:p>
    <w:p>
      <w:pPr>
        <w:numPr>
          <w:numId w:val="0"/>
        </w:numPr>
        <w:rPr>
          <w:rFonts w:hint="eastAsia"/>
          <w:lang w:val="en-US" w:eastAsia="zh-CN"/>
        </w:rPr>
      </w:pPr>
      <w:r>
        <w:rPr>
          <w:rFonts w:hint="eastAsia"/>
          <w:lang w:val="en-US" w:eastAsia="zh-CN"/>
        </w:rPr>
        <w:t xml:space="preserve"> 路由表更新P153</w:t>
      </w:r>
      <w:bookmarkStart w:id="0" w:name="_GoBack"/>
      <w:bookmarkEnd w:id="0"/>
    </w:p>
    <w:p>
      <w:pPr>
        <w:numPr>
          <w:numId w:val="0"/>
        </w:numPr>
        <w:rPr>
          <w:rFonts w:hint="eastAsia"/>
          <w:lang w:val="en-US" w:eastAsia="zh-CN"/>
        </w:rPr>
      </w:pPr>
      <w:r>
        <w:rPr>
          <w:rFonts w:hint="eastAsia"/>
          <w:lang w:val="en-US" w:eastAsia="zh-CN"/>
        </w:rPr>
        <w:t>9、</w:t>
      </w:r>
    </w:p>
    <w:p>
      <w:pPr>
        <w:numPr>
          <w:numId w:val="0"/>
        </w:numPr>
        <w:rPr>
          <w:rFonts w:hint="eastAsia"/>
          <w:lang w:val="en-US" w:eastAsia="zh-CN"/>
        </w:rPr>
      </w:pPr>
      <w:r>
        <w:rPr>
          <w:rFonts w:hint="eastAsia"/>
          <w:lang w:val="en-US" w:eastAsia="zh-CN"/>
        </w:rPr>
        <w:t xml:space="preserve"> 三次握手协议238</w:t>
      </w:r>
    </w:p>
    <w:p>
      <w:pPr>
        <w:numPr>
          <w:numId w:val="0"/>
        </w:numPr>
        <w:rPr>
          <w:rFonts w:hint="eastAsia"/>
          <w:lang w:val="en-US" w:eastAsia="zh-CN"/>
        </w:rPr>
      </w:pPr>
      <w:r>
        <w:rPr>
          <w:rFonts w:hint="eastAsia"/>
          <w:lang w:val="en-US" w:eastAsia="zh-CN"/>
        </w:rPr>
        <w:t>10、</w:t>
      </w:r>
    </w:p>
    <w:p>
      <w:pPr>
        <w:numPr>
          <w:numId w:val="0"/>
        </w:numPr>
        <w:rPr>
          <w:rFonts w:hint="eastAsia"/>
          <w:lang w:val="en-US" w:eastAsia="zh-CN"/>
        </w:rPr>
      </w:pPr>
      <w:r>
        <w:rPr>
          <w:rFonts w:hint="eastAsia"/>
          <w:lang w:val="en-US" w:eastAsia="zh-CN"/>
        </w:rPr>
        <w:t xml:space="preserve"> 泛在网、传感网、物联网的区别：</w:t>
      </w:r>
    </w:p>
    <w:p>
      <w:pPr>
        <w:numPr>
          <w:numId w:val="0"/>
        </w:numPr>
        <w:rPr>
          <w:rFonts w:hint="eastAsia" w:ascii="宋体" w:hAnsi="宋体" w:eastAsia="宋体" w:cs="宋体"/>
          <w:b w:val="0"/>
          <w:i w:val="0"/>
          <w:caps w:val="0"/>
          <w:color w:val="333333"/>
          <w:spacing w:val="0"/>
          <w:sz w:val="21"/>
          <w:szCs w:val="21"/>
          <w:shd w:val="clear" w:fill="F5FAFF"/>
        </w:rPr>
      </w:pPr>
      <w:r>
        <w:rPr>
          <w:rFonts w:hint="eastAsia"/>
          <w:lang w:val="en-US" w:eastAsia="zh-CN"/>
        </w:rPr>
        <w:t xml:space="preserve"> </w:t>
      </w:r>
      <w:r>
        <w:rPr>
          <w:rFonts w:ascii="宋体" w:hAnsi="宋体" w:eastAsia="宋体" w:cs="宋体"/>
          <w:b w:val="0"/>
          <w:i w:val="0"/>
          <w:caps w:val="0"/>
          <w:color w:val="333333"/>
          <w:spacing w:val="0"/>
          <w:sz w:val="21"/>
          <w:szCs w:val="21"/>
          <w:shd w:val="clear" w:fill="F5FAFF"/>
        </w:rPr>
        <w:t>三者定义有重叠</w:t>
      </w:r>
      <w:r>
        <w:rPr>
          <w:rFonts w:hint="eastAsia" w:ascii="宋体" w:hAnsi="宋体" w:eastAsia="宋体" w:cs="宋体"/>
          <w:b w:val="0"/>
          <w:i w:val="0"/>
          <w:caps w:val="0"/>
          <w:color w:val="333333"/>
          <w:spacing w:val="0"/>
          <w:sz w:val="21"/>
          <w:szCs w:val="21"/>
          <w:shd w:val="clear" w:fill="F5FAFF"/>
        </w:rPr>
        <w:br w:type="textWrapping"/>
      </w:r>
      <w:r>
        <w:rPr>
          <w:rFonts w:hint="eastAsia" w:ascii="宋体" w:hAnsi="宋体" w:eastAsia="宋体" w:cs="宋体"/>
          <w:b w:val="0"/>
          <w:i w:val="0"/>
          <w:caps w:val="0"/>
          <w:color w:val="333333"/>
          <w:spacing w:val="0"/>
          <w:sz w:val="21"/>
          <w:szCs w:val="21"/>
          <w:shd w:val="clear" w:fill="F5FAFF"/>
        </w:rPr>
        <w:t>　　传感器网(Sensor Network)：传感器网络(也称传感网)是利用各种传感器(光、电、温度、湿度、压力等)加上中低速的近距离无线通信技术构成一个独立的网络,是由多个具有有线或无线通信与计算能力的低功耗、小体积的微小传感器节点构成的网络系统，它一般提供局域或小范围物与物之间的信息交换功能。</w:t>
      </w:r>
      <w:r>
        <w:rPr>
          <w:rFonts w:hint="eastAsia" w:ascii="宋体" w:hAnsi="宋体" w:eastAsia="宋体" w:cs="宋体"/>
          <w:b w:val="0"/>
          <w:i w:val="0"/>
          <w:caps w:val="0"/>
          <w:color w:val="333333"/>
          <w:spacing w:val="0"/>
          <w:sz w:val="21"/>
          <w:szCs w:val="21"/>
          <w:shd w:val="clear" w:fill="F5FAFF"/>
        </w:rPr>
        <w:br w:type="textWrapping"/>
      </w:r>
      <w:r>
        <w:rPr>
          <w:rFonts w:hint="eastAsia" w:ascii="宋体" w:hAnsi="宋体" w:eastAsia="宋体" w:cs="宋体"/>
          <w:b w:val="0"/>
          <w:i w:val="0"/>
          <w:caps w:val="0"/>
          <w:color w:val="333333"/>
          <w:spacing w:val="0"/>
          <w:sz w:val="21"/>
          <w:szCs w:val="21"/>
          <w:shd w:val="clear" w:fill="F5FAFF"/>
        </w:rPr>
        <w:t>　　物联网(Internet of Things)：物联网是指在物理世界的实体中部署具有一定感知能力、计算能力或执行能力的各种信息传感设备，通过网络设施实现信息传输、协同和处理，从而实现广域或大范围的人与物、物与物之间信息交换需求的互联。物联网包括各种末端网、通信网络和应用3个层次，其中末端网包括各种实现与物互联的技术，如传感器网络、RFID、二维码、短距离无线通信技术、移动通信模块等。传感器网络是物联网末端采用的关键技术之一。</w:t>
      </w:r>
      <w:r>
        <w:rPr>
          <w:rFonts w:hint="eastAsia" w:ascii="宋体" w:hAnsi="宋体" w:eastAsia="宋体" w:cs="宋体"/>
          <w:b w:val="0"/>
          <w:i w:val="0"/>
          <w:caps w:val="0"/>
          <w:color w:val="333333"/>
          <w:spacing w:val="0"/>
          <w:sz w:val="21"/>
          <w:szCs w:val="21"/>
          <w:shd w:val="clear" w:fill="F5FAFF"/>
        </w:rPr>
        <w:br w:type="textWrapping"/>
      </w:r>
      <w:r>
        <w:rPr>
          <w:rFonts w:hint="eastAsia" w:ascii="宋体" w:hAnsi="宋体" w:eastAsia="宋体" w:cs="宋体"/>
          <w:b w:val="0"/>
          <w:i w:val="0"/>
          <w:caps w:val="0"/>
          <w:color w:val="333333"/>
          <w:spacing w:val="0"/>
          <w:sz w:val="21"/>
          <w:szCs w:val="21"/>
          <w:shd w:val="clear" w:fill="F5FAFF"/>
        </w:rPr>
        <w:t>　　泛在网络(Ubiquitous Networking)：泛在网是指基于个人和社会的需求，利用现有的网络技术和新的网络技术，实现人与人、人与物、物与物之间按需进行的信息获取、传递、存储、认知、决策、使用等服务，网络超强的环境感知、内容感知及其智能性，为个人和社会提供泛在的、无所不含的信息服务和应用。</w:t>
      </w:r>
      <w:r>
        <w:rPr>
          <w:rFonts w:hint="eastAsia" w:ascii="宋体" w:hAnsi="宋体" w:eastAsia="宋体" w:cs="宋体"/>
          <w:b w:val="0"/>
          <w:i w:val="0"/>
          <w:caps w:val="0"/>
          <w:color w:val="333333"/>
          <w:spacing w:val="0"/>
          <w:sz w:val="21"/>
          <w:szCs w:val="21"/>
          <w:shd w:val="clear" w:fill="F5FAFF"/>
        </w:rPr>
        <w:br w:type="textWrapping"/>
      </w:r>
      <w:r>
        <w:rPr>
          <w:rFonts w:hint="eastAsia" w:ascii="宋体" w:hAnsi="宋体" w:eastAsia="宋体" w:cs="宋体"/>
          <w:b w:val="0"/>
          <w:i w:val="0"/>
          <w:caps w:val="0"/>
          <w:color w:val="333333"/>
          <w:spacing w:val="0"/>
          <w:sz w:val="21"/>
          <w:szCs w:val="21"/>
          <w:shd w:val="clear" w:fill="F5FAFF"/>
        </w:rPr>
        <w:t>　　未来定位不同</w:t>
      </w:r>
      <w:r>
        <w:rPr>
          <w:rFonts w:hint="eastAsia" w:ascii="宋体" w:hAnsi="宋体" w:eastAsia="宋体" w:cs="宋体"/>
          <w:b w:val="0"/>
          <w:i w:val="0"/>
          <w:caps w:val="0"/>
          <w:color w:val="333333"/>
          <w:spacing w:val="0"/>
          <w:sz w:val="21"/>
          <w:szCs w:val="21"/>
          <w:shd w:val="clear" w:fill="F5FAFF"/>
        </w:rPr>
        <w:br w:type="textWrapping"/>
      </w:r>
      <w:r>
        <w:rPr>
          <w:rFonts w:hint="eastAsia" w:ascii="宋体" w:hAnsi="宋体" w:eastAsia="宋体" w:cs="宋体"/>
          <w:b w:val="0"/>
          <w:i w:val="0"/>
          <w:caps w:val="0"/>
          <w:color w:val="333333"/>
          <w:spacing w:val="0"/>
          <w:sz w:val="21"/>
          <w:szCs w:val="21"/>
          <w:shd w:val="clear" w:fill="F5FAFF"/>
        </w:rPr>
        <w:t>　　未来泛在网、物联网、传感器网各有定位，传感器网是泛在/物联网的组成部分，物联网是泛在网发展的物联阶段，通信网、互联网、物联网之间相互协同融合是泛在网发展的目标。传感器网最主要的特征是利用各种各样的传感器加上中低速的近距离无线通信技术。</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11、</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 xml:space="preserve">  TCPIP和SOI体系对比：</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 xml:space="preserve">  两者都以分层思想作为基础，各层的协议形成协议栈，并且协议栈中的各层协议相互独立。</w:t>
      </w:r>
    </w:p>
    <w:p>
      <w:pPr>
        <w:numPr>
          <w:numId w:val="0"/>
        </w:numPr>
        <w:ind w:firstLine="210" w:firstLineChars="10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在两个模型中各层的功能大体相同。</w:t>
      </w:r>
    </w:p>
    <w:p>
      <w:pPr>
        <w:numPr>
          <w:numId w:val="0"/>
        </w:numPr>
        <w:ind w:firstLine="210" w:firstLineChars="10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对于OSI模型，有三个概念使他的核心：1服务2服务访问点3协议</w:t>
      </w:r>
    </w:p>
    <w:p>
      <w:pPr>
        <w:numPr>
          <w:numId w:val="0"/>
        </w:numPr>
        <w:ind w:firstLine="210" w:firstLineChars="10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OSI模型使这三个概念的区别更加明确，但最初的TCP/IP模型并没有明确区分上述三个概念。</w:t>
      </w:r>
    </w:p>
    <w:p>
      <w:pPr>
        <w:numPr>
          <w:numId w:val="0"/>
        </w:numPr>
        <w:ind w:firstLine="210" w:firstLineChars="10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OSI模型是先模型后协议，而TCP/IP是先协议后模型。</w:t>
      </w:r>
    </w:p>
    <w:p>
      <w:pPr>
        <w:numPr>
          <w:numId w:val="0"/>
        </w:numPr>
        <w:ind w:firstLine="210" w:firstLineChars="10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OSI有七层，TCP/IP有四层。</w:t>
      </w:r>
    </w:p>
    <w:p>
      <w:pPr>
        <w:numPr>
          <w:numId w:val="0"/>
        </w:numPr>
        <w:ind w:firstLine="210" w:firstLineChars="10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OSI的网络层既支持面向连接也支持面向非连接，而TCP/IP在网络层只支持面向非连接。</w:t>
      </w:r>
    </w:p>
    <w:p>
      <w:pPr>
        <w:numPr>
          <w:numId w:val="0"/>
        </w:numPr>
        <w:ind w:firstLine="210" w:firstLineChars="10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TCP/IP模型没有区分物理层和数据链路层。</w:t>
      </w:r>
    </w:p>
    <w:p>
      <w:pPr>
        <w:numPr>
          <w:numId w:val="0"/>
        </w:numPr>
        <w:ind w:firstLine="210" w:firstLineChars="10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TCP/IP模型不能描述TCP/IP以外的任何协议，不通用</w:t>
      </w:r>
    </w:p>
    <w:p>
      <w:pPr>
        <w:numPr>
          <w:numId w:val="0"/>
        </w:numPr>
        <w:ind w:firstLine="210" w:firstLineChars="10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由于TCP/IP模型没有明确区分服务，接口和协议的概念，因此在使用新技术来设计新的网络的时候，TCP/IP模型并不是一个好的参照，而OSI模型做到了这一点。</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12、</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 xml:space="preserve">  曼彻斯特编码：位周期中心的向上跳变代表0，位周期中心的向下跳变代表1，但也可反过来定义。</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 xml:space="preserve">  差分曼彻斯特编码：在每一位的中心处始终都有跳变，位开始边界有跳变代表0，而位开始边界没有跳变代表1.</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13、</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 xml:space="preserve">  链路：从一个结点到相邻结点的一段物理线路，而中间没有任何其他的交换结点。两台计算机之间的通信路径往往要经过许多段这样的链路，链路只是一条路径得人组成部分。</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 xml:space="preserve">  数据链路：当需要在一条线路上传送数据时，除了必须有一条物理线路外，还必须有一些必要的通信协议来控制这些数据的传输，若把实现这些协议的硬件和软件加到链路上，构成数据链路。</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14、</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 xml:space="preserve">  CSMA/CA CSMA/CD</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15、</w:t>
      </w:r>
    </w:p>
    <w:p>
      <w:pPr>
        <w:numPr>
          <w:numId w:val="0"/>
        </w:numPr>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 xml:space="preserve">  计算机网络分类：</w:t>
      </w:r>
    </w:p>
    <w:p>
      <w:pPr>
        <w:numPr>
          <w:ilvl w:val="0"/>
          <w:numId w:val="4"/>
        </w:numPr>
        <w:ind w:left="210" w:leftChars="0" w:firstLine="0" w:firstLineChars="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按照网络的作用范围来分类：</w:t>
      </w:r>
    </w:p>
    <w:p>
      <w:pPr>
        <w:numPr>
          <w:ilvl w:val="0"/>
          <w:numId w:val="5"/>
        </w:numPr>
        <w:ind w:left="210" w:leftChars="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广域网WAN：广域网的作用范围通常为几十到几千公里，因而有时也称为远程网。广域网是互联网的核心部分，其任务是通过长距离运送主机所发送的数据。连接广域网各结点交换机的链路一般都是高速链路，具有较大的通信容量。</w:t>
      </w:r>
    </w:p>
    <w:p>
      <w:pPr>
        <w:numPr>
          <w:ilvl w:val="0"/>
          <w:numId w:val="5"/>
        </w:numPr>
        <w:ind w:left="210" w:leftChars="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城域网MAN：城域网的作用范围一般是一个城市，可跨越几个街区甚至整个城市，其作用距离约为5~50KM。</w:t>
      </w:r>
    </w:p>
    <w:p>
      <w:pPr>
        <w:numPr>
          <w:ilvl w:val="0"/>
          <w:numId w:val="5"/>
        </w:numPr>
        <w:ind w:left="210" w:leftChars="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局域网LAN：局域网一般用微型计算机或工作站通过高速通信线路相连，但地理上则局限在较小的范围。</w:t>
      </w:r>
    </w:p>
    <w:p>
      <w:pPr>
        <w:numPr>
          <w:ilvl w:val="0"/>
          <w:numId w:val="5"/>
        </w:numPr>
        <w:ind w:left="210" w:leftChars="0"/>
        <w:rPr>
          <w:rFonts w:hint="eastAsia" w:ascii="宋体" w:hAnsi="宋体" w:eastAsia="宋体" w:cs="宋体"/>
          <w:b w:val="0"/>
          <w:i w:val="0"/>
          <w:caps w:val="0"/>
          <w:color w:val="333333"/>
          <w:spacing w:val="0"/>
          <w:sz w:val="21"/>
          <w:szCs w:val="21"/>
          <w:shd w:val="clear" w:fill="F5FAFF"/>
          <w:lang w:val="en-US" w:eastAsia="zh-CN"/>
        </w:rPr>
      </w:pPr>
      <w:r>
        <w:rPr>
          <w:rFonts w:hint="eastAsia" w:ascii="宋体" w:hAnsi="宋体" w:eastAsia="宋体" w:cs="宋体"/>
          <w:b w:val="0"/>
          <w:i w:val="0"/>
          <w:caps w:val="0"/>
          <w:color w:val="333333"/>
          <w:spacing w:val="0"/>
          <w:sz w:val="21"/>
          <w:szCs w:val="21"/>
          <w:shd w:val="clear" w:fill="F5FAFF"/>
          <w:lang w:val="en-US" w:eastAsia="zh-CN"/>
        </w:rPr>
        <w:t>个人区域网PAN：个人区域网就是在个人工作的地方把属于个人使用的电子设备用无线技术连接起来的网络，因此也常称为无线个人区域网WPAN，其范围很小，大约在10m左右。</w:t>
      </w:r>
    </w:p>
    <w:p>
      <w:pPr>
        <w:numPr>
          <w:numId w:val="0"/>
        </w:numPr>
        <w:ind w:left="420" w:leftChars="0"/>
        <w:rPr>
          <w:rFonts w:hint="eastAsia"/>
          <w:lang w:val="en-US" w:eastAsia="zh-CN"/>
        </w:rPr>
      </w:pPr>
      <w:r>
        <w:rPr>
          <w:rFonts w:hint="eastAsia"/>
          <w:lang w:val="en-US" w:eastAsia="zh-CN"/>
        </w:rPr>
        <w:t>2.按照网络的使用者分类</w:t>
      </w:r>
    </w:p>
    <w:p>
      <w:pPr>
        <w:numPr>
          <w:ilvl w:val="0"/>
          <w:numId w:val="6"/>
        </w:numPr>
        <w:ind w:left="420" w:leftChars="0"/>
        <w:rPr>
          <w:rFonts w:hint="eastAsia"/>
          <w:lang w:val="en-US" w:eastAsia="zh-CN"/>
        </w:rPr>
      </w:pPr>
      <w:r>
        <w:rPr>
          <w:rFonts w:hint="eastAsia"/>
          <w:lang w:val="en-US" w:eastAsia="zh-CN"/>
        </w:rPr>
        <w:t>公用网：电信公司出资建造的大型网络。</w:t>
      </w:r>
    </w:p>
    <w:p>
      <w:pPr>
        <w:numPr>
          <w:ilvl w:val="0"/>
          <w:numId w:val="6"/>
        </w:numPr>
        <w:ind w:left="420" w:leftChars="0"/>
        <w:rPr>
          <w:rFonts w:hint="eastAsia"/>
          <w:lang w:val="en-US" w:eastAsia="zh-CN"/>
        </w:rPr>
      </w:pPr>
      <w:r>
        <w:rPr>
          <w:rFonts w:hint="eastAsia"/>
          <w:lang w:val="en-US" w:eastAsia="zh-CN"/>
        </w:rPr>
        <w:t xml:space="preserve">专用网：某个部门为满足本单位的特殊业务工作的需要而建造的网络。 </w:t>
      </w:r>
    </w:p>
    <w:p>
      <w:pPr>
        <w:numPr>
          <w:ilvl w:val="0"/>
          <w:numId w:val="3"/>
        </w:numPr>
        <w:tabs>
          <w:tab w:val="clear" w:pos="312"/>
        </w:tabs>
        <w:ind w:left="0" w:leftChars="0" w:firstLine="420" w:firstLineChars="0"/>
        <w:rPr>
          <w:rFonts w:hint="eastAsia"/>
          <w:lang w:val="en-US" w:eastAsia="zh-CN"/>
        </w:rPr>
      </w:pPr>
      <w:r>
        <w:rPr>
          <w:rFonts w:hint="eastAsia"/>
          <w:lang w:val="en-US" w:eastAsia="zh-CN"/>
        </w:rPr>
        <w:t>用来把用户接入到互联网的网络</w:t>
      </w:r>
    </w:p>
    <w:p>
      <w:pPr>
        <w:numPr>
          <w:numId w:val="0"/>
        </w:numPr>
        <w:ind w:left="420" w:leftChars="0"/>
        <w:rPr>
          <w:rFonts w:hint="eastAsia"/>
          <w:lang w:val="en-US" w:eastAsia="zh-CN"/>
        </w:rPr>
      </w:pPr>
      <w:r>
        <w:rPr>
          <w:rFonts w:hint="eastAsia"/>
          <w:lang w:val="en-US" w:eastAsia="zh-CN"/>
        </w:rPr>
        <w:t>接入网AN：从某个用户端系统到互联网中的第一个路由器之间的网络。</w:t>
      </w:r>
    </w:p>
    <w:p>
      <w:pPr>
        <w:numPr>
          <w:numId w:val="0"/>
        </w:numPr>
        <w:rPr>
          <w:rFonts w:hint="eastAsia"/>
          <w:lang w:val="en-US" w:eastAsia="zh-CN"/>
        </w:rPr>
      </w:pPr>
      <w:r>
        <w:rPr>
          <w:rFonts w:hint="eastAsia"/>
          <w:lang w:val="en-US" w:eastAsia="zh-CN"/>
        </w:rPr>
        <w:t>16、</w:t>
      </w:r>
    </w:p>
    <w:p>
      <w:pPr>
        <w:numPr>
          <w:numId w:val="0"/>
        </w:numPr>
        <w:rPr>
          <w:rFonts w:hint="eastAsia"/>
          <w:lang w:val="en-US" w:eastAsia="zh-CN"/>
        </w:rPr>
      </w:pPr>
      <w:r>
        <w:rPr>
          <w:rFonts w:hint="eastAsia"/>
          <w:lang w:val="en-US" w:eastAsia="zh-CN"/>
        </w:rPr>
        <w:t xml:space="preserve">  TCP、UDP报文头部比较：</w:t>
      </w:r>
    </w:p>
    <w:p>
      <w:pPr>
        <w:numPr>
          <w:numId w:val="0"/>
        </w:numPr>
        <w:rPr>
          <w:rFonts w:hint="eastAsia"/>
          <w:lang w:val="en-US" w:eastAsia="zh-CN"/>
        </w:rPr>
      </w:pPr>
      <w:r>
        <w:rPr>
          <w:rFonts w:hint="eastAsia"/>
          <w:lang w:val="en-US" w:eastAsia="zh-CN"/>
        </w:rPr>
        <w:t xml:space="preserve">  UDP：</w:t>
      </w:r>
    </w:p>
    <w:p>
      <w:pPr>
        <w:numPr>
          <w:ilvl w:val="0"/>
          <w:numId w:val="7"/>
        </w:numPr>
        <w:ind w:left="420" w:leftChars="0" w:firstLine="0" w:firstLineChars="0"/>
        <w:rPr>
          <w:rFonts w:hint="eastAsia"/>
          <w:lang w:val="en-US" w:eastAsia="zh-CN"/>
        </w:rPr>
      </w:pPr>
      <w:r>
        <w:rPr>
          <w:rFonts w:hint="eastAsia"/>
          <w:lang w:val="en-US" w:eastAsia="zh-CN"/>
        </w:rPr>
        <w:t>无连接（2）尽最大努力交付（3）面向报文（4）没有拥塞控制（5）支持一对一、一对多、多对一和多对多的交互通信。（6）首部开销小</w:t>
      </w:r>
    </w:p>
    <w:p>
      <w:pPr>
        <w:numPr>
          <w:numId w:val="0"/>
        </w:numPr>
        <w:ind w:left="420" w:leftChars="0"/>
        <w:rPr>
          <w:rFonts w:hint="eastAsia"/>
          <w:lang w:val="en-US" w:eastAsia="zh-CN"/>
        </w:rPr>
      </w:pPr>
      <w:r>
        <w:rPr>
          <w:rFonts w:hint="eastAsia"/>
          <w:lang w:val="en-US" w:eastAsia="zh-CN"/>
        </w:rPr>
        <w:t>首部格式：（1）源端口（2）目的端口（3）长度（4）检验和</w:t>
      </w:r>
    </w:p>
    <w:p>
      <w:pPr>
        <w:numPr>
          <w:numId w:val="0"/>
        </w:numPr>
        <w:rPr>
          <w:rFonts w:hint="eastAsia"/>
          <w:lang w:val="en-US" w:eastAsia="zh-CN"/>
        </w:rPr>
      </w:pPr>
      <w:r>
        <w:rPr>
          <w:rFonts w:hint="eastAsia"/>
          <w:lang w:val="en-US" w:eastAsia="zh-CN"/>
        </w:rPr>
        <w:t xml:space="preserve">  TCP：</w:t>
      </w:r>
    </w:p>
    <w:p>
      <w:pPr>
        <w:numPr>
          <w:ilvl w:val="0"/>
          <w:numId w:val="8"/>
        </w:numPr>
        <w:ind w:left="420" w:leftChars="0" w:firstLine="0" w:firstLineChars="0"/>
        <w:rPr>
          <w:rFonts w:hint="eastAsia"/>
          <w:lang w:val="en-US" w:eastAsia="zh-CN"/>
        </w:rPr>
      </w:pPr>
      <w:r>
        <w:rPr>
          <w:rFonts w:hint="eastAsia"/>
          <w:lang w:val="en-US" w:eastAsia="zh-CN"/>
        </w:rPr>
        <w:t>面向连接（2）每一条TCP连接只能有两个端点，每一条TCP连接正能是点对点的。（3）TCP提供可靠交付的服务。（4）TCP提供全双工通信。（5）面向字节流。</w:t>
      </w:r>
    </w:p>
    <w:p>
      <w:pPr>
        <w:numPr>
          <w:numId w:val="0"/>
        </w:numPr>
        <w:ind w:left="420" w:leftChars="0"/>
        <w:rPr>
          <w:rFonts w:hint="eastAsia"/>
          <w:lang w:val="en-US" w:eastAsia="zh-CN"/>
        </w:rPr>
      </w:pPr>
      <w:r>
        <w:rPr>
          <w:rFonts w:hint="eastAsia"/>
          <w:lang w:val="en-US" w:eastAsia="zh-CN"/>
        </w:rPr>
        <w:t>首部格式：（1）源端口和目的端口（2）序号（3）确认号（4）数据偏移（5）保留（6）紧急URG（7）确认ACK（8）推送PSH（9）复位RST（10）同步SYN（11）终止FIN（12）窗口（13）检验和（14）紧急指针（15）选项</w:t>
      </w:r>
    </w:p>
    <w:p>
      <w:pPr>
        <w:numPr>
          <w:ilvl w:val="0"/>
          <w:numId w:val="9"/>
        </w:numPr>
        <w:rPr>
          <w:rFonts w:hint="eastAsia"/>
          <w:lang w:val="en-US" w:eastAsia="zh-CN"/>
        </w:rPr>
      </w:pPr>
      <w:r>
        <w:rPr>
          <w:rFonts w:hint="eastAsia"/>
          <w:lang w:val="en-US" w:eastAsia="zh-CN"/>
        </w:rPr>
        <w:t>地址聚合</w:t>
      </w:r>
    </w:p>
    <w:p>
      <w:pPr>
        <w:widowControl w:val="0"/>
        <w:numPr>
          <w:numId w:val="0"/>
        </w:numPr>
        <w:jc w:val="both"/>
        <w:rPr>
          <w:rFonts w:hint="eastAsia"/>
          <w:lang w:val="en-US" w:eastAsia="zh-CN"/>
        </w:rPr>
      </w:pPr>
      <w:r>
        <w:rPr>
          <w:rFonts w:hint="eastAsia"/>
          <w:lang w:val="en-US" w:eastAsia="zh-CN"/>
        </w:rPr>
        <w:t xml:space="preserve">  P174p142</w:t>
      </w:r>
    </w:p>
    <w:p>
      <w:pPr>
        <w:widowControl w:val="0"/>
        <w:numPr>
          <w:ilvl w:val="0"/>
          <w:numId w:val="9"/>
        </w:numPr>
        <w:ind w:left="0" w:leftChars="0" w:firstLine="0" w:firstLineChars="0"/>
        <w:jc w:val="both"/>
        <w:rPr>
          <w:rFonts w:hint="eastAsia"/>
          <w:lang w:val="en-US" w:eastAsia="zh-CN"/>
        </w:rPr>
      </w:pPr>
      <w:r>
        <w:rPr>
          <w:rFonts w:hint="eastAsia"/>
          <w:lang w:val="en-US" w:eastAsia="zh-CN"/>
        </w:rPr>
        <w:t>识别IP地址掩码计算</w:t>
      </w:r>
    </w:p>
    <w:p>
      <w:pPr>
        <w:widowControl w:val="0"/>
        <w:numPr>
          <w:numId w:val="0"/>
        </w:numPr>
        <w:ind w:leftChars="0"/>
        <w:jc w:val="both"/>
        <w:rPr>
          <w:rFonts w:hint="eastAsia"/>
          <w:lang w:val="en-US" w:eastAsia="zh-CN"/>
        </w:rPr>
      </w:pPr>
      <w:r>
        <w:rPr>
          <w:rFonts w:hint="eastAsia"/>
          <w:lang w:val="en-US" w:eastAsia="zh-CN"/>
        </w:rPr>
        <w:t xml:space="preserve">  P135</w:t>
      </w:r>
    </w:p>
    <w:p>
      <w:pPr>
        <w:widowControl w:val="0"/>
        <w:numPr>
          <w:numId w:val="0"/>
        </w:numPr>
        <w:ind w:leftChars="0"/>
        <w:jc w:val="both"/>
        <w:rPr>
          <w:rFonts w:hint="eastAsia"/>
          <w:lang w:val="en-US" w:eastAsia="zh-CN"/>
        </w:rPr>
      </w:pPr>
      <w:r>
        <w:rPr>
          <w:rFonts w:hint="eastAsia"/>
          <w:lang w:val="en-US" w:eastAsia="zh-CN"/>
        </w:rPr>
        <w:t>计算题</w:t>
      </w:r>
    </w:p>
    <w:p>
      <w:pPr>
        <w:widowControl w:val="0"/>
        <w:numPr>
          <w:ilvl w:val="0"/>
          <w:numId w:val="10"/>
        </w:numPr>
        <w:ind w:leftChars="0"/>
        <w:jc w:val="both"/>
        <w:rPr>
          <w:rFonts w:hint="eastAsia"/>
          <w:lang w:val="en-US" w:eastAsia="zh-CN"/>
        </w:rPr>
      </w:pPr>
      <w:r>
        <w:rPr>
          <w:rFonts w:hint="eastAsia"/>
          <w:lang w:val="en-US" w:eastAsia="zh-CN"/>
        </w:rPr>
        <w:t>数据分片p130</w:t>
      </w:r>
    </w:p>
    <w:p>
      <w:pPr>
        <w:widowControl w:val="0"/>
        <w:numPr>
          <w:ilvl w:val="0"/>
          <w:numId w:val="10"/>
        </w:numPr>
        <w:ind w:leftChars="0"/>
        <w:jc w:val="both"/>
        <w:rPr>
          <w:rFonts w:hint="eastAsia"/>
          <w:lang w:val="en-US" w:eastAsia="zh-CN"/>
        </w:rPr>
      </w:pPr>
      <w:r>
        <w:rPr>
          <w:rFonts w:hint="eastAsia"/>
          <w:lang w:val="en-US" w:eastAsia="zh-CN"/>
        </w:rPr>
        <w:t>AIMD</w:t>
      </w:r>
      <w:r>
        <w:rPr>
          <w:rFonts w:hint="eastAsia"/>
          <w:lang w:val="en-US" w:eastAsia="zh-CN"/>
        </w:rPr>
        <w:tab/>
        <w:t>P229</w:t>
      </w:r>
    </w:p>
    <w:p>
      <w:pPr>
        <w:widowControl w:val="0"/>
        <w:numPr>
          <w:ilvl w:val="0"/>
          <w:numId w:val="10"/>
        </w:numPr>
        <w:ind w:leftChars="0"/>
        <w:jc w:val="both"/>
        <w:rPr>
          <w:rFonts w:hint="eastAsia"/>
          <w:lang w:val="en-US" w:eastAsia="zh-CN"/>
        </w:rPr>
      </w:pPr>
      <w:r>
        <w:rPr>
          <w:rFonts w:hint="eastAsia"/>
          <w:lang w:val="en-US" w:eastAsia="zh-CN"/>
        </w:rPr>
        <w:t>路由器更新，无类别域间路由、描述登录项p156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BE25FA"/>
    <w:multiLevelType w:val="singleLevel"/>
    <w:tmpl w:val="81BE25FA"/>
    <w:lvl w:ilvl="0" w:tentative="0">
      <w:start w:val="1"/>
      <w:numFmt w:val="decimal"/>
      <w:suff w:val="nothing"/>
      <w:lvlText w:val="（%1）"/>
      <w:lvlJc w:val="left"/>
    </w:lvl>
  </w:abstractNum>
  <w:abstractNum w:abstractNumId="1">
    <w:nsid w:val="9E9C2A61"/>
    <w:multiLevelType w:val="singleLevel"/>
    <w:tmpl w:val="9E9C2A61"/>
    <w:lvl w:ilvl="0" w:tentative="0">
      <w:start w:val="1"/>
      <w:numFmt w:val="decimal"/>
      <w:suff w:val="nothing"/>
      <w:lvlText w:val="%1、"/>
      <w:lvlJc w:val="left"/>
    </w:lvl>
  </w:abstractNum>
  <w:abstractNum w:abstractNumId="2">
    <w:nsid w:val="C7210DCA"/>
    <w:multiLevelType w:val="singleLevel"/>
    <w:tmpl w:val="C7210DCA"/>
    <w:lvl w:ilvl="0" w:tentative="0">
      <w:start w:val="2"/>
      <w:numFmt w:val="decimal"/>
      <w:lvlText w:val="%1."/>
      <w:lvlJc w:val="left"/>
      <w:pPr>
        <w:tabs>
          <w:tab w:val="left" w:pos="312"/>
        </w:tabs>
      </w:pPr>
    </w:lvl>
  </w:abstractNum>
  <w:abstractNum w:abstractNumId="3">
    <w:nsid w:val="EB206F3B"/>
    <w:multiLevelType w:val="singleLevel"/>
    <w:tmpl w:val="EB206F3B"/>
    <w:lvl w:ilvl="0" w:tentative="0">
      <w:start w:val="1"/>
      <w:numFmt w:val="decimal"/>
      <w:suff w:val="nothing"/>
      <w:lvlText w:val="（%1）"/>
      <w:lvlJc w:val="left"/>
      <w:pPr>
        <w:ind w:left="420" w:leftChars="0" w:firstLine="0" w:firstLineChars="0"/>
      </w:pPr>
    </w:lvl>
  </w:abstractNum>
  <w:abstractNum w:abstractNumId="4">
    <w:nsid w:val="245CF6A2"/>
    <w:multiLevelType w:val="singleLevel"/>
    <w:tmpl w:val="245CF6A2"/>
    <w:lvl w:ilvl="0" w:tentative="0">
      <w:start w:val="1"/>
      <w:numFmt w:val="decimal"/>
      <w:suff w:val="nothing"/>
      <w:lvlText w:val="%1、"/>
      <w:lvlJc w:val="left"/>
    </w:lvl>
  </w:abstractNum>
  <w:abstractNum w:abstractNumId="5">
    <w:nsid w:val="29A040DB"/>
    <w:multiLevelType w:val="singleLevel"/>
    <w:tmpl w:val="29A040DB"/>
    <w:lvl w:ilvl="0" w:tentative="0">
      <w:start w:val="1"/>
      <w:numFmt w:val="decimal"/>
      <w:suff w:val="nothing"/>
      <w:lvlText w:val="（%1）"/>
      <w:lvlJc w:val="left"/>
    </w:lvl>
  </w:abstractNum>
  <w:abstractNum w:abstractNumId="6">
    <w:nsid w:val="4A508427"/>
    <w:multiLevelType w:val="singleLevel"/>
    <w:tmpl w:val="4A508427"/>
    <w:lvl w:ilvl="0" w:tentative="0">
      <w:start w:val="1"/>
      <w:numFmt w:val="decimal"/>
      <w:suff w:val="nothing"/>
      <w:lvlText w:val="（%1）"/>
      <w:lvlJc w:val="left"/>
    </w:lvl>
  </w:abstractNum>
  <w:abstractNum w:abstractNumId="7">
    <w:nsid w:val="55BD117A"/>
    <w:multiLevelType w:val="singleLevel"/>
    <w:tmpl w:val="55BD117A"/>
    <w:lvl w:ilvl="0" w:tentative="0">
      <w:start w:val="17"/>
      <w:numFmt w:val="decimal"/>
      <w:suff w:val="nothing"/>
      <w:lvlText w:val="%1、"/>
      <w:lvlJc w:val="left"/>
    </w:lvl>
  </w:abstractNum>
  <w:abstractNum w:abstractNumId="8">
    <w:nsid w:val="6818E33D"/>
    <w:multiLevelType w:val="singleLevel"/>
    <w:tmpl w:val="6818E33D"/>
    <w:lvl w:ilvl="0" w:tentative="0">
      <w:start w:val="1"/>
      <w:numFmt w:val="decimal"/>
      <w:suff w:val="nothing"/>
      <w:lvlText w:val="%1、"/>
      <w:lvlJc w:val="left"/>
      <w:pPr>
        <w:ind w:left="210" w:leftChars="0" w:firstLine="0" w:firstLineChars="0"/>
      </w:pPr>
    </w:lvl>
  </w:abstractNum>
  <w:abstractNum w:abstractNumId="9">
    <w:nsid w:val="71FAC988"/>
    <w:multiLevelType w:val="singleLevel"/>
    <w:tmpl w:val="71FAC988"/>
    <w:lvl w:ilvl="0" w:tentative="0">
      <w:start w:val="1"/>
      <w:numFmt w:val="decimal"/>
      <w:suff w:val="nothing"/>
      <w:lvlText w:val="（%1）"/>
      <w:lvlJc w:val="left"/>
      <w:pPr>
        <w:ind w:left="420" w:leftChars="0" w:firstLine="0" w:firstLineChars="0"/>
      </w:pPr>
    </w:lvl>
  </w:abstractNum>
  <w:num w:numId="1">
    <w:abstractNumId w:val="4"/>
  </w:num>
  <w:num w:numId="2">
    <w:abstractNumId w:val="6"/>
  </w:num>
  <w:num w:numId="3">
    <w:abstractNumId w:val="2"/>
  </w:num>
  <w:num w:numId="4">
    <w:abstractNumId w:val="8"/>
  </w:num>
  <w:num w:numId="5">
    <w:abstractNumId w:val="5"/>
  </w:num>
  <w:num w:numId="6">
    <w:abstractNumId w:val="0"/>
  </w:num>
  <w:num w:numId="7">
    <w:abstractNumId w:val="3"/>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652C5"/>
    <w:rsid w:val="325652C5"/>
    <w:rsid w:val="6A0E720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2018-11-21T09:17:00Z</dcterms:created>
  <dc:creator>卢佳岭</dc:creator>
  <cp:lastModifiedBy>卢佳岭</cp:lastModifiedBy>
  <dcterms:modified xsi:type="dcterms:W3CDTF">2018-11-22T07:24:57Z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