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1490" w:rsidRPr="00782463" w:rsidRDefault="00F81490" w:rsidP="00782463">
      <w:pPr>
        <w:ind w:firstLine="284"/>
        <w:jc w:val="center"/>
        <w:rPr>
          <w:rFonts w:asciiTheme="minorBidi" w:hAnsiTheme="minorBidi" w:cs="B Lotus"/>
          <w:sz w:val="30"/>
          <w:szCs w:val="30"/>
          <w:rtl/>
        </w:rPr>
      </w:pPr>
      <w:r w:rsidRPr="00782463">
        <w:rPr>
          <w:rFonts w:asciiTheme="minorBidi" w:hAnsiTheme="minorBidi" w:cs="B Lotus"/>
          <w:sz w:val="30"/>
          <w:szCs w:val="30"/>
          <w:rtl/>
        </w:rPr>
        <w:t>به نام خدا</w:t>
      </w:r>
    </w:p>
    <w:p w:rsidR="00F81490" w:rsidRPr="00782463" w:rsidRDefault="00F81490" w:rsidP="00782463">
      <w:pPr>
        <w:ind w:firstLine="284"/>
        <w:jc w:val="center"/>
        <w:rPr>
          <w:rFonts w:asciiTheme="minorBidi" w:hAnsiTheme="minorBidi" w:cs="B Lotus"/>
          <w:sz w:val="6"/>
          <w:szCs w:val="6"/>
        </w:rPr>
      </w:pPr>
    </w:p>
    <w:p w:rsidR="00030A33" w:rsidRPr="00FA04BC" w:rsidRDefault="00F81490" w:rsidP="00782463">
      <w:pPr>
        <w:shd w:val="clear" w:color="auto" w:fill="FFD5FF"/>
        <w:jc w:val="center"/>
        <w:rPr>
          <w:rFonts w:asciiTheme="minorBidi" w:hAnsiTheme="minorBidi" w:cs="B Lotus"/>
          <w:sz w:val="28"/>
          <w:szCs w:val="28"/>
          <w:rtl/>
          <w:lang w:val="en-AE"/>
        </w:rPr>
      </w:pPr>
      <w:r w:rsidRPr="0036004D">
        <w:rPr>
          <w:rFonts w:asciiTheme="minorBidi" w:hAnsiTheme="minorBidi" w:cs="B Lotus"/>
          <w:sz w:val="28"/>
          <w:szCs w:val="28"/>
          <w:rtl/>
        </w:rPr>
        <w:t>کاربرد داده</w:t>
      </w:r>
      <w:r w:rsidR="00DC1E85" w:rsidRPr="0036004D">
        <w:rPr>
          <w:rFonts w:asciiTheme="minorBidi" w:hAnsiTheme="minorBidi" w:cs="B Lotus" w:hint="cs"/>
          <w:sz w:val="28"/>
          <w:szCs w:val="28"/>
          <w:rtl/>
        </w:rPr>
        <w:t>‌</w:t>
      </w:r>
      <w:r w:rsidRPr="0036004D">
        <w:rPr>
          <w:rFonts w:asciiTheme="minorBidi" w:hAnsiTheme="minorBidi" w:cs="B Lotus"/>
          <w:sz w:val="28"/>
          <w:szCs w:val="28"/>
          <w:rtl/>
        </w:rPr>
        <w:t>کاوی د</w:t>
      </w:r>
      <w:r w:rsidR="00030A33" w:rsidRPr="0036004D">
        <w:rPr>
          <w:rFonts w:asciiTheme="minorBidi" w:hAnsiTheme="minorBidi" w:cs="B Lotus" w:hint="cs"/>
          <w:sz w:val="28"/>
          <w:szCs w:val="28"/>
          <w:rtl/>
        </w:rPr>
        <w:t>ر ایمنی و بهداشت شغلی</w:t>
      </w:r>
      <w:r w:rsidR="003B6A13" w:rsidRPr="0036004D">
        <w:rPr>
          <w:rFonts w:asciiTheme="minorBidi" w:hAnsiTheme="minorBidi" w:cs="B Lotus" w:hint="cs"/>
          <w:sz w:val="28"/>
          <w:szCs w:val="28"/>
          <w:rtl/>
        </w:rPr>
        <w:t xml:space="preserve"> (</w:t>
      </w:r>
      <w:r w:rsidR="003B6A13" w:rsidRPr="0087409A">
        <w:rPr>
          <w:rFonts w:asciiTheme="majorBidi" w:hAnsiTheme="majorBidi" w:cstheme="majorBidi"/>
          <w:sz w:val="26"/>
          <w:szCs w:val="26"/>
        </w:rPr>
        <w:t>OSH</w:t>
      </w:r>
      <w:r w:rsidR="003B6A13" w:rsidRPr="0036004D">
        <w:rPr>
          <w:rFonts w:asciiTheme="minorBidi" w:hAnsiTheme="minorBidi" w:cs="B Lotus" w:hint="cs"/>
          <w:sz w:val="28"/>
          <w:szCs w:val="28"/>
          <w:rtl/>
          <w:lang w:val="en-AE"/>
        </w:rPr>
        <w:t>)</w:t>
      </w:r>
    </w:p>
    <w:p w:rsidR="00782463" w:rsidRPr="00782463" w:rsidRDefault="00782463" w:rsidP="00782463">
      <w:pPr>
        <w:pStyle w:val="sangria"/>
        <w:shd w:val="clear" w:color="auto" w:fill="FFFFFF"/>
        <w:bidi/>
        <w:spacing w:after="0" w:afterAutospacing="0"/>
        <w:ind w:firstLine="284"/>
        <w:jc w:val="both"/>
        <w:rPr>
          <w:rFonts w:asciiTheme="minorBidi" w:hAnsiTheme="minorBidi" w:cs="B Lotus"/>
          <w:sz w:val="2"/>
          <w:szCs w:val="2"/>
          <w:rtl/>
        </w:rPr>
      </w:pPr>
    </w:p>
    <w:p w:rsidR="00F75AE0" w:rsidRPr="0036004D" w:rsidRDefault="00F75AE0" w:rsidP="00782463">
      <w:pPr>
        <w:pStyle w:val="sangria"/>
        <w:shd w:val="clear" w:color="auto" w:fill="FFFFFF"/>
        <w:bidi/>
        <w:spacing w:after="0" w:afterAutospacing="0"/>
        <w:ind w:firstLine="284"/>
        <w:jc w:val="both"/>
        <w:rPr>
          <w:rFonts w:asciiTheme="minorBidi" w:hAnsiTheme="minorBidi" w:cs="B Lotus"/>
          <w:rtl/>
        </w:rPr>
      </w:pPr>
      <w:r w:rsidRPr="0036004D">
        <w:rPr>
          <w:rFonts w:asciiTheme="minorBidi" w:hAnsiTheme="minorBidi" w:cs="B Lotus"/>
          <w:rtl/>
        </w:rPr>
        <w:t>تحولات بازار ناشی از انقلاب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 صنعتی تغییرات زیادی را در داخل شرکت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 به طور کلی و همچنین در محیط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 کاری، شرایط و قوانین ایجاد کرده است. در آغاز صنعتی شدن، شرکت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 ملزم به تعهد به ایمنی و سلامت کارگران نبودند. با این حال، این موضوع به عنوان تعهد کارفرمایان و یک استراتژی رقابتی برای سازمان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 در نظر گرفته شد</w:t>
      </w:r>
      <w:r w:rsidRPr="0036004D">
        <w:rPr>
          <w:rFonts w:asciiTheme="minorBidi" w:hAnsiTheme="minorBidi" w:cs="B Lotus"/>
        </w:rPr>
        <w:t>.</w:t>
      </w:r>
      <w:r w:rsidR="00D1657B" w:rsidRPr="0036004D">
        <w:rPr>
          <w:rFonts w:asciiTheme="minorBidi" w:hAnsiTheme="minorBidi" w:cs="B Lotus" w:hint="cs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بنابراین، مطالعه و درک مفاهیم مرتبط با ایمنی و بهداشت شغلی، ارائه یک رویکرد موثر و ساده شده برای کاربردهای صنعتی ضروری است</w:t>
      </w:r>
      <w:r w:rsidR="003B6A13" w:rsidRPr="0036004D">
        <w:rPr>
          <w:rFonts w:asciiTheme="minorBidi" w:hAnsiTheme="minorBidi" w:cs="B Lotus" w:hint="cs"/>
          <w:rtl/>
        </w:rPr>
        <w:t>.</w:t>
      </w:r>
    </w:p>
    <w:p w:rsidR="00F75AE0" w:rsidRPr="0036004D" w:rsidRDefault="00F75AE0" w:rsidP="0078246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/>
          <w:rtl/>
        </w:rPr>
      </w:pPr>
      <w:r w:rsidRPr="0036004D">
        <w:rPr>
          <w:rFonts w:asciiTheme="minorBidi" w:hAnsiTheme="minorBidi" w:cs="B Lotus"/>
          <w:rtl/>
        </w:rPr>
        <w:t>اصطلاح ایمنی و بهداشت شغلی (</w:t>
      </w:r>
      <w:r w:rsidRPr="0087409A">
        <w:rPr>
          <w:rFonts w:asciiTheme="majorBidi" w:hAnsiTheme="majorBidi" w:cstheme="majorBidi"/>
          <w:sz w:val="22"/>
          <w:szCs w:val="22"/>
        </w:rPr>
        <w:t>OSH</w:t>
      </w:r>
      <w:r w:rsidRPr="0036004D">
        <w:rPr>
          <w:rFonts w:asciiTheme="minorBidi" w:hAnsiTheme="minorBidi" w:cs="B Lotus"/>
          <w:rtl/>
        </w:rPr>
        <w:t>) به کاهش و پیشگیری از حوادث و بیماری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هایی مربوط می</w:t>
      </w:r>
      <w:r w:rsidR="00A92F63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شود که افراد را با توجه به کاری که انجام می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دهند تحت ت</w:t>
      </w:r>
      <w:r w:rsidR="00A92F63">
        <w:rPr>
          <w:rFonts w:asciiTheme="minorBidi" w:hAnsiTheme="minorBidi" w:cs="B Lotus" w:hint="cs"/>
          <w:rtl/>
        </w:rPr>
        <w:t>ا</w:t>
      </w:r>
      <w:r w:rsidRPr="0036004D">
        <w:rPr>
          <w:rFonts w:asciiTheme="minorBidi" w:hAnsiTheme="minorBidi" w:cs="B Lotus"/>
          <w:rtl/>
        </w:rPr>
        <w:t>ثیر قرار می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دهد. این حوزه نیازمند توجه است زیرا بر اساس گزارش سازمان بین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المللی کار</w:t>
      </w:r>
      <w:r w:rsidR="0036004D" w:rsidRPr="0036004D">
        <w:rPr>
          <w:rFonts w:asciiTheme="minorBidi" w:hAnsiTheme="minorBidi" w:cs="B Lotus" w:hint="cs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(</w:t>
      </w:r>
      <w:r w:rsidRPr="0087409A">
        <w:rPr>
          <w:rFonts w:asciiTheme="majorBidi" w:hAnsiTheme="majorBidi" w:cstheme="majorBidi"/>
          <w:sz w:val="22"/>
          <w:szCs w:val="22"/>
        </w:rPr>
        <w:t>ILO</w:t>
      </w:r>
      <w:r w:rsidRPr="0036004D">
        <w:rPr>
          <w:rFonts w:asciiTheme="minorBidi" w:hAnsiTheme="minorBidi" w:cs="B Lotus"/>
          <w:rtl/>
        </w:rPr>
        <w:t>) در هر ثانیه حدود 10 کارگر دچار حادثه می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شوند و سالانه 2.34 میلیون کارمند در سراسر جهان به دلیل حوادث و بیماری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 شغلی یا حرفه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ای جان خود را از دست می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دهند. بنابراین، سلامت و ایمنی به طور مستقیم با توسعه اجتماعی سازمان</w:t>
      </w:r>
      <w:r w:rsidR="00D1657B" w:rsidRPr="0036004D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 و کشورها مرتبط است</w:t>
      </w:r>
      <w:r w:rsidR="003B6A13" w:rsidRPr="0036004D">
        <w:rPr>
          <w:rFonts w:asciiTheme="minorBidi" w:hAnsiTheme="minorBidi" w:cs="B Lotus" w:hint="cs"/>
          <w:rtl/>
        </w:rPr>
        <w:t>.</w:t>
      </w:r>
      <w:r w:rsidR="00DC1E85" w:rsidRPr="0036004D">
        <w:rPr>
          <w:rFonts w:asciiTheme="minorBidi" w:hAnsiTheme="minorBidi" w:cs="B Lotus" w:hint="cs"/>
          <w:rtl/>
        </w:rPr>
        <w:t xml:space="preserve"> </w:t>
      </w:r>
      <w:r w:rsidR="00DC1E85" w:rsidRPr="0036004D">
        <w:rPr>
          <w:rFonts w:asciiTheme="minorBidi" w:hAnsiTheme="minorBidi" w:cs="B Lotus"/>
          <w:rtl/>
        </w:rPr>
        <w:t>پس  در حوزه بهداشت و ایمنی شغلی، داده</w:t>
      </w:r>
      <w:r w:rsidR="00D1657B" w:rsidRPr="0036004D">
        <w:rPr>
          <w:rFonts w:asciiTheme="minorBidi" w:hAnsiTheme="minorBidi" w:cs="B Lotus" w:hint="cs"/>
          <w:rtl/>
        </w:rPr>
        <w:t>‌</w:t>
      </w:r>
      <w:r w:rsidR="00DC1E85" w:rsidRPr="0036004D">
        <w:rPr>
          <w:rFonts w:asciiTheme="minorBidi" w:hAnsiTheme="minorBidi" w:cs="B Lotus"/>
          <w:rtl/>
        </w:rPr>
        <w:t>کاوی به عنوان یک ابزار تحلیلی م</w:t>
      </w:r>
      <w:r w:rsidR="00DC1E85" w:rsidRPr="0036004D">
        <w:rPr>
          <w:rFonts w:asciiTheme="minorBidi" w:hAnsiTheme="minorBidi" w:cs="B Lotus" w:hint="cs"/>
          <w:rtl/>
        </w:rPr>
        <w:t>و</w:t>
      </w:r>
      <w:r w:rsidR="00DC1E85" w:rsidRPr="0036004D">
        <w:rPr>
          <w:rFonts w:asciiTheme="minorBidi" w:hAnsiTheme="minorBidi" w:cs="B Lotus"/>
          <w:rtl/>
        </w:rPr>
        <w:t>ثر برای شناسایی الگوها، پیش‌بینی حوادث، بهبود فرآیندهای کاری و مدیریت ریسک‌ها استفاده می‌شود. در زیر توضیحاتی در مورد نحوه استفاده از داده کاوی در این حوزه آورده شده است</w:t>
      </w:r>
      <w:r w:rsidR="00DC1E85" w:rsidRPr="0036004D">
        <w:rPr>
          <w:rFonts w:asciiTheme="minorBidi" w:hAnsiTheme="minorBidi" w:cs="B Lotus" w:hint="cs"/>
          <w:rtl/>
        </w:rPr>
        <w:t>:</w:t>
      </w:r>
    </w:p>
    <w:p w:rsidR="00DC1E85" w:rsidRPr="0036004D" w:rsidRDefault="00DC1E85" w:rsidP="00782463">
      <w:pPr>
        <w:autoSpaceDE w:val="0"/>
        <w:autoSpaceDN w:val="0"/>
        <w:adjustRightInd w:val="0"/>
        <w:spacing w:after="200" w:line="240" w:lineRule="auto"/>
        <w:ind w:left="225" w:firstLine="284"/>
        <w:jc w:val="both"/>
        <w:rPr>
          <w:rFonts w:asciiTheme="minorBidi" w:hAnsiTheme="minorBidi" w:cs="B Lotus"/>
          <w:kern w:val="0"/>
          <w:sz w:val="24"/>
          <w:szCs w:val="24"/>
          <w:rtl/>
        </w:rPr>
      </w:pPr>
      <w:r w:rsidRPr="0036004D">
        <w:rPr>
          <w:rFonts w:asciiTheme="minorBidi" w:hAnsiTheme="minorBidi" w:cs="B Lotus"/>
          <w:kern w:val="0"/>
          <w:sz w:val="24"/>
          <w:szCs w:val="24"/>
          <w:rtl/>
        </w:rPr>
        <w:t>۱. شناسایی الگوها و رویدادهای غیرمعمول: با تجزیه و تحلیل داده‌های مرتبط با حوادث، نقاط خطرناک، شرایط ایمنی و سوابق ناکامی</w:t>
      </w:r>
      <w:r w:rsidR="0036004D" w:rsidRPr="0036004D">
        <w:rPr>
          <w:rFonts w:asciiTheme="minorBidi" w:hAnsiTheme="minorBidi" w:cs="B Lotus" w:hint="cs"/>
          <w:kern w:val="0"/>
          <w:sz w:val="24"/>
          <w:szCs w:val="24"/>
          <w:rtl/>
        </w:rPr>
        <w:t>‌</w:t>
      </w:r>
      <w:r w:rsidRPr="0036004D">
        <w:rPr>
          <w:rFonts w:asciiTheme="minorBidi" w:hAnsiTheme="minorBidi" w:cs="B Lotus"/>
          <w:kern w:val="0"/>
          <w:sz w:val="24"/>
          <w:szCs w:val="24"/>
          <w:rtl/>
        </w:rPr>
        <w:t>‌های قبلی، می‌توان الگوها و رویدادهای غیرمعمول را شناسایی کرد که به حوادث احتمالی اشاره دارند.</w:t>
      </w:r>
    </w:p>
    <w:p w:rsidR="00DC1E85" w:rsidRPr="0036004D" w:rsidRDefault="00DC1E85" w:rsidP="00782463">
      <w:pPr>
        <w:autoSpaceDE w:val="0"/>
        <w:autoSpaceDN w:val="0"/>
        <w:adjustRightInd w:val="0"/>
        <w:spacing w:after="200" w:line="240" w:lineRule="auto"/>
        <w:ind w:left="225" w:firstLine="284"/>
        <w:jc w:val="both"/>
        <w:rPr>
          <w:rFonts w:asciiTheme="minorBidi" w:hAnsiTheme="minorBidi" w:cs="B Lotus"/>
          <w:kern w:val="0"/>
          <w:sz w:val="24"/>
          <w:szCs w:val="24"/>
          <w:rtl/>
        </w:rPr>
      </w:pPr>
      <w:r w:rsidRPr="0036004D">
        <w:rPr>
          <w:rFonts w:asciiTheme="minorBidi" w:hAnsiTheme="minorBidi" w:cs="B Lotus"/>
          <w:kern w:val="0"/>
          <w:sz w:val="24"/>
          <w:szCs w:val="24"/>
          <w:rtl/>
        </w:rPr>
        <w:t>۲. پیش‌</w:t>
      </w:r>
      <w:r w:rsidR="000D6D6F">
        <w:rPr>
          <w:rFonts w:asciiTheme="minorBidi" w:hAnsiTheme="minorBidi" w:cs="B Lotus" w:hint="cs"/>
          <w:kern w:val="0"/>
          <w:sz w:val="24"/>
          <w:szCs w:val="24"/>
          <w:rtl/>
        </w:rPr>
        <w:t>‌</w:t>
      </w:r>
      <w:r w:rsidRPr="0036004D">
        <w:rPr>
          <w:rFonts w:asciiTheme="minorBidi" w:hAnsiTheme="minorBidi" w:cs="B Lotus"/>
          <w:kern w:val="0"/>
          <w:sz w:val="24"/>
          <w:szCs w:val="24"/>
          <w:rtl/>
        </w:rPr>
        <w:t>بینی حوادث: با استفاده از مدل‌های پیش‌بینی بر اساس داده‌های موجود، می‌توان به پیش‌بینی حوادث احتمالی پرداخت و اقدامات پیشگیرانه مناسبی را انجام داد.</w:t>
      </w:r>
    </w:p>
    <w:p w:rsidR="00DC1E85" w:rsidRPr="0036004D" w:rsidRDefault="00DC1E85" w:rsidP="00782463">
      <w:pPr>
        <w:autoSpaceDE w:val="0"/>
        <w:autoSpaceDN w:val="0"/>
        <w:adjustRightInd w:val="0"/>
        <w:spacing w:after="200" w:line="240" w:lineRule="auto"/>
        <w:ind w:left="225" w:firstLine="284"/>
        <w:jc w:val="both"/>
        <w:rPr>
          <w:rFonts w:asciiTheme="minorBidi" w:hAnsiTheme="minorBidi" w:cs="B Lotus"/>
          <w:kern w:val="0"/>
          <w:sz w:val="24"/>
          <w:szCs w:val="24"/>
          <w:rtl/>
        </w:rPr>
      </w:pPr>
      <w:r w:rsidRPr="0036004D">
        <w:rPr>
          <w:rFonts w:asciiTheme="minorBidi" w:hAnsiTheme="minorBidi" w:cs="B Lotus"/>
          <w:kern w:val="0"/>
          <w:sz w:val="24"/>
          <w:szCs w:val="24"/>
          <w:rtl/>
        </w:rPr>
        <w:t>۳. بهبود فرآیندهای کاری: با تحلیل داده‌های مرتبط با فرآیندهای کاری، می‌توان نقاط قوت و ضعف، مشکلات موجود و فرصت‌های بهبود را شناسایی کرد و اقداماتی برای بهبود آن‌ها انجام داد.</w:t>
      </w:r>
    </w:p>
    <w:p w:rsidR="00DC1E85" w:rsidRPr="0036004D" w:rsidRDefault="00DC1E85" w:rsidP="00782463">
      <w:pPr>
        <w:autoSpaceDE w:val="0"/>
        <w:autoSpaceDN w:val="0"/>
        <w:adjustRightInd w:val="0"/>
        <w:spacing w:after="200" w:line="240" w:lineRule="auto"/>
        <w:ind w:left="225" w:firstLine="284"/>
        <w:jc w:val="both"/>
        <w:rPr>
          <w:rFonts w:asciiTheme="minorBidi" w:hAnsiTheme="minorBidi" w:cs="B Lotus"/>
          <w:kern w:val="0"/>
          <w:sz w:val="24"/>
          <w:szCs w:val="24"/>
          <w:rtl/>
        </w:rPr>
      </w:pPr>
      <w:r w:rsidRPr="0036004D">
        <w:rPr>
          <w:rFonts w:asciiTheme="minorBidi" w:hAnsiTheme="minorBidi" w:cs="B Lotus"/>
          <w:kern w:val="0"/>
          <w:sz w:val="24"/>
          <w:szCs w:val="24"/>
          <w:rtl/>
        </w:rPr>
        <w:t>۴. مدیریت ریسک‌ها: با تحلیل داده‌های مرتبط با ریسک‌های موجود در محیط کار، می‌توان نقاط ضعف و خطرناک را شناسایی کرد و راهکارهایی برای کاهش ریسک‌ها و ایجاد محیط کاری ایمن‌تر اتخاذ کرد.</w:t>
      </w:r>
    </w:p>
    <w:p w:rsidR="00DC1E85" w:rsidRDefault="00DC1E85" w:rsidP="00782463">
      <w:pPr>
        <w:pStyle w:val="sangria"/>
        <w:shd w:val="clear" w:color="auto" w:fill="FFFFFF"/>
        <w:bidi/>
        <w:ind w:left="225" w:firstLine="284"/>
        <w:jc w:val="both"/>
        <w:rPr>
          <w:rFonts w:asciiTheme="minorBidi" w:hAnsiTheme="minorBidi" w:cs="B Lotus"/>
          <w:rtl/>
        </w:rPr>
      </w:pPr>
      <w:r w:rsidRPr="0036004D">
        <w:rPr>
          <w:rFonts w:asciiTheme="minorBidi" w:hAnsiTheme="minorBidi" w:cs="B Lotus"/>
          <w:rtl/>
        </w:rPr>
        <w:t>۵. مانیتورینگ و کنترل: با استفاده از داده‌های زمانی و مکانی مربوط به فعالیت‌ها و شرایط محیطی، می‌توان به مانیتورینگ و کنترل بهتری از فرآیندها و شرایط کاری پرداخت و در صورت لزوم، اقدامات اصلاحی فوری را انجام داد</w:t>
      </w:r>
      <w:r w:rsidR="00A92F63">
        <w:rPr>
          <w:rFonts w:asciiTheme="minorBidi" w:hAnsiTheme="minorBidi" w:cs="B Lotus" w:hint="cs"/>
          <w:rtl/>
        </w:rPr>
        <w:t>.</w:t>
      </w:r>
    </w:p>
    <w:p w:rsidR="00BE3659" w:rsidRDefault="00BE3659" w:rsidP="00A61873">
      <w:pPr>
        <w:pStyle w:val="sangria"/>
        <w:shd w:val="clear" w:color="auto" w:fill="FFFFFF"/>
        <w:bidi/>
        <w:ind w:left="225" w:firstLine="284"/>
        <w:jc w:val="both"/>
        <w:rPr>
          <w:rFonts w:asciiTheme="minorBidi" w:hAnsiTheme="minorBidi" w:cs="B Lotus"/>
          <w:rtl/>
        </w:rPr>
      </w:pPr>
    </w:p>
    <w:p w:rsidR="00BE3659" w:rsidRDefault="00BE3659" w:rsidP="00BE3659">
      <w:pPr>
        <w:pStyle w:val="sangria"/>
        <w:shd w:val="clear" w:color="auto" w:fill="FFFFFF"/>
        <w:bidi/>
        <w:ind w:left="225" w:firstLine="284"/>
        <w:jc w:val="both"/>
        <w:rPr>
          <w:rFonts w:asciiTheme="minorBidi" w:hAnsiTheme="minorBidi" w:cs="B Lotus"/>
          <w:rtl/>
        </w:rPr>
      </w:pPr>
    </w:p>
    <w:p w:rsidR="00A61873" w:rsidRPr="0036004D" w:rsidRDefault="00A61873" w:rsidP="00BE3659">
      <w:pPr>
        <w:pStyle w:val="sangria"/>
        <w:shd w:val="clear" w:color="auto" w:fill="FFFFFF"/>
        <w:bidi/>
        <w:ind w:left="225" w:firstLine="284"/>
        <w:jc w:val="both"/>
        <w:rPr>
          <w:rFonts w:asciiTheme="minorBidi" w:hAnsiTheme="minorBidi" w:cs="B Lotus" w:hint="cs"/>
          <w:rtl/>
        </w:rPr>
      </w:pPr>
      <w:r>
        <w:rPr>
          <w:rFonts w:asciiTheme="minorBidi" w:hAnsiTheme="minorBidi" w:cs="B Lotus" w:hint="cs"/>
          <w:rtl/>
        </w:rPr>
        <w:lastRenderedPageBreak/>
        <w:t>شکل زیر نشان</w:t>
      </w:r>
      <w:r w:rsidR="000D6D6F">
        <w:rPr>
          <w:rFonts w:asciiTheme="minorBidi" w:hAnsiTheme="minorBidi" w:cs="B Lotus" w:hint="cs"/>
          <w:rtl/>
        </w:rPr>
        <w:t>‌</w:t>
      </w:r>
      <w:r>
        <w:rPr>
          <w:rFonts w:asciiTheme="minorBidi" w:hAnsiTheme="minorBidi" w:cs="B Lotus" w:hint="cs"/>
          <w:rtl/>
        </w:rPr>
        <w:t>دهنده استفاده از داده</w:t>
      </w:r>
      <w:r w:rsidR="000D6D6F">
        <w:rPr>
          <w:rFonts w:asciiTheme="minorBidi" w:hAnsiTheme="minorBidi" w:cs="B Lotus" w:hint="cs"/>
          <w:rtl/>
        </w:rPr>
        <w:t>‌</w:t>
      </w:r>
      <w:r>
        <w:rPr>
          <w:rFonts w:asciiTheme="minorBidi" w:hAnsiTheme="minorBidi" w:cs="B Lotus" w:hint="cs"/>
          <w:rtl/>
        </w:rPr>
        <w:t>کاوی در بخش</w:t>
      </w:r>
      <w:r w:rsidR="000D6D6F">
        <w:rPr>
          <w:rFonts w:asciiTheme="minorBidi" w:hAnsiTheme="minorBidi" w:cs="B Lotus" w:hint="cs"/>
          <w:rtl/>
        </w:rPr>
        <w:t>‌</w:t>
      </w:r>
      <w:r>
        <w:rPr>
          <w:rFonts w:asciiTheme="minorBidi" w:hAnsiTheme="minorBidi" w:cs="B Lotus" w:hint="cs"/>
          <w:rtl/>
        </w:rPr>
        <w:t xml:space="preserve">های مختلف صنعت </w:t>
      </w:r>
      <w:r w:rsidR="000D6D6F">
        <w:rPr>
          <w:rFonts w:asciiTheme="minorBidi" w:hAnsiTheme="minorBidi" w:cs="B Lotus" w:hint="cs"/>
          <w:rtl/>
        </w:rPr>
        <w:t>است</w:t>
      </w:r>
      <w:r>
        <w:rPr>
          <w:rFonts w:asciiTheme="minorBidi" w:hAnsiTheme="minorBidi" w:cs="B Lotus" w:hint="cs"/>
          <w:rtl/>
        </w:rPr>
        <w:t>:</w:t>
      </w:r>
    </w:p>
    <w:p w:rsidR="00A61873" w:rsidRDefault="00A61873" w:rsidP="00A61873">
      <w:pPr>
        <w:pStyle w:val="sangria"/>
        <w:shd w:val="clear" w:color="auto" w:fill="FFFFFF"/>
        <w:bidi/>
        <w:ind w:firstLine="284"/>
        <w:jc w:val="center"/>
        <w:rPr>
          <w:rFonts w:asciiTheme="minorBidi" w:hAnsiTheme="minorBidi" w:cs="B Lotus"/>
          <w:rtl/>
        </w:rPr>
      </w:pPr>
      <w:r>
        <w:rPr>
          <w:noProof/>
        </w:rPr>
        <w:drawing>
          <wp:inline distT="0" distB="0" distL="0" distR="0" wp14:anchorId="712476CA" wp14:editId="3EB424D5">
            <wp:extent cx="3466966" cy="2006585"/>
            <wp:effectExtent l="0" t="0" r="635" b="0"/>
            <wp:docPr id="211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057" cy="20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3" w:rsidRPr="00BE3659" w:rsidRDefault="00A61873" w:rsidP="00A6187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/>
          <w:sz w:val="2"/>
          <w:szCs w:val="2"/>
        </w:rPr>
      </w:pPr>
    </w:p>
    <w:p w:rsidR="00F75AE0" w:rsidRPr="0036004D" w:rsidRDefault="00F75AE0" w:rsidP="00A6187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/>
          <w:rtl/>
        </w:rPr>
      </w:pPr>
      <w:r w:rsidRPr="0036004D">
        <w:rPr>
          <w:rFonts w:asciiTheme="minorBidi" w:hAnsiTheme="minorBidi" w:cs="B Lotus"/>
          <w:rtl/>
        </w:rPr>
        <w:t>با توجه به حجم داده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 تولید شده از تصادفات، بیماری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 xml:space="preserve">ها، مرگ و میرها و رویدادهای مرتبط با سلامت و ایمنی کارگران، </w:t>
      </w:r>
      <w:r w:rsidRPr="0087409A">
        <w:rPr>
          <w:rFonts w:asciiTheme="majorBidi" w:hAnsiTheme="majorBidi" w:cstheme="majorBidi"/>
          <w:sz w:val="22"/>
          <w:szCs w:val="22"/>
        </w:rPr>
        <w:t>DM</w:t>
      </w:r>
      <w:r w:rsidRPr="0087409A">
        <w:rPr>
          <w:rFonts w:asciiTheme="minorBidi" w:hAnsiTheme="minorBidi" w:cs="B Lotus"/>
          <w:sz w:val="22"/>
          <w:szCs w:val="22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و یادگیری ماشینی (</w:t>
      </w:r>
      <w:r w:rsidRPr="0087409A">
        <w:rPr>
          <w:rFonts w:asciiTheme="majorBidi" w:hAnsiTheme="majorBidi" w:cstheme="majorBidi"/>
          <w:sz w:val="22"/>
          <w:szCs w:val="22"/>
        </w:rPr>
        <w:t>ML</w:t>
      </w:r>
      <w:r w:rsidRPr="0036004D">
        <w:rPr>
          <w:rFonts w:asciiTheme="minorBidi" w:hAnsiTheme="minorBidi" w:cs="B Lotus"/>
          <w:rtl/>
        </w:rPr>
        <w:t xml:space="preserve">) منابع اساسی برای انجام اقدامات در این زمینه هستند. مفهوم </w:t>
      </w:r>
      <w:r w:rsidRPr="0087409A">
        <w:rPr>
          <w:rFonts w:asciiTheme="majorBidi" w:hAnsiTheme="majorBidi" w:cstheme="majorBidi"/>
          <w:sz w:val="22"/>
          <w:szCs w:val="22"/>
        </w:rPr>
        <w:t>DM</w:t>
      </w:r>
      <w:r w:rsidRPr="0087409A">
        <w:rPr>
          <w:rFonts w:asciiTheme="minorBidi" w:hAnsiTheme="minorBidi" w:cs="B Lotus"/>
          <w:sz w:val="22"/>
          <w:szCs w:val="22"/>
          <w:rtl/>
        </w:rPr>
        <w:t xml:space="preserve"> </w:t>
      </w:r>
      <w:r w:rsidRPr="0036004D">
        <w:rPr>
          <w:rFonts w:asciiTheme="minorBidi" w:hAnsiTheme="minorBidi" w:cs="B Lotus"/>
          <w:rtl/>
        </w:rPr>
        <w:t xml:space="preserve">به عنوان بخشی از فرآیند </w:t>
      </w:r>
      <w:r w:rsidRPr="0087409A">
        <w:rPr>
          <w:rFonts w:asciiTheme="majorBidi" w:hAnsiTheme="majorBidi" w:cstheme="majorBidi"/>
          <w:sz w:val="22"/>
          <w:szCs w:val="22"/>
        </w:rPr>
        <w:t>KDD</w:t>
      </w:r>
      <w:r w:rsidRPr="0087409A">
        <w:rPr>
          <w:rFonts w:asciiTheme="minorBidi" w:hAnsiTheme="minorBidi" w:cs="B Lotus"/>
          <w:sz w:val="22"/>
          <w:szCs w:val="22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(کشف دانش در پایگاه‌های داده) توصیف می‌شود و مسئول استخراج الگوها از داده‌ها است</w:t>
      </w:r>
      <w:r w:rsidR="003B6A13" w:rsidRPr="0036004D">
        <w:rPr>
          <w:rFonts w:asciiTheme="minorBidi" w:hAnsiTheme="minorBidi" w:cs="B Lotus" w:hint="cs"/>
          <w:rtl/>
        </w:rPr>
        <w:t xml:space="preserve">. </w:t>
      </w:r>
      <w:r w:rsidRPr="0036004D">
        <w:rPr>
          <w:rFonts w:asciiTheme="minorBidi" w:hAnsiTheme="minorBidi" w:cs="B Lotus"/>
          <w:rtl/>
        </w:rPr>
        <w:t>این تعریف مستقیما</w:t>
      </w:r>
      <w:r w:rsidR="003B6A13" w:rsidRPr="0036004D">
        <w:rPr>
          <w:rFonts w:asciiTheme="minorBidi" w:hAnsiTheme="minorBidi" w:cs="B Lotus" w:hint="cs"/>
          <w:rtl/>
        </w:rPr>
        <w:t xml:space="preserve"> </w:t>
      </w:r>
      <w:r w:rsidRPr="0036004D">
        <w:rPr>
          <w:rFonts w:asciiTheme="minorBidi" w:hAnsiTheme="minorBidi" w:cs="B Lotus"/>
          <w:rtl/>
        </w:rPr>
        <w:t xml:space="preserve">با </w:t>
      </w:r>
      <w:r w:rsidRPr="0087409A">
        <w:rPr>
          <w:rFonts w:asciiTheme="majorBidi" w:hAnsiTheme="majorBidi" w:cstheme="majorBidi"/>
          <w:sz w:val="22"/>
          <w:szCs w:val="22"/>
        </w:rPr>
        <w:t>ML</w:t>
      </w:r>
      <w:r w:rsidRPr="0087409A">
        <w:rPr>
          <w:rFonts w:asciiTheme="minorBidi" w:hAnsiTheme="minorBidi" w:cs="B Lotus"/>
          <w:sz w:val="22"/>
          <w:szCs w:val="22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مرتبط است و گاهی اوقات اصطلاحات با هم مخلوط می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 xml:space="preserve">شوند. با این حال، </w:t>
      </w:r>
      <w:r w:rsidRPr="0087409A">
        <w:rPr>
          <w:rFonts w:asciiTheme="majorBidi" w:hAnsiTheme="majorBidi" w:cstheme="majorBidi"/>
          <w:sz w:val="22"/>
          <w:szCs w:val="22"/>
        </w:rPr>
        <w:t>ML</w:t>
      </w:r>
      <w:r w:rsidRPr="0087409A">
        <w:rPr>
          <w:rFonts w:asciiTheme="minorBidi" w:hAnsiTheme="minorBidi" w:cs="B Lotus"/>
          <w:sz w:val="22"/>
          <w:szCs w:val="22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معمولا بیشتر به یادگیری الگوریتم مربوط می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شود که از داده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 مورد استفاده برای آموزش آن رخ می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دهد</w:t>
      </w:r>
      <w:r w:rsidR="003B6A13" w:rsidRPr="0036004D">
        <w:rPr>
          <w:rFonts w:asciiTheme="minorBidi" w:hAnsiTheme="minorBidi" w:cs="B Lotus" w:hint="cs"/>
          <w:rtl/>
        </w:rPr>
        <w:t>.</w:t>
      </w:r>
    </w:p>
    <w:p w:rsidR="00DC1E85" w:rsidRPr="0036004D" w:rsidRDefault="00F75AE0" w:rsidP="0078246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/>
          <w:rtl/>
        </w:rPr>
      </w:pPr>
      <w:r w:rsidRPr="0036004D">
        <w:rPr>
          <w:rFonts w:asciiTheme="minorBidi" w:hAnsiTheme="minorBidi" w:cs="B Lotus"/>
          <w:rtl/>
        </w:rPr>
        <w:t xml:space="preserve">استفاده از روش‌های استخراج برای داده‌های </w:t>
      </w:r>
      <w:r w:rsidRPr="0087409A">
        <w:rPr>
          <w:rFonts w:asciiTheme="majorBidi" w:hAnsiTheme="majorBidi" w:cstheme="majorBidi"/>
          <w:sz w:val="22"/>
          <w:szCs w:val="22"/>
        </w:rPr>
        <w:t>OSH</w:t>
      </w:r>
      <w:r w:rsidRPr="0087409A">
        <w:rPr>
          <w:rFonts w:asciiTheme="minorBidi" w:hAnsiTheme="minorBidi" w:cs="B Lotus"/>
          <w:sz w:val="22"/>
          <w:szCs w:val="22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نیز ابزاری برای کمک به مدیران سازمان‌ها است. نظارت بر کارکنان توسط یک هماهنگ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کننده امکانی برای کاهش تصادفات است.</w:t>
      </w:r>
      <w:r w:rsidR="00D1657B" w:rsidRPr="0036004D">
        <w:rPr>
          <w:rFonts w:asciiTheme="minorBidi" w:hAnsiTheme="minorBidi" w:cs="B Lotus" w:hint="cs"/>
          <w:rtl/>
        </w:rPr>
        <w:t xml:space="preserve"> </w:t>
      </w:r>
      <w:r w:rsidRPr="0036004D">
        <w:rPr>
          <w:rFonts w:asciiTheme="minorBidi" w:hAnsiTheme="minorBidi" w:cs="B Lotus"/>
          <w:rtl/>
        </w:rPr>
        <w:t>علاوه بر این، ارزیابی نتایج و همبستگی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 ارائه شده توسط داده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کاوی می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تواند برای ایجاد سیاست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 xml:space="preserve">های جدید با هدف سلامت کارگران استفاده شود. </w:t>
      </w:r>
    </w:p>
    <w:p w:rsidR="00A61873" w:rsidRDefault="00862656" w:rsidP="00A6187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/>
          <w:rtl/>
          <w:lang w:val="en-AE"/>
        </w:rPr>
      </w:pPr>
      <w:r w:rsidRPr="0036004D">
        <w:rPr>
          <w:rFonts w:asciiTheme="minorBidi" w:hAnsiTheme="minorBidi" w:cs="B Lotus"/>
          <w:rtl/>
        </w:rPr>
        <w:t>تکنیک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 xml:space="preserve">هایی که </w:t>
      </w:r>
      <w:r w:rsidR="003B6A13" w:rsidRPr="0036004D">
        <w:rPr>
          <w:rFonts w:asciiTheme="minorBidi" w:hAnsiTheme="minorBidi" w:cs="B Lotus" w:hint="cs"/>
          <w:rtl/>
        </w:rPr>
        <w:t xml:space="preserve">برای </w:t>
      </w:r>
      <w:r w:rsidR="003B6A13" w:rsidRPr="0087409A">
        <w:rPr>
          <w:rFonts w:asciiTheme="majorBidi" w:hAnsiTheme="majorBidi" w:cstheme="majorBidi"/>
          <w:sz w:val="22"/>
          <w:szCs w:val="22"/>
        </w:rPr>
        <w:t>OSH</w:t>
      </w:r>
      <w:r w:rsidR="003B6A13" w:rsidRPr="0087409A">
        <w:rPr>
          <w:rFonts w:asciiTheme="minorBidi" w:hAnsiTheme="minorBidi" w:cs="B Lotus" w:hint="cs"/>
          <w:sz w:val="22"/>
          <w:szCs w:val="22"/>
          <w:rtl/>
          <w:lang w:val="en-AE"/>
        </w:rPr>
        <w:t xml:space="preserve"> </w:t>
      </w:r>
      <w:r w:rsidR="003B6A13" w:rsidRPr="0036004D">
        <w:rPr>
          <w:rFonts w:asciiTheme="minorBidi" w:hAnsiTheme="minorBidi" w:cs="B Lotus" w:hint="cs"/>
          <w:rtl/>
          <w:lang w:val="en-AE"/>
        </w:rPr>
        <w:t>استفاده شده است عبارتند از:</w:t>
      </w:r>
      <w:r w:rsidR="00782463">
        <w:rPr>
          <w:rFonts w:asciiTheme="minorBidi" w:hAnsiTheme="minorBidi" w:cs="B Lotus" w:hint="cs"/>
          <w:rtl/>
          <w:lang w:val="en-AE"/>
        </w:rPr>
        <w:t xml:space="preserve"> </w:t>
      </w:r>
      <w:r w:rsidRPr="0036004D">
        <w:rPr>
          <w:rFonts w:asciiTheme="minorBidi" w:hAnsiTheme="minorBidi" w:cs="B Lotus"/>
          <w:rtl/>
        </w:rPr>
        <w:t>درخت تصمیم، ماشین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بردار پشتیبان (</w:t>
      </w:r>
      <w:r w:rsidRPr="0087409A">
        <w:rPr>
          <w:rFonts w:asciiTheme="majorBidi" w:hAnsiTheme="majorBidi" w:cstheme="majorBidi"/>
          <w:sz w:val="22"/>
          <w:szCs w:val="22"/>
        </w:rPr>
        <w:t>SVM</w:t>
      </w:r>
      <w:r w:rsidRPr="0036004D">
        <w:rPr>
          <w:rFonts w:asciiTheme="minorBidi" w:hAnsiTheme="minorBidi" w:cs="B Lotus"/>
          <w:rtl/>
        </w:rPr>
        <w:t>)، بیز ساده و شبکه</w:t>
      </w:r>
      <w:r w:rsidR="000D6D6F">
        <w:rPr>
          <w:rFonts w:asciiTheme="minorBidi" w:hAnsiTheme="minorBidi" w:cs="B Lotus" w:hint="cs"/>
          <w:rtl/>
        </w:rPr>
        <w:t>‌</w:t>
      </w:r>
      <w:r w:rsidRPr="0036004D">
        <w:rPr>
          <w:rFonts w:asciiTheme="minorBidi" w:hAnsiTheme="minorBidi" w:cs="B Lotus"/>
          <w:rtl/>
        </w:rPr>
        <w:t>های عصبی</w:t>
      </w:r>
      <w:r w:rsidR="00A61873">
        <w:rPr>
          <w:rFonts w:asciiTheme="minorBidi" w:hAnsiTheme="minorBidi" w:cs="B Lotus" w:hint="cs"/>
          <w:rtl/>
        </w:rPr>
        <w:t xml:space="preserve">. </w:t>
      </w:r>
    </w:p>
    <w:p w:rsidR="00A61873" w:rsidRDefault="00A61873" w:rsidP="00A6187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/>
          <w:rtl/>
          <w:lang w:val="en-AE"/>
        </w:rPr>
      </w:pPr>
    </w:p>
    <w:p w:rsidR="00A61873" w:rsidRDefault="00A61873" w:rsidP="00A6187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 w:hint="cs"/>
          <w:rtl/>
          <w:lang w:val="en-AE"/>
        </w:rPr>
      </w:pPr>
    </w:p>
    <w:p w:rsidR="00A61873" w:rsidRDefault="00A61873" w:rsidP="00A6187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 w:hint="cs"/>
          <w:rtl/>
          <w:lang w:val="en-AE"/>
        </w:rPr>
      </w:pPr>
    </w:p>
    <w:p w:rsidR="00A61873" w:rsidRPr="00A61873" w:rsidRDefault="00A61873" w:rsidP="00A6187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/>
          <w:rtl/>
          <w:lang w:val="en-AE"/>
        </w:rPr>
      </w:pPr>
    </w:p>
    <w:p w:rsidR="006B6A5D" w:rsidRPr="0036004D" w:rsidRDefault="006B6A5D" w:rsidP="00782463">
      <w:pPr>
        <w:pStyle w:val="sangria"/>
        <w:shd w:val="clear" w:color="auto" w:fill="FFFFFF"/>
        <w:bidi/>
        <w:ind w:firstLine="284"/>
        <w:jc w:val="both"/>
        <w:rPr>
          <w:rFonts w:asciiTheme="minorBidi" w:hAnsiTheme="minorBidi" w:cs="B Lotus" w:hint="cs"/>
          <w:rtl/>
        </w:rPr>
      </w:pPr>
      <w:r w:rsidRPr="0036004D">
        <w:rPr>
          <w:rFonts w:asciiTheme="minorBidi" w:hAnsiTheme="minorBidi" w:cs="B Lotus"/>
          <w:rtl/>
        </w:rPr>
        <w:t>مرجع</w:t>
      </w:r>
      <w:r w:rsidR="00782463">
        <w:rPr>
          <w:rFonts w:asciiTheme="minorBidi" w:hAnsiTheme="minorBidi" w:cs="B Lotus" w:hint="cs"/>
          <w:rtl/>
        </w:rPr>
        <w:t>:</w:t>
      </w:r>
    </w:p>
    <w:p w:rsidR="00F75AE0" w:rsidRPr="00E9377F" w:rsidRDefault="006B6A5D" w:rsidP="00A61873">
      <w:pPr>
        <w:pStyle w:val="sangria"/>
        <w:shd w:val="clear" w:color="auto" w:fill="FFFFFF"/>
        <w:ind w:firstLine="284"/>
        <w:jc w:val="both"/>
        <w:rPr>
          <w:rFonts w:asciiTheme="majorBidi" w:hAnsiTheme="majorBidi" w:cstheme="majorBidi"/>
          <w:sz w:val="22"/>
          <w:szCs w:val="22"/>
          <w:rtl/>
        </w:rPr>
      </w:pPr>
      <w:hyperlink r:id="rId5" w:history="1">
        <w:r w:rsidRPr="00E9377F">
          <w:rPr>
            <w:rStyle w:val="Hyperlink"/>
            <w:rFonts w:asciiTheme="majorBidi" w:hAnsiTheme="majorBidi" w:cstheme="majorBidi"/>
            <w:color w:val="auto"/>
            <w:sz w:val="22"/>
            <w:szCs w:val="22"/>
            <w:u w:val="none"/>
          </w:rPr>
          <w:t>https://www.redalyc.org/journal/3967/</w:t>
        </w:r>
        <w:r w:rsidRPr="00E9377F">
          <w:rPr>
            <w:rStyle w:val="Hyperlink"/>
            <w:rFonts w:asciiTheme="majorBidi" w:hAnsiTheme="majorBidi" w:cstheme="majorBidi"/>
            <w:color w:val="auto"/>
            <w:sz w:val="22"/>
            <w:szCs w:val="22"/>
            <w:u w:val="none"/>
          </w:rPr>
          <w:t>3</w:t>
        </w:r>
        <w:r w:rsidRPr="00E9377F">
          <w:rPr>
            <w:rStyle w:val="Hyperlink"/>
            <w:rFonts w:asciiTheme="majorBidi" w:hAnsiTheme="majorBidi" w:cstheme="majorBidi"/>
            <w:color w:val="auto"/>
            <w:sz w:val="22"/>
            <w:szCs w:val="22"/>
            <w:u w:val="none"/>
          </w:rPr>
          <w:t>96766539028/html</w:t>
        </w:r>
        <w:r w:rsidRPr="00E9377F">
          <w:rPr>
            <w:rStyle w:val="Hyperlink"/>
            <w:rFonts w:asciiTheme="majorBidi" w:hAnsiTheme="majorBidi" w:cstheme="majorBidi"/>
            <w:color w:val="auto"/>
            <w:sz w:val="22"/>
            <w:szCs w:val="22"/>
            <w:u w:val="none"/>
            <w:rtl/>
          </w:rPr>
          <w:t>/</w:t>
        </w:r>
      </w:hyperlink>
    </w:p>
    <w:sectPr w:rsidR="00F75AE0" w:rsidRPr="00E9377F" w:rsidSect="008151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90"/>
    <w:rsid w:val="00030A33"/>
    <w:rsid w:val="00043971"/>
    <w:rsid w:val="000D6D6F"/>
    <w:rsid w:val="0036004D"/>
    <w:rsid w:val="003B6A13"/>
    <w:rsid w:val="003E027E"/>
    <w:rsid w:val="00532B07"/>
    <w:rsid w:val="006B6A5D"/>
    <w:rsid w:val="00782463"/>
    <w:rsid w:val="008151E7"/>
    <w:rsid w:val="00862656"/>
    <w:rsid w:val="0087409A"/>
    <w:rsid w:val="009C35DA"/>
    <w:rsid w:val="00A6101E"/>
    <w:rsid w:val="00A61873"/>
    <w:rsid w:val="00A92F63"/>
    <w:rsid w:val="00B336E1"/>
    <w:rsid w:val="00BE3659"/>
    <w:rsid w:val="00D15787"/>
    <w:rsid w:val="00D1657B"/>
    <w:rsid w:val="00DC1E85"/>
    <w:rsid w:val="00DE7768"/>
    <w:rsid w:val="00E8028A"/>
    <w:rsid w:val="00E9377F"/>
    <w:rsid w:val="00EA2BB8"/>
    <w:rsid w:val="00F75AE0"/>
    <w:rsid w:val="00F81490"/>
    <w:rsid w:val="00FA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C0270E"/>
  <w15:chartTrackingRefBased/>
  <w15:docId w15:val="{6970F28A-54B0-4AA1-8825-BB48570E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gria">
    <w:name w:val="sangria"/>
    <w:basedOn w:val="Normal"/>
    <w:rsid w:val="00F75A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75A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A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alyc.org/journal/3967/396766539028/htm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 dahesh</dc:creator>
  <cp:keywords/>
  <dc:description/>
  <cp:lastModifiedBy>hoori dahesh</cp:lastModifiedBy>
  <cp:revision>3</cp:revision>
  <dcterms:created xsi:type="dcterms:W3CDTF">2024-02-23T12:33:00Z</dcterms:created>
  <dcterms:modified xsi:type="dcterms:W3CDTF">2024-02-23T12:36:00Z</dcterms:modified>
</cp:coreProperties>
</file>