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80B5" w14:textId="77777777" w:rsidR="00FB112D" w:rsidRDefault="00000000">
      <w:pPr>
        <w:spacing w:line="1100" w:lineRule="exact"/>
        <w:jc w:val="center"/>
        <w:rPr>
          <w:rFonts w:ascii="黑体" w:eastAsia="黑体" w:hAnsi="宋体"/>
          <w:b/>
          <w:sz w:val="72"/>
          <w:szCs w:val="72"/>
        </w:rPr>
      </w:pPr>
      <w:r>
        <w:rPr>
          <w:rFonts w:ascii="黑体" w:eastAsia="黑体" w:hAnsi="宋体" w:hint="eastAsia"/>
          <w:b/>
          <w:bCs/>
          <w:spacing w:val="20"/>
          <w:sz w:val="72"/>
          <w:szCs w:val="72"/>
        </w:rPr>
        <w:t>江西科技学院</w:t>
      </w:r>
    </w:p>
    <w:p w14:paraId="0D016B49" w14:textId="77777777" w:rsidR="00FB112D" w:rsidRDefault="00000000">
      <w:pPr>
        <w:spacing w:line="1100" w:lineRule="exact"/>
        <w:jc w:val="center"/>
        <w:rPr>
          <w:rFonts w:ascii="黑体" w:eastAsia="黑体" w:hAnsi="宋体"/>
          <w:b/>
          <w:sz w:val="72"/>
          <w:szCs w:val="72"/>
        </w:rPr>
      </w:pPr>
      <w:r>
        <w:rPr>
          <w:rFonts w:ascii="黑体" w:eastAsia="黑体" w:hAnsi="宋体" w:hint="eastAsia"/>
          <w:b/>
          <w:sz w:val="72"/>
          <w:szCs w:val="72"/>
        </w:rPr>
        <w:t>本科生毕业论文（设计）开题报告</w:t>
      </w:r>
    </w:p>
    <w:p w14:paraId="0A7D8698" w14:textId="77777777" w:rsidR="00FB112D" w:rsidRDefault="00FB112D">
      <w:pPr>
        <w:jc w:val="center"/>
        <w:rPr>
          <w:b/>
          <w:szCs w:val="21"/>
        </w:rPr>
      </w:pPr>
    </w:p>
    <w:p w14:paraId="0CA13C1B" w14:textId="77777777" w:rsidR="00FB112D" w:rsidRDefault="00FB112D">
      <w:pPr>
        <w:jc w:val="center"/>
        <w:rPr>
          <w:b/>
          <w:szCs w:val="21"/>
        </w:rPr>
      </w:pPr>
    </w:p>
    <w:p w14:paraId="208B84D8" w14:textId="77777777" w:rsidR="00FB112D" w:rsidRDefault="00FB112D">
      <w:pPr>
        <w:jc w:val="center"/>
        <w:rPr>
          <w:b/>
          <w:szCs w:val="21"/>
        </w:rPr>
      </w:pPr>
    </w:p>
    <w:p w14:paraId="23740C51" w14:textId="77777777" w:rsidR="00FB112D" w:rsidRDefault="00FB112D">
      <w:pPr>
        <w:jc w:val="center"/>
        <w:rPr>
          <w:b/>
          <w:szCs w:val="21"/>
        </w:rPr>
      </w:pPr>
    </w:p>
    <w:p w14:paraId="36093B98" w14:textId="77777777" w:rsidR="00FB112D" w:rsidRDefault="00000000">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基于</w:t>
      </w:r>
      <w:r>
        <w:rPr>
          <w:rFonts w:hint="eastAsia"/>
          <w:sz w:val="32"/>
          <w:szCs w:val="32"/>
          <w:u w:val="single"/>
        </w:rPr>
        <w:t>SSM</w:t>
      </w:r>
      <w:r>
        <w:rPr>
          <w:rFonts w:hint="eastAsia"/>
          <w:sz w:val="32"/>
          <w:szCs w:val="32"/>
          <w:u w:val="single"/>
        </w:rPr>
        <w:t>的新能源汽车维修保养系统的设计与实现</w:t>
      </w:r>
    </w:p>
    <w:p w14:paraId="1B400A97" w14:textId="77777777" w:rsidR="00FB112D" w:rsidRDefault="00FB112D">
      <w:pPr>
        <w:jc w:val="left"/>
        <w:rPr>
          <w:szCs w:val="21"/>
        </w:rPr>
      </w:pPr>
    </w:p>
    <w:p w14:paraId="02E30A91" w14:textId="77777777" w:rsidR="00FB112D" w:rsidRDefault="00FB112D">
      <w:pPr>
        <w:jc w:val="left"/>
        <w:rPr>
          <w:sz w:val="28"/>
          <w:szCs w:val="28"/>
        </w:rPr>
      </w:pPr>
    </w:p>
    <w:p w14:paraId="5B1909A2" w14:textId="77777777" w:rsidR="00FB112D" w:rsidRDefault="00FB112D">
      <w:pPr>
        <w:jc w:val="left"/>
        <w:rPr>
          <w:sz w:val="28"/>
          <w:szCs w:val="28"/>
        </w:rPr>
      </w:pPr>
    </w:p>
    <w:p w14:paraId="6A936517" w14:textId="77777777" w:rsidR="00FB112D" w:rsidRDefault="00000000">
      <w:pPr>
        <w:ind w:firstLineChars="321" w:firstLine="899"/>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Pr>
          <w:rFonts w:hint="eastAsia"/>
          <w:sz w:val="28"/>
          <w:szCs w:val="28"/>
          <w:u w:val="single"/>
        </w:rPr>
        <w:t>信息工程学院</w:t>
      </w:r>
      <w:r>
        <w:rPr>
          <w:rFonts w:hint="eastAsia"/>
          <w:sz w:val="28"/>
          <w:szCs w:val="28"/>
          <w:u w:val="single"/>
        </w:rPr>
        <w:t xml:space="preserve">          </w:t>
      </w:r>
    </w:p>
    <w:p w14:paraId="339A2103" w14:textId="77777777" w:rsidR="00FB112D" w:rsidRDefault="00000000">
      <w:pPr>
        <w:ind w:firstLineChars="321" w:firstLine="899"/>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计算机技术与科学</w:t>
      </w:r>
      <w:r>
        <w:rPr>
          <w:rFonts w:hint="eastAsia"/>
          <w:sz w:val="28"/>
          <w:szCs w:val="28"/>
          <w:u w:val="single"/>
        </w:rPr>
        <w:t xml:space="preserve">       </w:t>
      </w:r>
    </w:p>
    <w:p w14:paraId="3AF13B05" w14:textId="77777777" w:rsidR="00FB112D" w:rsidRDefault="00000000">
      <w:pPr>
        <w:ind w:firstLineChars="321" w:firstLine="899"/>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sz w:val="28"/>
          <w:szCs w:val="28"/>
          <w:u w:val="single"/>
        </w:rPr>
        <w:t>19</w:t>
      </w:r>
      <w:r>
        <w:rPr>
          <w:rFonts w:hint="eastAsia"/>
          <w:sz w:val="28"/>
          <w:szCs w:val="28"/>
          <w:u w:val="single"/>
        </w:rPr>
        <w:t>本计算机</w:t>
      </w:r>
      <w:r>
        <w:rPr>
          <w:rFonts w:hint="eastAsia"/>
          <w:sz w:val="28"/>
          <w:szCs w:val="28"/>
          <w:u w:val="single"/>
        </w:rPr>
        <w:t>7</w:t>
      </w:r>
      <w:r>
        <w:rPr>
          <w:rFonts w:hint="eastAsia"/>
          <w:sz w:val="28"/>
          <w:szCs w:val="28"/>
          <w:u w:val="single"/>
        </w:rPr>
        <w:t>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5371FADE" w14:textId="77777777" w:rsidR="00FB112D" w:rsidRDefault="00000000">
      <w:pPr>
        <w:ind w:firstLineChars="321" w:firstLine="899"/>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202199771113</w:t>
      </w: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rFonts w:hint="eastAsia"/>
          <w:sz w:val="28"/>
          <w:szCs w:val="28"/>
          <w:u w:val="single"/>
        </w:rPr>
        <w:t>秦德</w:t>
      </w:r>
      <w:r>
        <w:rPr>
          <w:rFonts w:hint="eastAsia"/>
          <w:sz w:val="28"/>
          <w:szCs w:val="28"/>
          <w:u w:val="single"/>
        </w:rPr>
        <w:t xml:space="preserve">    </w:t>
      </w:r>
    </w:p>
    <w:p w14:paraId="56B1FE7F" w14:textId="77777777" w:rsidR="00FB112D" w:rsidRDefault="00000000">
      <w:pPr>
        <w:ind w:firstLineChars="321" w:firstLine="899"/>
        <w:rPr>
          <w:sz w:val="28"/>
          <w:szCs w:val="28"/>
          <w:u w:val="single"/>
        </w:rPr>
      </w:pPr>
      <w:r>
        <w:rPr>
          <w:rFonts w:hint="eastAsia"/>
          <w:sz w:val="28"/>
          <w:szCs w:val="28"/>
        </w:rPr>
        <w:t>指导教师</w:t>
      </w:r>
      <w:r>
        <w:rPr>
          <w:rFonts w:hint="eastAsia"/>
          <w:sz w:val="28"/>
          <w:szCs w:val="28"/>
        </w:rPr>
        <w:t>1</w:t>
      </w:r>
      <w:r>
        <w:rPr>
          <w:rFonts w:hint="eastAsia"/>
          <w:sz w:val="28"/>
          <w:szCs w:val="28"/>
        </w:rPr>
        <w:t>：</w:t>
      </w:r>
      <w:r>
        <w:rPr>
          <w:rFonts w:hint="eastAsia"/>
          <w:sz w:val="28"/>
          <w:szCs w:val="28"/>
          <w:u w:val="single"/>
        </w:rPr>
        <w:t xml:space="preserve">         </w:t>
      </w:r>
      <w:r>
        <w:rPr>
          <w:rFonts w:hint="eastAsia"/>
          <w:sz w:val="28"/>
          <w:szCs w:val="28"/>
          <w:u w:val="single"/>
        </w:rPr>
        <w:t>吴志峰</w:t>
      </w:r>
      <w:r>
        <w:rPr>
          <w:rFonts w:hint="eastAsia"/>
          <w:sz w:val="28"/>
          <w:szCs w:val="28"/>
          <w:u w:val="single"/>
        </w:rPr>
        <w:t xml:space="preserve">               </w:t>
      </w:r>
    </w:p>
    <w:p w14:paraId="057D44E7" w14:textId="77777777" w:rsidR="00FB112D" w:rsidRDefault="00000000">
      <w:pPr>
        <w:ind w:firstLineChars="321" w:firstLine="899"/>
        <w:rPr>
          <w:sz w:val="28"/>
          <w:szCs w:val="28"/>
        </w:rPr>
      </w:pPr>
      <w:r>
        <w:rPr>
          <w:rFonts w:hint="eastAsia"/>
          <w:sz w:val="28"/>
          <w:szCs w:val="28"/>
        </w:rPr>
        <w:t>指导教师</w:t>
      </w:r>
      <w:r>
        <w:rPr>
          <w:sz w:val="28"/>
          <w:szCs w:val="28"/>
        </w:rPr>
        <w:t>2</w:t>
      </w:r>
      <w:r>
        <w:rPr>
          <w:rFonts w:hint="eastAsia"/>
          <w:sz w:val="28"/>
          <w:szCs w:val="28"/>
        </w:rPr>
        <w:t>：</w:t>
      </w:r>
      <w:r>
        <w:rPr>
          <w:rFonts w:hint="eastAsia"/>
          <w:sz w:val="28"/>
          <w:szCs w:val="28"/>
          <w:u w:val="single"/>
        </w:rPr>
        <w:t xml:space="preserve">                              </w:t>
      </w:r>
    </w:p>
    <w:p w14:paraId="31C90193" w14:textId="77777777" w:rsidR="00FB112D" w:rsidRDefault="0000000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B112D" w14:paraId="5CF941C0" w14:textId="77777777">
        <w:tc>
          <w:tcPr>
            <w:tcW w:w="8522" w:type="dxa"/>
          </w:tcPr>
          <w:p w14:paraId="074E2BF6" w14:textId="77777777" w:rsidR="00FB112D" w:rsidRDefault="00000000">
            <w:pPr>
              <w:rPr>
                <w:sz w:val="28"/>
                <w:szCs w:val="28"/>
              </w:rPr>
            </w:pPr>
            <w:r>
              <w:rPr>
                <w:rFonts w:eastAsia="黑体" w:hint="eastAsia"/>
                <w:sz w:val="28"/>
                <w:szCs w:val="28"/>
              </w:rPr>
              <w:lastRenderedPageBreak/>
              <w:t>一、选题的依据及意义</w:t>
            </w:r>
          </w:p>
        </w:tc>
      </w:tr>
      <w:tr w:rsidR="00FB112D" w14:paraId="07EA9A63" w14:textId="77777777">
        <w:trPr>
          <w:trHeight w:val="416"/>
        </w:trPr>
        <w:tc>
          <w:tcPr>
            <w:tcW w:w="8522" w:type="dxa"/>
          </w:tcPr>
          <w:p w14:paraId="615C443B" w14:textId="77777777" w:rsidR="00FB112D" w:rsidRDefault="00000000">
            <w:pPr>
              <w:ind w:firstLineChars="200" w:firstLine="480"/>
              <w:rPr>
                <w:sz w:val="24"/>
              </w:rPr>
            </w:pPr>
            <w:r>
              <w:rPr>
                <w:rFonts w:hint="eastAsia"/>
                <w:sz w:val="24"/>
              </w:rPr>
              <w:t>近几年，随着世界石油价格不断攀升，环境保护要求不断提高，新能源汽车技术的研究与产业化得到了广泛的关注。新能源汽车是当前汽车工业的发展趋势，是国家重点扶持的一个新兴产业。在实际生活中，一方面要满足人民对汽车等日常生活用品的物质，文化的需要，另一方面也要降低对环境的污染与破坏，这就要求改进汽车的能源消耗方式，同时降低汽油和其他洁净能源的需求，使它们逐渐被其他洁净能源所取代。，新能源汽车的研究开发将会逐渐成为一种趋势政府部门对与新能源汽车的发展也十分关注并提出了相关的优惠政策来对该行业进行全面的支持，在经过市场经济的磨合与国家政策的鼓励与支持下，新能源汽车行业的发展得到了进一步的推进。环保节能已经成为汽车行业发展的主要趋势，新能源汽车的快速发展符合产业升级的基本方向，得到了国家的高度重视，出台了很多扶持政策，众多汽车企业也不断推出各种新能源车型。另外，消费者对新能源汽车的认可程度也在不断提高，</w:t>
            </w:r>
            <w:proofErr w:type="gramStart"/>
            <w:r>
              <w:rPr>
                <w:rFonts w:hint="eastAsia"/>
                <w:sz w:val="24"/>
              </w:rPr>
              <w:t>许多车企的</w:t>
            </w:r>
            <w:proofErr w:type="gramEnd"/>
            <w:r>
              <w:rPr>
                <w:rFonts w:hint="eastAsia"/>
                <w:sz w:val="24"/>
              </w:rPr>
              <w:t>新能源汽车销售量持续增多，新能源汽车在市场占有率不断提升，新能源将逐渐取代传统的燃油类汽车，在这种情况下，车辆的维修与保养存在着巨大的市场。常规的维修店依旧采用老旧的管理模式。在信息化时代下老旧的管理模式缺乏创新性，势必会被淘汰。在这一背景下，新能源汽车维修保养系统对与用户和员工来说是能够使他们工作更加便捷的系统。</w:t>
            </w:r>
          </w:p>
          <w:p w14:paraId="2BB27156" w14:textId="77777777" w:rsidR="00FB112D" w:rsidRDefault="00000000">
            <w:pPr>
              <w:ind w:firstLineChars="200" w:firstLine="480"/>
              <w:rPr>
                <w:sz w:val="24"/>
              </w:rPr>
            </w:pPr>
            <w:r>
              <w:rPr>
                <w:rFonts w:hint="eastAsia"/>
                <w:sz w:val="24"/>
              </w:rPr>
              <w:t>新能源汽车维修保养系统能够方便快捷的查询可维修车型，方便用户查看，避免到店咨询，节省用户浪费不必要的时间。用户也可通过系统预约车型维修项目，维修员可以通过系统查看到预约信息并查看库存信息是否有要使用的配件库存，如果有配件库存可以向仓库管理的员工提交配件领用的申请，员工同意申请即可领取配件，这可以避免用户预约保养后到店却因为没有配件而无法预约的情况出现，极大程度上解决了客户跑空的情况出现。</w:t>
            </w:r>
          </w:p>
          <w:p w14:paraId="77B2CB47" w14:textId="77777777" w:rsidR="00FB112D" w:rsidRDefault="00000000">
            <w:pPr>
              <w:ind w:firstLineChars="200" w:firstLine="480"/>
              <w:rPr>
                <w:sz w:val="24"/>
              </w:rPr>
            </w:pPr>
            <w:r>
              <w:rPr>
                <w:rFonts w:hint="eastAsia"/>
                <w:sz w:val="24"/>
              </w:rPr>
              <w:t>此外新能源汽车维修保养系统还很大程度上解决了汽车配件库存管理的问题，增加员工的工作效率，提高用户的满意度。</w:t>
            </w:r>
          </w:p>
          <w:p w14:paraId="212D573C" w14:textId="77777777" w:rsidR="00FB112D" w:rsidRDefault="00FB112D">
            <w:pPr>
              <w:ind w:firstLine="200"/>
              <w:rPr>
                <w:sz w:val="28"/>
                <w:szCs w:val="28"/>
              </w:rPr>
            </w:pPr>
          </w:p>
          <w:p w14:paraId="637856C3" w14:textId="77777777" w:rsidR="00FB112D" w:rsidRDefault="00FB112D">
            <w:pPr>
              <w:ind w:firstLine="200"/>
              <w:rPr>
                <w:sz w:val="28"/>
                <w:szCs w:val="28"/>
              </w:rPr>
            </w:pPr>
          </w:p>
          <w:p w14:paraId="1AA55900" w14:textId="77777777" w:rsidR="00FB112D" w:rsidRDefault="00FB112D">
            <w:pPr>
              <w:ind w:firstLine="200"/>
              <w:rPr>
                <w:sz w:val="28"/>
                <w:szCs w:val="28"/>
              </w:rPr>
            </w:pPr>
          </w:p>
          <w:p w14:paraId="54540687" w14:textId="77777777" w:rsidR="00FB112D" w:rsidRDefault="00FB112D">
            <w:pPr>
              <w:ind w:firstLine="200"/>
              <w:rPr>
                <w:sz w:val="28"/>
                <w:szCs w:val="28"/>
              </w:rPr>
            </w:pPr>
          </w:p>
          <w:p w14:paraId="368B455B" w14:textId="77777777" w:rsidR="00FB112D" w:rsidRDefault="00FB112D">
            <w:pPr>
              <w:ind w:firstLine="200"/>
              <w:rPr>
                <w:sz w:val="28"/>
                <w:szCs w:val="28"/>
              </w:rPr>
            </w:pPr>
          </w:p>
          <w:p w14:paraId="17F08582" w14:textId="77777777" w:rsidR="00FB112D" w:rsidRDefault="00FB112D">
            <w:pPr>
              <w:ind w:firstLine="200"/>
              <w:rPr>
                <w:sz w:val="28"/>
                <w:szCs w:val="28"/>
              </w:rPr>
            </w:pPr>
          </w:p>
          <w:p w14:paraId="013E90B7" w14:textId="77777777" w:rsidR="00FB112D" w:rsidRDefault="00FB112D">
            <w:pPr>
              <w:ind w:firstLine="200"/>
              <w:rPr>
                <w:sz w:val="28"/>
                <w:szCs w:val="28"/>
              </w:rPr>
            </w:pPr>
          </w:p>
          <w:p w14:paraId="584270B4" w14:textId="77777777" w:rsidR="00FB112D" w:rsidRDefault="00FB112D">
            <w:pPr>
              <w:rPr>
                <w:sz w:val="28"/>
                <w:szCs w:val="28"/>
              </w:rPr>
            </w:pPr>
          </w:p>
        </w:tc>
      </w:tr>
      <w:tr w:rsidR="00FB112D" w14:paraId="051AFBAF" w14:textId="77777777">
        <w:trPr>
          <w:trHeight w:val="479"/>
        </w:trPr>
        <w:tc>
          <w:tcPr>
            <w:tcW w:w="8522" w:type="dxa"/>
            <w:vAlign w:val="center"/>
          </w:tcPr>
          <w:p w14:paraId="4E31839B" w14:textId="77777777" w:rsidR="00FB112D" w:rsidRDefault="00FB112D">
            <w:pPr>
              <w:adjustRightInd w:val="0"/>
              <w:snapToGrid w:val="0"/>
              <w:rPr>
                <w:rFonts w:ascii="黑体" w:eastAsia="黑体"/>
                <w:sz w:val="28"/>
                <w:szCs w:val="28"/>
              </w:rPr>
            </w:pPr>
          </w:p>
          <w:p w14:paraId="5C92C1A0" w14:textId="77777777" w:rsidR="00FB112D" w:rsidRDefault="00000000">
            <w:pPr>
              <w:adjustRightInd w:val="0"/>
              <w:snapToGrid w:val="0"/>
              <w:rPr>
                <w:rFonts w:eastAsia="黑体"/>
                <w:sz w:val="28"/>
                <w:szCs w:val="28"/>
              </w:rPr>
            </w:pPr>
            <w:r>
              <w:rPr>
                <w:rFonts w:ascii="黑体" w:eastAsia="黑体" w:hint="eastAsia"/>
                <w:sz w:val="28"/>
                <w:szCs w:val="28"/>
              </w:rPr>
              <w:lastRenderedPageBreak/>
              <w:t>二、</w:t>
            </w:r>
            <w:r>
              <w:rPr>
                <w:rFonts w:eastAsia="黑体" w:hint="eastAsia"/>
                <w:sz w:val="28"/>
                <w:szCs w:val="28"/>
              </w:rPr>
              <w:t>论文研究内容</w:t>
            </w:r>
          </w:p>
        </w:tc>
      </w:tr>
      <w:tr w:rsidR="00FB112D" w14:paraId="35080564" w14:textId="77777777">
        <w:trPr>
          <w:trHeight w:val="4186"/>
        </w:trPr>
        <w:tc>
          <w:tcPr>
            <w:tcW w:w="8522" w:type="dxa"/>
            <w:vAlign w:val="center"/>
          </w:tcPr>
          <w:p w14:paraId="773612E8" w14:textId="77777777" w:rsidR="00FB112D" w:rsidRDefault="00000000">
            <w:pPr>
              <w:rPr>
                <w:b/>
                <w:bCs/>
                <w:sz w:val="24"/>
              </w:rPr>
            </w:pPr>
            <w:r>
              <w:rPr>
                <w:rFonts w:hint="eastAsia"/>
                <w:sz w:val="24"/>
              </w:rPr>
              <w:lastRenderedPageBreak/>
              <w:t>主要内容</w:t>
            </w:r>
          </w:p>
          <w:p w14:paraId="7080402B" w14:textId="77777777" w:rsidR="00FB112D" w:rsidRDefault="00000000">
            <w:pPr>
              <w:rPr>
                <w:sz w:val="24"/>
              </w:rPr>
            </w:pPr>
            <w:r>
              <w:rPr>
                <w:rFonts w:hint="eastAsia"/>
                <w:sz w:val="24"/>
              </w:rPr>
              <w:t>通过深入研究维修保养系统的结构，并对每个角色进行需求分析，通过相关的分析结果，拟定出相关功能，给出一个具体的新能源汽车维修保养系统的设计方案与功能架构。</w:t>
            </w:r>
          </w:p>
          <w:p w14:paraId="032AB56D" w14:textId="77777777" w:rsidR="00FB112D" w:rsidRDefault="00000000">
            <w:pPr>
              <w:rPr>
                <w:sz w:val="24"/>
              </w:rPr>
            </w:pPr>
            <w:r>
              <w:rPr>
                <w:rFonts w:hint="eastAsia"/>
                <w:sz w:val="24"/>
              </w:rPr>
              <w:t>具体的实现功能分四个角色：</w:t>
            </w:r>
          </w:p>
          <w:p w14:paraId="187EB732" w14:textId="77777777" w:rsidR="00FB112D" w:rsidRDefault="00000000">
            <w:pPr>
              <w:rPr>
                <w:sz w:val="24"/>
              </w:rPr>
            </w:pPr>
            <w:r>
              <w:rPr>
                <w:rFonts w:hint="eastAsia"/>
                <w:sz w:val="24"/>
              </w:rPr>
              <w:t>管理员模块</w:t>
            </w:r>
          </w:p>
          <w:p w14:paraId="5046AD2A" w14:textId="77777777" w:rsidR="00FB112D" w:rsidRDefault="00000000">
            <w:pPr>
              <w:rPr>
                <w:sz w:val="24"/>
              </w:rPr>
            </w:pPr>
            <w:r>
              <w:rPr>
                <w:rFonts w:hint="eastAsia"/>
                <w:sz w:val="24"/>
              </w:rPr>
              <w:t>个人中心：管理员可以在此功能中修改密码。</w:t>
            </w:r>
          </w:p>
          <w:p w14:paraId="426E1759" w14:textId="77777777" w:rsidR="00FB112D" w:rsidRDefault="00000000">
            <w:pPr>
              <w:rPr>
                <w:sz w:val="24"/>
              </w:rPr>
            </w:pPr>
            <w:r>
              <w:rPr>
                <w:rFonts w:hint="eastAsia"/>
                <w:sz w:val="24"/>
              </w:rPr>
              <w:t>客户管理：此功能可以查看客户信息，并修改和删除。</w:t>
            </w:r>
          </w:p>
          <w:p w14:paraId="14828B2D" w14:textId="77777777" w:rsidR="00FB112D" w:rsidRDefault="00000000">
            <w:pPr>
              <w:rPr>
                <w:sz w:val="24"/>
              </w:rPr>
            </w:pPr>
            <w:r>
              <w:rPr>
                <w:rFonts w:hint="eastAsia"/>
                <w:sz w:val="24"/>
              </w:rPr>
              <w:t>员工管理：此功能可以对员工账号进行修改和删除。</w:t>
            </w:r>
          </w:p>
          <w:p w14:paraId="6F21E8A7" w14:textId="77777777" w:rsidR="00FB112D" w:rsidRDefault="00000000">
            <w:pPr>
              <w:rPr>
                <w:sz w:val="24"/>
              </w:rPr>
            </w:pPr>
            <w:r>
              <w:rPr>
                <w:rFonts w:hint="eastAsia"/>
                <w:sz w:val="24"/>
              </w:rPr>
              <w:t>维修项目管理：此功能可以添加修改删除维修项目。</w:t>
            </w:r>
          </w:p>
          <w:p w14:paraId="02E74E6D" w14:textId="77777777" w:rsidR="00FB112D" w:rsidRDefault="00000000">
            <w:pPr>
              <w:rPr>
                <w:sz w:val="24"/>
              </w:rPr>
            </w:pPr>
            <w:r>
              <w:rPr>
                <w:rFonts w:hint="eastAsia"/>
                <w:sz w:val="24"/>
              </w:rPr>
              <w:t>车辆信息管理：此功能可以上</w:t>
            </w:r>
            <w:proofErr w:type="gramStart"/>
            <w:r>
              <w:rPr>
                <w:rFonts w:hint="eastAsia"/>
                <w:sz w:val="24"/>
              </w:rPr>
              <w:t>传修改可</w:t>
            </w:r>
            <w:proofErr w:type="gramEnd"/>
            <w:r>
              <w:rPr>
                <w:rFonts w:hint="eastAsia"/>
                <w:sz w:val="24"/>
              </w:rPr>
              <w:t>维修的车辆型号信息，便于客户查看。</w:t>
            </w:r>
          </w:p>
          <w:p w14:paraId="7EB85388" w14:textId="77777777" w:rsidR="00FB112D" w:rsidRDefault="00000000">
            <w:pPr>
              <w:rPr>
                <w:sz w:val="24"/>
              </w:rPr>
            </w:pPr>
            <w:r>
              <w:rPr>
                <w:rFonts w:hint="eastAsia"/>
                <w:sz w:val="24"/>
              </w:rPr>
              <w:t>维修预约管理：此功能可以查看上传的预约信息，并进行修改。</w:t>
            </w:r>
          </w:p>
          <w:p w14:paraId="0069817F" w14:textId="77777777" w:rsidR="00FB112D" w:rsidRDefault="00000000">
            <w:pPr>
              <w:rPr>
                <w:sz w:val="24"/>
              </w:rPr>
            </w:pPr>
            <w:r>
              <w:rPr>
                <w:rFonts w:hint="eastAsia"/>
                <w:sz w:val="24"/>
              </w:rPr>
              <w:t>用户模块</w:t>
            </w:r>
          </w:p>
          <w:p w14:paraId="6A999DB5" w14:textId="77777777" w:rsidR="00FB112D" w:rsidRDefault="00000000">
            <w:pPr>
              <w:rPr>
                <w:sz w:val="24"/>
              </w:rPr>
            </w:pPr>
            <w:r>
              <w:rPr>
                <w:rFonts w:hint="eastAsia"/>
                <w:sz w:val="24"/>
              </w:rPr>
              <w:t>个人中心：用户可以通过此模块进行上</w:t>
            </w:r>
            <w:proofErr w:type="gramStart"/>
            <w:r>
              <w:rPr>
                <w:rFonts w:hint="eastAsia"/>
                <w:sz w:val="24"/>
              </w:rPr>
              <w:t>传个人</w:t>
            </w:r>
            <w:proofErr w:type="gramEnd"/>
            <w:r>
              <w:rPr>
                <w:rFonts w:hint="eastAsia"/>
                <w:sz w:val="24"/>
              </w:rPr>
              <w:t>信息修改密码的操作。</w:t>
            </w:r>
          </w:p>
          <w:p w14:paraId="224407EB" w14:textId="77777777" w:rsidR="00FB112D" w:rsidRDefault="00000000">
            <w:pPr>
              <w:rPr>
                <w:sz w:val="24"/>
              </w:rPr>
            </w:pPr>
            <w:r>
              <w:rPr>
                <w:rFonts w:hint="eastAsia"/>
                <w:sz w:val="24"/>
              </w:rPr>
              <w:t>维修项目：用户可以通过此模块查看可进行的维修保养项目。</w:t>
            </w:r>
          </w:p>
          <w:p w14:paraId="26F07819" w14:textId="77777777" w:rsidR="00FB112D" w:rsidRDefault="00000000">
            <w:pPr>
              <w:rPr>
                <w:sz w:val="24"/>
              </w:rPr>
            </w:pPr>
            <w:r>
              <w:rPr>
                <w:rFonts w:hint="eastAsia"/>
                <w:sz w:val="24"/>
              </w:rPr>
              <w:t>维修预约：用户可以查看维修项目后通过此功能进行选择项目进行预约操作。</w:t>
            </w:r>
          </w:p>
          <w:p w14:paraId="723C139F" w14:textId="77777777" w:rsidR="00FB112D" w:rsidRDefault="00000000">
            <w:pPr>
              <w:rPr>
                <w:sz w:val="24"/>
              </w:rPr>
            </w:pPr>
            <w:r>
              <w:rPr>
                <w:rFonts w:hint="eastAsia"/>
                <w:sz w:val="24"/>
              </w:rPr>
              <w:t>汽车信息查询：用户可以通过此功能查看查找是否可以维修自己车辆型号的汽车。</w:t>
            </w:r>
          </w:p>
          <w:p w14:paraId="05C9B1FA" w14:textId="77777777" w:rsidR="00FB112D" w:rsidRDefault="00000000">
            <w:pPr>
              <w:rPr>
                <w:sz w:val="24"/>
              </w:rPr>
            </w:pPr>
            <w:r>
              <w:rPr>
                <w:rFonts w:hint="eastAsia"/>
                <w:sz w:val="24"/>
              </w:rPr>
              <w:t>维修账单查询：用户可以通过此功能查看维修账单。</w:t>
            </w:r>
          </w:p>
          <w:p w14:paraId="25BD7700" w14:textId="77777777" w:rsidR="00FB112D" w:rsidRDefault="00000000">
            <w:pPr>
              <w:rPr>
                <w:sz w:val="24"/>
              </w:rPr>
            </w:pPr>
            <w:r>
              <w:rPr>
                <w:rFonts w:hint="eastAsia"/>
                <w:sz w:val="24"/>
              </w:rPr>
              <w:t>员工模块</w:t>
            </w:r>
          </w:p>
          <w:p w14:paraId="708AF0CC" w14:textId="77777777" w:rsidR="00FB112D" w:rsidRDefault="00000000">
            <w:pPr>
              <w:rPr>
                <w:sz w:val="24"/>
              </w:rPr>
            </w:pPr>
            <w:r>
              <w:rPr>
                <w:rFonts w:hint="eastAsia"/>
                <w:sz w:val="24"/>
              </w:rPr>
              <w:t>车辆信息管理：此功能可以给员工添加和删除可维修的汽车型号。</w:t>
            </w:r>
          </w:p>
          <w:p w14:paraId="1D44ABFC" w14:textId="77777777" w:rsidR="00FB112D" w:rsidRDefault="00000000">
            <w:pPr>
              <w:rPr>
                <w:sz w:val="24"/>
              </w:rPr>
            </w:pPr>
            <w:r>
              <w:rPr>
                <w:rFonts w:hint="eastAsia"/>
                <w:sz w:val="24"/>
              </w:rPr>
              <w:t>维修项目管理：此功能可以添加修改删除维修项目。</w:t>
            </w:r>
          </w:p>
          <w:p w14:paraId="6E86AF59" w14:textId="77777777" w:rsidR="00FB112D" w:rsidRDefault="00000000">
            <w:pPr>
              <w:rPr>
                <w:sz w:val="24"/>
              </w:rPr>
            </w:pPr>
            <w:r>
              <w:rPr>
                <w:rFonts w:hint="eastAsia"/>
                <w:sz w:val="24"/>
              </w:rPr>
              <w:t>配件库存管理：员工可以通过此功能查看配件库存。</w:t>
            </w:r>
          </w:p>
          <w:p w14:paraId="4001CA24" w14:textId="77777777" w:rsidR="00FB112D" w:rsidRDefault="00000000">
            <w:pPr>
              <w:rPr>
                <w:sz w:val="24"/>
              </w:rPr>
            </w:pPr>
            <w:r>
              <w:rPr>
                <w:rFonts w:hint="eastAsia"/>
                <w:sz w:val="24"/>
              </w:rPr>
              <w:t>配件申请管理：员工可以通过此功能查看维修员提交的配件领用申请，并进行同意或拒绝的操作。</w:t>
            </w:r>
          </w:p>
          <w:p w14:paraId="1FB494A2" w14:textId="77777777" w:rsidR="00FB112D" w:rsidRDefault="00000000">
            <w:pPr>
              <w:rPr>
                <w:sz w:val="24"/>
              </w:rPr>
            </w:pPr>
            <w:r>
              <w:rPr>
                <w:rFonts w:hint="eastAsia"/>
                <w:sz w:val="24"/>
              </w:rPr>
              <w:t>个人中心：员工可以在此功能中修改密码。</w:t>
            </w:r>
          </w:p>
          <w:p w14:paraId="6DB6BE40" w14:textId="77777777" w:rsidR="00FB112D" w:rsidRDefault="00000000">
            <w:pPr>
              <w:rPr>
                <w:sz w:val="24"/>
              </w:rPr>
            </w:pPr>
            <w:r>
              <w:rPr>
                <w:rFonts w:hint="eastAsia"/>
                <w:sz w:val="24"/>
              </w:rPr>
              <w:t>维修人员模块</w:t>
            </w:r>
          </w:p>
          <w:p w14:paraId="16AD8E52" w14:textId="77777777" w:rsidR="00FB112D" w:rsidRDefault="00000000">
            <w:pPr>
              <w:rPr>
                <w:sz w:val="24"/>
              </w:rPr>
            </w:pPr>
            <w:r>
              <w:rPr>
                <w:rFonts w:hint="eastAsia"/>
                <w:sz w:val="24"/>
              </w:rPr>
              <w:t>维修预约管理：查看客户在系统中预约的项目，并申请领用配件。</w:t>
            </w:r>
          </w:p>
          <w:p w14:paraId="1B399704" w14:textId="77777777" w:rsidR="00FB112D" w:rsidRDefault="00000000">
            <w:pPr>
              <w:rPr>
                <w:sz w:val="24"/>
              </w:rPr>
            </w:pPr>
            <w:r>
              <w:rPr>
                <w:rFonts w:hint="eastAsia"/>
                <w:sz w:val="24"/>
              </w:rPr>
              <w:t>维修账单管理：可以给用户提交的预约信息提供账单。</w:t>
            </w:r>
          </w:p>
          <w:p w14:paraId="0B6322EA" w14:textId="77777777" w:rsidR="00FB112D" w:rsidRDefault="00000000">
            <w:pPr>
              <w:rPr>
                <w:sz w:val="24"/>
              </w:rPr>
            </w:pPr>
            <w:r>
              <w:rPr>
                <w:rFonts w:hint="eastAsia"/>
                <w:sz w:val="24"/>
              </w:rPr>
              <w:t>配件领用管理：此功能是维修人员接到预约信息根据预约信息申请领用配件。</w:t>
            </w:r>
          </w:p>
          <w:p w14:paraId="753F0FCB" w14:textId="77777777" w:rsidR="00FB112D" w:rsidRDefault="00000000">
            <w:pPr>
              <w:rPr>
                <w:sz w:val="24"/>
              </w:rPr>
            </w:pPr>
            <w:r>
              <w:rPr>
                <w:rFonts w:hint="eastAsia"/>
                <w:sz w:val="24"/>
              </w:rPr>
              <w:t>个人中心：维修人员可以提供此功能提交个人信息修改密码。</w:t>
            </w:r>
          </w:p>
          <w:p w14:paraId="0F4DE612" w14:textId="77777777" w:rsidR="00FB112D" w:rsidRDefault="00FB112D">
            <w:pPr>
              <w:rPr>
                <w:sz w:val="24"/>
              </w:rPr>
            </w:pPr>
          </w:p>
          <w:p w14:paraId="3A7FF5D0" w14:textId="77777777" w:rsidR="00FB112D" w:rsidRDefault="00FB112D">
            <w:pPr>
              <w:rPr>
                <w:sz w:val="24"/>
              </w:rPr>
            </w:pPr>
          </w:p>
          <w:p w14:paraId="5A060C05" w14:textId="77777777" w:rsidR="00FB112D" w:rsidRDefault="00000000">
            <w:pPr>
              <w:rPr>
                <w:sz w:val="24"/>
              </w:rPr>
            </w:pPr>
            <w:r>
              <w:rPr>
                <w:sz w:val="24"/>
              </w:rPr>
              <w:object w:dxaOrig="8299" w:dyaOrig="3360" w14:anchorId="21892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168pt" o:ole="">
                  <v:imagedata r:id="rId4" o:title=""/>
                  <o:lock v:ext="edit" aspectratio="f"/>
                </v:shape>
                <o:OLEObject Type="Embed" ProgID="Visio.Drawing.11" ShapeID="_x0000_i1025" DrawAspect="Content" ObjectID="_1728636219" r:id="rId5"/>
              </w:object>
            </w:r>
          </w:p>
        </w:tc>
      </w:tr>
      <w:tr w:rsidR="00FB112D" w14:paraId="5F8C52D1" w14:textId="77777777">
        <w:tc>
          <w:tcPr>
            <w:tcW w:w="8522" w:type="dxa"/>
          </w:tcPr>
          <w:p w14:paraId="0FC3A48C" w14:textId="77777777" w:rsidR="00FB112D" w:rsidRDefault="00000000">
            <w:pPr>
              <w:rPr>
                <w:rFonts w:eastAsia="黑体"/>
                <w:sz w:val="28"/>
                <w:szCs w:val="28"/>
              </w:rPr>
            </w:pPr>
            <w:r>
              <w:rPr>
                <w:rFonts w:ascii="黑体" w:eastAsia="黑体" w:hint="eastAsia"/>
                <w:sz w:val="28"/>
                <w:szCs w:val="28"/>
              </w:rPr>
              <w:lastRenderedPageBreak/>
              <w:t>三、</w:t>
            </w:r>
            <w:r>
              <w:rPr>
                <w:rFonts w:eastAsia="黑体" w:hint="eastAsia"/>
                <w:sz w:val="28"/>
                <w:szCs w:val="28"/>
              </w:rPr>
              <w:t>论文研究思路</w:t>
            </w:r>
          </w:p>
        </w:tc>
      </w:tr>
      <w:tr w:rsidR="00FB112D" w14:paraId="48802616" w14:textId="77777777">
        <w:trPr>
          <w:trHeight w:val="3614"/>
        </w:trPr>
        <w:tc>
          <w:tcPr>
            <w:tcW w:w="8522" w:type="dxa"/>
          </w:tcPr>
          <w:p w14:paraId="25521277" w14:textId="77777777" w:rsidR="00FB112D" w:rsidRDefault="00000000">
            <w:pPr>
              <w:ind w:firstLine="560"/>
              <w:rPr>
                <w:rFonts w:asciiTheme="minorEastAsia" w:eastAsiaTheme="minorEastAsia" w:hAnsiTheme="minorEastAsia"/>
                <w:sz w:val="24"/>
              </w:rPr>
            </w:pPr>
            <w:r>
              <w:rPr>
                <w:rFonts w:asciiTheme="minorEastAsia" w:eastAsiaTheme="minorEastAsia" w:hAnsiTheme="minorEastAsia" w:hint="eastAsia"/>
                <w:sz w:val="24"/>
              </w:rPr>
              <w:t xml:space="preserve">本文将采用的研究方法主要是文献研究法，描述研究和功能分析法。首先通过文献研究法梳理国内的理论和研究，通过调查文献来获得资料，从而更全面的了解新能源汽车维修保养系统的发展状况。然后再用描述研究法对于相关的概念和技术进一步了解，最后通过功能分析法对要完成的设计进行功能模块具体分析，从而实现整个系统。 </w:t>
            </w:r>
          </w:p>
          <w:p w14:paraId="589B2058" w14:textId="77777777" w:rsidR="00FB112D" w:rsidRDefault="00000000">
            <w:pPr>
              <w:ind w:firstLine="560"/>
              <w:rPr>
                <w:rFonts w:asciiTheme="minorEastAsia" w:eastAsiaTheme="minorEastAsia" w:hAnsiTheme="minorEastAsia"/>
                <w:sz w:val="24"/>
              </w:rPr>
            </w:pPr>
            <w:r>
              <w:rPr>
                <w:rFonts w:asciiTheme="minorEastAsia" w:eastAsiaTheme="minorEastAsia" w:hAnsiTheme="minorEastAsia" w:hint="eastAsia"/>
                <w:sz w:val="24"/>
              </w:rPr>
              <w:t xml:space="preserve">首先是进行文献分析。大量的收集国内有关新能源汽车维修保养系统的文献，进行研究。为后续的系统分析建立基础。 </w:t>
            </w:r>
          </w:p>
          <w:p w14:paraId="5234A3E3" w14:textId="77777777" w:rsidR="00FB112D" w:rsidRDefault="00000000">
            <w:pPr>
              <w:ind w:firstLine="560"/>
              <w:rPr>
                <w:sz w:val="28"/>
                <w:szCs w:val="28"/>
              </w:rPr>
            </w:pPr>
            <w:r>
              <w:rPr>
                <w:rFonts w:asciiTheme="minorEastAsia" w:eastAsiaTheme="minorEastAsia" w:hAnsiTheme="minorEastAsia" w:hint="eastAsia"/>
                <w:sz w:val="24"/>
              </w:rPr>
              <w:t>第二是系统分析，学习有关</w:t>
            </w:r>
            <w:r>
              <w:rPr>
                <w:rFonts w:asciiTheme="minorEastAsia" w:eastAsiaTheme="minorEastAsia" w:hAnsiTheme="minorEastAsia"/>
                <w:sz w:val="24"/>
              </w:rPr>
              <w:t>SSM</w:t>
            </w:r>
            <w:r>
              <w:rPr>
                <w:rFonts w:asciiTheme="minorEastAsia" w:eastAsiaTheme="minorEastAsia" w:hAnsiTheme="minorEastAsia" w:hint="eastAsia"/>
                <w:sz w:val="24"/>
              </w:rPr>
              <w:t>框架，</w:t>
            </w:r>
            <w:r>
              <w:rPr>
                <w:rFonts w:asciiTheme="minorEastAsia" w:eastAsiaTheme="minorEastAsia" w:hAnsiTheme="minorEastAsia"/>
                <w:sz w:val="24"/>
              </w:rPr>
              <w:t>MYSQL</w:t>
            </w:r>
            <w:r>
              <w:rPr>
                <w:rFonts w:asciiTheme="minorEastAsia" w:eastAsiaTheme="minorEastAsia" w:hAnsiTheme="minorEastAsia" w:hint="eastAsia"/>
                <w:sz w:val="24"/>
              </w:rPr>
              <w:t>，J</w:t>
            </w:r>
            <w:r>
              <w:rPr>
                <w:rFonts w:asciiTheme="minorEastAsia" w:eastAsiaTheme="minorEastAsia" w:hAnsiTheme="minorEastAsia"/>
                <w:sz w:val="24"/>
              </w:rPr>
              <w:t>AVA</w:t>
            </w:r>
            <w:r>
              <w:rPr>
                <w:rFonts w:asciiTheme="minorEastAsia" w:eastAsiaTheme="minorEastAsia" w:hAnsiTheme="minorEastAsia" w:hint="eastAsia"/>
                <w:sz w:val="24"/>
              </w:rPr>
              <w:t>等技术以及新能源汽车维修保养系统相关的技术。然后对系统进行可行性和需求分析。</w:t>
            </w:r>
          </w:p>
        </w:tc>
      </w:tr>
      <w:tr w:rsidR="00FB112D" w14:paraId="2DB2A021" w14:textId="77777777">
        <w:tc>
          <w:tcPr>
            <w:tcW w:w="8522" w:type="dxa"/>
          </w:tcPr>
          <w:p w14:paraId="77420609" w14:textId="77777777" w:rsidR="00FB112D" w:rsidRDefault="00FB112D">
            <w:pPr>
              <w:rPr>
                <w:rFonts w:eastAsia="黑体"/>
                <w:sz w:val="28"/>
                <w:szCs w:val="28"/>
              </w:rPr>
            </w:pPr>
          </w:p>
          <w:p w14:paraId="3AEE84A0" w14:textId="77777777" w:rsidR="00FB112D" w:rsidRDefault="00FB112D">
            <w:pPr>
              <w:rPr>
                <w:rFonts w:eastAsia="黑体"/>
                <w:sz w:val="28"/>
                <w:szCs w:val="28"/>
              </w:rPr>
            </w:pPr>
          </w:p>
          <w:p w14:paraId="6B62C39E" w14:textId="77777777" w:rsidR="00FB112D" w:rsidRDefault="00FB112D">
            <w:pPr>
              <w:rPr>
                <w:rFonts w:eastAsia="黑体"/>
                <w:sz w:val="28"/>
                <w:szCs w:val="28"/>
              </w:rPr>
            </w:pPr>
          </w:p>
          <w:p w14:paraId="46F767E7" w14:textId="77777777" w:rsidR="00FB112D" w:rsidRDefault="00FB112D">
            <w:pPr>
              <w:rPr>
                <w:rFonts w:eastAsia="黑体"/>
                <w:sz w:val="28"/>
                <w:szCs w:val="28"/>
              </w:rPr>
            </w:pPr>
          </w:p>
          <w:p w14:paraId="1C59EB27" w14:textId="77777777" w:rsidR="00FB112D" w:rsidRDefault="00FB112D">
            <w:pPr>
              <w:rPr>
                <w:rFonts w:eastAsia="黑体"/>
                <w:sz w:val="28"/>
                <w:szCs w:val="28"/>
              </w:rPr>
            </w:pPr>
          </w:p>
          <w:p w14:paraId="409EEFAA" w14:textId="77777777" w:rsidR="00FB112D" w:rsidRDefault="00FB112D">
            <w:pPr>
              <w:rPr>
                <w:rFonts w:eastAsia="黑体"/>
                <w:sz w:val="28"/>
                <w:szCs w:val="28"/>
              </w:rPr>
            </w:pPr>
          </w:p>
          <w:p w14:paraId="2C5D24F3" w14:textId="77777777" w:rsidR="00FB112D" w:rsidRDefault="00FB112D">
            <w:pPr>
              <w:rPr>
                <w:rFonts w:eastAsia="黑体"/>
                <w:sz w:val="28"/>
                <w:szCs w:val="28"/>
              </w:rPr>
            </w:pPr>
          </w:p>
          <w:p w14:paraId="0C5F501A" w14:textId="77777777" w:rsidR="00FB112D" w:rsidRDefault="00FB112D">
            <w:pPr>
              <w:rPr>
                <w:rFonts w:eastAsia="黑体"/>
                <w:sz w:val="28"/>
                <w:szCs w:val="28"/>
              </w:rPr>
            </w:pPr>
          </w:p>
          <w:p w14:paraId="3F90B669" w14:textId="77777777" w:rsidR="00FB112D" w:rsidRDefault="00000000">
            <w:pPr>
              <w:rPr>
                <w:sz w:val="28"/>
                <w:szCs w:val="28"/>
              </w:rPr>
            </w:pPr>
            <w:r>
              <w:rPr>
                <w:rFonts w:eastAsia="黑体" w:hint="eastAsia"/>
                <w:sz w:val="28"/>
                <w:szCs w:val="28"/>
              </w:rPr>
              <w:lastRenderedPageBreak/>
              <w:t>四、论文工作进度</w:t>
            </w:r>
          </w:p>
        </w:tc>
      </w:tr>
      <w:tr w:rsidR="00FB112D" w14:paraId="45C6979C" w14:textId="77777777">
        <w:trPr>
          <w:trHeight w:val="8212"/>
        </w:trPr>
        <w:tc>
          <w:tcPr>
            <w:tcW w:w="8522"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2878"/>
              <w:gridCol w:w="2128"/>
              <w:gridCol w:w="2195"/>
            </w:tblGrid>
            <w:tr w:rsidR="00FB112D" w14:paraId="47666318"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38B5DE7E" w14:textId="77777777" w:rsidR="00FB112D" w:rsidRDefault="00000000">
                  <w:pPr>
                    <w:jc w:val="center"/>
                    <w:rPr>
                      <w:szCs w:val="21"/>
                    </w:rPr>
                  </w:pPr>
                  <w:r>
                    <w:rPr>
                      <w:rFonts w:ascii="宋体" w:hAnsi="宋体" w:hint="eastAsia"/>
                    </w:rPr>
                    <w:lastRenderedPageBreak/>
                    <w:t>序号</w:t>
                  </w:r>
                </w:p>
              </w:tc>
              <w:tc>
                <w:tcPr>
                  <w:tcW w:w="2969" w:type="dxa"/>
                  <w:tcBorders>
                    <w:top w:val="single" w:sz="4" w:space="0" w:color="auto"/>
                    <w:left w:val="single" w:sz="4" w:space="0" w:color="auto"/>
                    <w:bottom w:val="single" w:sz="4" w:space="0" w:color="auto"/>
                    <w:right w:val="single" w:sz="4" w:space="0" w:color="auto"/>
                  </w:tcBorders>
                  <w:vAlign w:val="center"/>
                </w:tcPr>
                <w:p w14:paraId="34254CB5" w14:textId="77777777" w:rsidR="00FB112D" w:rsidRDefault="00000000">
                  <w:pPr>
                    <w:jc w:val="center"/>
                  </w:pPr>
                  <w:r>
                    <w:rPr>
                      <w:rFonts w:ascii="宋体" w:hAnsi="宋体" w:hint="eastAsia"/>
                    </w:rPr>
                    <w:t>各阶段工作内容</w:t>
                  </w:r>
                </w:p>
              </w:tc>
              <w:tc>
                <w:tcPr>
                  <w:tcW w:w="2183" w:type="dxa"/>
                  <w:tcBorders>
                    <w:top w:val="single" w:sz="4" w:space="0" w:color="auto"/>
                    <w:left w:val="single" w:sz="4" w:space="0" w:color="auto"/>
                    <w:bottom w:val="single" w:sz="4" w:space="0" w:color="auto"/>
                    <w:right w:val="single" w:sz="4" w:space="0" w:color="auto"/>
                  </w:tcBorders>
                  <w:vAlign w:val="center"/>
                </w:tcPr>
                <w:p w14:paraId="15FC99CB" w14:textId="77777777" w:rsidR="00FB112D" w:rsidRDefault="00000000">
                  <w:pPr>
                    <w:jc w:val="center"/>
                  </w:pPr>
                  <w:r>
                    <w:rPr>
                      <w:rFonts w:ascii="宋体" w:hAnsi="宋体" w:hint="eastAsia"/>
                    </w:rPr>
                    <w:t>起讫日期</w:t>
                  </w:r>
                </w:p>
              </w:tc>
              <w:tc>
                <w:tcPr>
                  <w:tcW w:w="2257" w:type="dxa"/>
                  <w:tcBorders>
                    <w:top w:val="single" w:sz="4" w:space="0" w:color="auto"/>
                    <w:left w:val="single" w:sz="4" w:space="0" w:color="auto"/>
                    <w:bottom w:val="single" w:sz="4" w:space="0" w:color="auto"/>
                    <w:right w:val="single" w:sz="4" w:space="0" w:color="auto"/>
                  </w:tcBorders>
                  <w:vAlign w:val="center"/>
                </w:tcPr>
                <w:p w14:paraId="16A4B2A7" w14:textId="77777777" w:rsidR="00FB112D" w:rsidRDefault="00000000">
                  <w:pPr>
                    <w:jc w:val="center"/>
                  </w:pPr>
                  <w:r>
                    <w:rPr>
                      <w:rFonts w:ascii="宋体" w:hAnsi="宋体" w:hint="eastAsia"/>
                    </w:rPr>
                    <w:t>备</w:t>
                  </w:r>
                  <w:r>
                    <w:rPr>
                      <w:rFonts w:hint="eastAsia"/>
                    </w:rPr>
                    <w:t xml:space="preserve"> </w:t>
                  </w:r>
                  <w:r>
                    <w:t xml:space="preserve"> </w:t>
                  </w:r>
                  <w:r>
                    <w:rPr>
                      <w:rFonts w:ascii="宋体" w:hAnsi="宋体" w:hint="eastAsia"/>
                    </w:rPr>
                    <w:t>注</w:t>
                  </w:r>
                </w:p>
              </w:tc>
            </w:tr>
            <w:tr w:rsidR="00FB112D" w14:paraId="30B76687"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3DF472ED" w14:textId="77777777" w:rsidR="00FB112D" w:rsidRDefault="00000000">
                  <w:pPr>
                    <w:jc w:val="center"/>
                    <w:rPr>
                      <w:b/>
                      <w:bCs/>
                      <w:sz w:val="28"/>
                      <w:szCs w:val="28"/>
                    </w:rPr>
                  </w:pPr>
                  <w:r>
                    <w:rPr>
                      <w:bCs/>
                      <w:sz w:val="28"/>
                      <w:szCs w:val="28"/>
                    </w:rPr>
                    <w:t>1</w:t>
                  </w:r>
                </w:p>
              </w:tc>
              <w:tc>
                <w:tcPr>
                  <w:tcW w:w="2969" w:type="dxa"/>
                  <w:tcBorders>
                    <w:top w:val="single" w:sz="4" w:space="0" w:color="auto"/>
                    <w:left w:val="single" w:sz="4" w:space="0" w:color="auto"/>
                    <w:bottom w:val="single" w:sz="4" w:space="0" w:color="auto"/>
                    <w:right w:val="single" w:sz="4" w:space="0" w:color="auto"/>
                  </w:tcBorders>
                  <w:vAlign w:val="center"/>
                </w:tcPr>
                <w:p w14:paraId="65E9B474" w14:textId="77777777" w:rsidR="00FB112D" w:rsidRDefault="00000000">
                  <w:pPr>
                    <w:jc w:val="center"/>
                    <w:rPr>
                      <w:b/>
                      <w:bCs/>
                      <w:sz w:val="28"/>
                      <w:szCs w:val="28"/>
                    </w:rPr>
                  </w:pPr>
                  <w:r>
                    <w:rPr>
                      <w:rFonts w:ascii="宋体" w:hAnsi="宋体" w:hint="eastAsia"/>
                      <w:bCs/>
                      <w:sz w:val="24"/>
                    </w:rPr>
                    <w:t>文献查找，收集资料</w:t>
                  </w:r>
                </w:p>
              </w:tc>
              <w:tc>
                <w:tcPr>
                  <w:tcW w:w="2183" w:type="dxa"/>
                  <w:tcBorders>
                    <w:top w:val="single" w:sz="4" w:space="0" w:color="auto"/>
                    <w:left w:val="single" w:sz="4" w:space="0" w:color="auto"/>
                    <w:bottom w:val="single" w:sz="4" w:space="0" w:color="auto"/>
                    <w:right w:val="single" w:sz="4" w:space="0" w:color="auto"/>
                  </w:tcBorders>
                  <w:vAlign w:val="center"/>
                </w:tcPr>
                <w:p w14:paraId="51BCB57C" w14:textId="77777777" w:rsidR="00FB112D" w:rsidRDefault="00000000">
                  <w:pPr>
                    <w:spacing w:line="360" w:lineRule="auto"/>
                    <w:jc w:val="center"/>
                    <w:rPr>
                      <w:rFonts w:ascii="宋体" w:hAnsi="宋体"/>
                      <w:bCs/>
                      <w:sz w:val="24"/>
                    </w:rPr>
                  </w:pPr>
                  <w:r>
                    <w:rPr>
                      <w:rFonts w:ascii="宋体" w:hAnsi="宋体" w:hint="eastAsia"/>
                      <w:bCs/>
                      <w:sz w:val="24"/>
                    </w:rPr>
                    <w:t>2022-09-10</w:t>
                  </w:r>
                </w:p>
                <w:p w14:paraId="4F8B2CBD" w14:textId="77777777" w:rsidR="00FB112D" w:rsidRDefault="00000000">
                  <w:pPr>
                    <w:spacing w:line="360" w:lineRule="auto"/>
                    <w:jc w:val="center"/>
                    <w:rPr>
                      <w:rFonts w:ascii="宋体" w:hAnsi="宋体"/>
                      <w:bCs/>
                      <w:sz w:val="24"/>
                    </w:rPr>
                  </w:pPr>
                  <w:r>
                    <w:rPr>
                      <w:rFonts w:ascii="宋体" w:hAnsi="宋体" w:hint="eastAsia"/>
                      <w:bCs/>
                      <w:sz w:val="24"/>
                    </w:rPr>
                    <w:t>到</w:t>
                  </w:r>
                </w:p>
                <w:p w14:paraId="29402E92" w14:textId="77777777" w:rsidR="00FB112D" w:rsidRDefault="00000000">
                  <w:pPr>
                    <w:jc w:val="center"/>
                    <w:rPr>
                      <w:b/>
                      <w:bCs/>
                      <w:sz w:val="28"/>
                      <w:szCs w:val="28"/>
                    </w:rPr>
                  </w:pPr>
                  <w:r>
                    <w:rPr>
                      <w:rFonts w:ascii="宋体" w:hAnsi="宋体" w:hint="eastAsia"/>
                      <w:bCs/>
                      <w:sz w:val="24"/>
                    </w:rPr>
                    <w:t>2022-09-20</w:t>
                  </w:r>
                </w:p>
              </w:tc>
              <w:tc>
                <w:tcPr>
                  <w:tcW w:w="2257" w:type="dxa"/>
                  <w:tcBorders>
                    <w:top w:val="single" w:sz="4" w:space="0" w:color="auto"/>
                    <w:left w:val="single" w:sz="4" w:space="0" w:color="auto"/>
                    <w:bottom w:val="single" w:sz="4" w:space="0" w:color="auto"/>
                    <w:right w:val="single" w:sz="4" w:space="0" w:color="auto"/>
                  </w:tcBorders>
                  <w:vAlign w:val="center"/>
                </w:tcPr>
                <w:p w14:paraId="1E475DB3" w14:textId="77777777" w:rsidR="00FB112D" w:rsidRDefault="00000000">
                  <w:pPr>
                    <w:jc w:val="center"/>
                    <w:rPr>
                      <w:rFonts w:ascii="宋体" w:hAnsi="宋体"/>
                      <w:bCs/>
                      <w:sz w:val="24"/>
                    </w:rPr>
                  </w:pPr>
                  <w:r>
                    <w:rPr>
                      <w:rFonts w:ascii="宋体" w:hAnsi="宋体" w:hint="eastAsia"/>
                      <w:bCs/>
                      <w:sz w:val="24"/>
                    </w:rPr>
                    <w:t>选择题目方向，</w:t>
                  </w:r>
                </w:p>
                <w:p w14:paraId="32E25A85" w14:textId="77777777" w:rsidR="00FB112D" w:rsidRDefault="00000000">
                  <w:pPr>
                    <w:jc w:val="center"/>
                    <w:rPr>
                      <w:rFonts w:ascii="宋体" w:hAnsi="宋体"/>
                      <w:bCs/>
                      <w:sz w:val="24"/>
                    </w:rPr>
                  </w:pPr>
                  <w:r>
                    <w:rPr>
                      <w:rFonts w:ascii="宋体" w:hAnsi="宋体" w:hint="eastAsia"/>
                      <w:bCs/>
                      <w:sz w:val="24"/>
                    </w:rPr>
                    <w:t>确定论文题目</w:t>
                  </w:r>
                </w:p>
              </w:tc>
            </w:tr>
            <w:tr w:rsidR="00FB112D" w14:paraId="21A490D6"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06E50417" w14:textId="77777777" w:rsidR="00FB112D" w:rsidRDefault="00000000">
                  <w:pPr>
                    <w:jc w:val="center"/>
                    <w:rPr>
                      <w:b/>
                      <w:bCs/>
                      <w:sz w:val="28"/>
                      <w:szCs w:val="28"/>
                    </w:rPr>
                  </w:pPr>
                  <w:r>
                    <w:rPr>
                      <w:bCs/>
                      <w:sz w:val="28"/>
                      <w:szCs w:val="28"/>
                    </w:rPr>
                    <w:t>2</w:t>
                  </w:r>
                </w:p>
              </w:tc>
              <w:tc>
                <w:tcPr>
                  <w:tcW w:w="2969" w:type="dxa"/>
                  <w:tcBorders>
                    <w:top w:val="single" w:sz="4" w:space="0" w:color="auto"/>
                    <w:left w:val="single" w:sz="4" w:space="0" w:color="auto"/>
                    <w:bottom w:val="single" w:sz="4" w:space="0" w:color="auto"/>
                    <w:right w:val="single" w:sz="4" w:space="0" w:color="auto"/>
                  </w:tcBorders>
                  <w:vAlign w:val="center"/>
                </w:tcPr>
                <w:p w14:paraId="1ADA9EEE" w14:textId="77777777" w:rsidR="00FB112D" w:rsidRDefault="00000000">
                  <w:pPr>
                    <w:jc w:val="center"/>
                    <w:rPr>
                      <w:b/>
                      <w:bCs/>
                      <w:sz w:val="28"/>
                      <w:szCs w:val="28"/>
                    </w:rPr>
                  </w:pPr>
                  <w:r>
                    <w:rPr>
                      <w:rFonts w:ascii="宋体" w:hAnsi="宋体" w:hint="eastAsia"/>
                      <w:bCs/>
                      <w:sz w:val="24"/>
                    </w:rPr>
                    <w:t>完成开题报告选题申报表、开题汇报工作</w:t>
                  </w:r>
                </w:p>
              </w:tc>
              <w:tc>
                <w:tcPr>
                  <w:tcW w:w="2183" w:type="dxa"/>
                  <w:tcBorders>
                    <w:top w:val="single" w:sz="4" w:space="0" w:color="auto"/>
                    <w:left w:val="single" w:sz="4" w:space="0" w:color="auto"/>
                    <w:bottom w:val="single" w:sz="4" w:space="0" w:color="auto"/>
                    <w:right w:val="single" w:sz="4" w:space="0" w:color="auto"/>
                  </w:tcBorders>
                  <w:vAlign w:val="center"/>
                </w:tcPr>
                <w:p w14:paraId="500FC942" w14:textId="77777777" w:rsidR="00FB112D" w:rsidRDefault="00000000">
                  <w:pPr>
                    <w:spacing w:line="360" w:lineRule="auto"/>
                    <w:jc w:val="center"/>
                    <w:rPr>
                      <w:rFonts w:ascii="宋体" w:hAnsi="宋体"/>
                      <w:bCs/>
                      <w:sz w:val="24"/>
                    </w:rPr>
                  </w:pPr>
                  <w:r>
                    <w:rPr>
                      <w:rFonts w:ascii="宋体" w:hAnsi="宋体" w:hint="eastAsia"/>
                      <w:bCs/>
                      <w:sz w:val="24"/>
                    </w:rPr>
                    <w:t>2022-9-21</w:t>
                  </w:r>
                </w:p>
                <w:p w14:paraId="08A8B6AE" w14:textId="77777777" w:rsidR="00FB112D" w:rsidRDefault="00000000">
                  <w:pPr>
                    <w:spacing w:line="360" w:lineRule="auto"/>
                    <w:jc w:val="center"/>
                    <w:rPr>
                      <w:rFonts w:ascii="宋体" w:hAnsi="宋体"/>
                      <w:bCs/>
                      <w:sz w:val="24"/>
                    </w:rPr>
                  </w:pPr>
                  <w:r>
                    <w:rPr>
                      <w:rFonts w:ascii="宋体" w:hAnsi="宋体" w:hint="eastAsia"/>
                      <w:bCs/>
                      <w:sz w:val="24"/>
                    </w:rPr>
                    <w:t>到</w:t>
                  </w:r>
                </w:p>
                <w:p w14:paraId="4B74F28C" w14:textId="77777777" w:rsidR="00FB112D" w:rsidRDefault="00000000">
                  <w:pPr>
                    <w:jc w:val="center"/>
                    <w:rPr>
                      <w:b/>
                      <w:bCs/>
                      <w:sz w:val="28"/>
                      <w:szCs w:val="28"/>
                    </w:rPr>
                  </w:pPr>
                  <w:r>
                    <w:rPr>
                      <w:rFonts w:ascii="宋体" w:hAnsi="宋体" w:hint="eastAsia"/>
                      <w:bCs/>
                      <w:sz w:val="24"/>
                    </w:rPr>
                    <w:t>2022-10-15</w:t>
                  </w:r>
                </w:p>
              </w:tc>
              <w:tc>
                <w:tcPr>
                  <w:tcW w:w="2257" w:type="dxa"/>
                  <w:tcBorders>
                    <w:top w:val="single" w:sz="4" w:space="0" w:color="auto"/>
                    <w:left w:val="single" w:sz="4" w:space="0" w:color="auto"/>
                    <w:bottom w:val="single" w:sz="4" w:space="0" w:color="auto"/>
                    <w:right w:val="single" w:sz="4" w:space="0" w:color="auto"/>
                  </w:tcBorders>
                  <w:vAlign w:val="center"/>
                </w:tcPr>
                <w:p w14:paraId="6089CDAF" w14:textId="77777777" w:rsidR="00FB112D" w:rsidRDefault="00000000">
                  <w:pPr>
                    <w:jc w:val="center"/>
                    <w:rPr>
                      <w:b/>
                      <w:bCs/>
                      <w:sz w:val="24"/>
                    </w:rPr>
                  </w:pPr>
                  <w:r>
                    <w:rPr>
                      <w:rFonts w:ascii="宋体" w:hAnsi="宋体" w:hint="eastAsia"/>
                      <w:sz w:val="24"/>
                    </w:rPr>
                    <w:t>查阅相关资料，完成开题报告和任务书还有选题申报表</w:t>
                  </w:r>
                </w:p>
              </w:tc>
            </w:tr>
            <w:tr w:rsidR="00FB112D" w14:paraId="661FAF0D"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4155288D" w14:textId="77777777" w:rsidR="00FB112D" w:rsidRDefault="00000000">
                  <w:pPr>
                    <w:jc w:val="center"/>
                    <w:rPr>
                      <w:b/>
                      <w:bCs/>
                      <w:sz w:val="28"/>
                      <w:szCs w:val="28"/>
                    </w:rPr>
                  </w:pPr>
                  <w:r>
                    <w:rPr>
                      <w:bCs/>
                      <w:sz w:val="28"/>
                      <w:szCs w:val="28"/>
                    </w:rPr>
                    <w:t>3</w:t>
                  </w:r>
                </w:p>
              </w:tc>
              <w:tc>
                <w:tcPr>
                  <w:tcW w:w="2969" w:type="dxa"/>
                  <w:tcBorders>
                    <w:top w:val="single" w:sz="4" w:space="0" w:color="auto"/>
                    <w:left w:val="single" w:sz="4" w:space="0" w:color="auto"/>
                    <w:bottom w:val="single" w:sz="4" w:space="0" w:color="auto"/>
                    <w:right w:val="single" w:sz="4" w:space="0" w:color="auto"/>
                  </w:tcBorders>
                  <w:vAlign w:val="center"/>
                </w:tcPr>
                <w:p w14:paraId="7B0175A5" w14:textId="77777777" w:rsidR="00FB112D" w:rsidRDefault="00000000">
                  <w:pPr>
                    <w:jc w:val="center"/>
                    <w:rPr>
                      <w:b/>
                      <w:bCs/>
                      <w:sz w:val="28"/>
                      <w:szCs w:val="28"/>
                    </w:rPr>
                  </w:pPr>
                  <w:r>
                    <w:rPr>
                      <w:rFonts w:ascii="宋体" w:hAnsi="宋体" w:hint="eastAsia"/>
                      <w:bCs/>
                      <w:sz w:val="24"/>
                    </w:rPr>
                    <w:t>概要设计</w:t>
                  </w:r>
                </w:p>
              </w:tc>
              <w:tc>
                <w:tcPr>
                  <w:tcW w:w="2183" w:type="dxa"/>
                  <w:tcBorders>
                    <w:top w:val="single" w:sz="4" w:space="0" w:color="auto"/>
                    <w:left w:val="single" w:sz="4" w:space="0" w:color="auto"/>
                    <w:bottom w:val="single" w:sz="4" w:space="0" w:color="auto"/>
                    <w:right w:val="single" w:sz="4" w:space="0" w:color="auto"/>
                  </w:tcBorders>
                  <w:vAlign w:val="center"/>
                </w:tcPr>
                <w:p w14:paraId="020B45A3" w14:textId="77777777" w:rsidR="00FB112D" w:rsidRDefault="00000000">
                  <w:pPr>
                    <w:spacing w:line="360" w:lineRule="auto"/>
                    <w:jc w:val="center"/>
                    <w:rPr>
                      <w:rFonts w:ascii="宋体" w:hAnsi="宋体"/>
                      <w:bCs/>
                      <w:sz w:val="24"/>
                    </w:rPr>
                  </w:pPr>
                  <w:r>
                    <w:rPr>
                      <w:rFonts w:ascii="宋体" w:hAnsi="宋体" w:hint="eastAsia"/>
                      <w:bCs/>
                      <w:sz w:val="24"/>
                    </w:rPr>
                    <w:t>2022-10-16</w:t>
                  </w:r>
                </w:p>
                <w:p w14:paraId="057B3A16" w14:textId="77777777" w:rsidR="00FB112D" w:rsidRDefault="00000000">
                  <w:pPr>
                    <w:spacing w:line="360" w:lineRule="auto"/>
                    <w:jc w:val="center"/>
                    <w:rPr>
                      <w:rFonts w:ascii="宋体" w:hAnsi="宋体"/>
                      <w:bCs/>
                      <w:sz w:val="24"/>
                    </w:rPr>
                  </w:pPr>
                  <w:r>
                    <w:rPr>
                      <w:rFonts w:ascii="宋体" w:hAnsi="宋体" w:hint="eastAsia"/>
                      <w:bCs/>
                      <w:sz w:val="24"/>
                    </w:rPr>
                    <w:t>到</w:t>
                  </w:r>
                </w:p>
                <w:p w14:paraId="6370167D" w14:textId="77777777" w:rsidR="00FB112D" w:rsidRDefault="00000000">
                  <w:pPr>
                    <w:jc w:val="center"/>
                    <w:rPr>
                      <w:b/>
                      <w:bCs/>
                      <w:sz w:val="28"/>
                      <w:szCs w:val="28"/>
                    </w:rPr>
                  </w:pPr>
                  <w:r>
                    <w:rPr>
                      <w:rFonts w:ascii="宋体" w:hAnsi="宋体" w:hint="eastAsia"/>
                      <w:bCs/>
                      <w:sz w:val="24"/>
                    </w:rPr>
                    <w:t>2022-11-10</w:t>
                  </w:r>
                </w:p>
              </w:tc>
              <w:tc>
                <w:tcPr>
                  <w:tcW w:w="2257" w:type="dxa"/>
                  <w:tcBorders>
                    <w:top w:val="single" w:sz="4" w:space="0" w:color="auto"/>
                    <w:left w:val="single" w:sz="4" w:space="0" w:color="auto"/>
                    <w:bottom w:val="single" w:sz="4" w:space="0" w:color="auto"/>
                    <w:right w:val="single" w:sz="4" w:space="0" w:color="auto"/>
                  </w:tcBorders>
                  <w:vAlign w:val="center"/>
                </w:tcPr>
                <w:p w14:paraId="5E1BA898" w14:textId="77777777" w:rsidR="00FB112D" w:rsidRDefault="00000000">
                  <w:pPr>
                    <w:jc w:val="center"/>
                    <w:rPr>
                      <w:b/>
                      <w:bCs/>
                      <w:sz w:val="24"/>
                    </w:rPr>
                  </w:pPr>
                  <w:r>
                    <w:rPr>
                      <w:rFonts w:ascii="宋体" w:hAnsi="宋体" w:hint="eastAsia"/>
                      <w:bCs/>
                      <w:sz w:val="24"/>
                    </w:rPr>
                    <w:t>根据论文相关文献资料，完成系统概要设计，进一步完善系统功能与论文结构</w:t>
                  </w:r>
                </w:p>
              </w:tc>
            </w:tr>
            <w:tr w:rsidR="00FB112D" w14:paraId="12DA6E8F"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688B6BC6" w14:textId="77777777" w:rsidR="00FB112D" w:rsidRDefault="00000000">
                  <w:pPr>
                    <w:jc w:val="center"/>
                    <w:rPr>
                      <w:b/>
                      <w:bCs/>
                      <w:sz w:val="28"/>
                      <w:szCs w:val="28"/>
                    </w:rPr>
                  </w:pPr>
                  <w:r>
                    <w:rPr>
                      <w:bCs/>
                      <w:sz w:val="28"/>
                      <w:szCs w:val="28"/>
                    </w:rPr>
                    <w:t>4</w:t>
                  </w:r>
                </w:p>
              </w:tc>
              <w:tc>
                <w:tcPr>
                  <w:tcW w:w="2969" w:type="dxa"/>
                  <w:tcBorders>
                    <w:top w:val="single" w:sz="4" w:space="0" w:color="auto"/>
                    <w:left w:val="single" w:sz="4" w:space="0" w:color="auto"/>
                    <w:bottom w:val="single" w:sz="4" w:space="0" w:color="auto"/>
                    <w:right w:val="single" w:sz="4" w:space="0" w:color="auto"/>
                  </w:tcBorders>
                  <w:vAlign w:val="center"/>
                </w:tcPr>
                <w:p w14:paraId="47B273E7" w14:textId="77777777" w:rsidR="00FB112D" w:rsidRDefault="00000000">
                  <w:pPr>
                    <w:jc w:val="center"/>
                    <w:rPr>
                      <w:b/>
                      <w:bCs/>
                      <w:sz w:val="28"/>
                      <w:szCs w:val="28"/>
                    </w:rPr>
                  </w:pPr>
                  <w:r>
                    <w:rPr>
                      <w:rFonts w:ascii="宋体" w:hAnsi="宋体" w:hint="eastAsia"/>
                      <w:bCs/>
                      <w:sz w:val="24"/>
                    </w:rPr>
                    <w:t>详细设计</w:t>
                  </w:r>
                </w:p>
              </w:tc>
              <w:tc>
                <w:tcPr>
                  <w:tcW w:w="2183" w:type="dxa"/>
                  <w:tcBorders>
                    <w:top w:val="single" w:sz="4" w:space="0" w:color="auto"/>
                    <w:left w:val="single" w:sz="4" w:space="0" w:color="auto"/>
                    <w:bottom w:val="single" w:sz="4" w:space="0" w:color="auto"/>
                    <w:right w:val="single" w:sz="4" w:space="0" w:color="auto"/>
                  </w:tcBorders>
                  <w:vAlign w:val="center"/>
                </w:tcPr>
                <w:p w14:paraId="2415511E" w14:textId="77777777" w:rsidR="00FB112D" w:rsidRDefault="00000000">
                  <w:pPr>
                    <w:spacing w:line="360" w:lineRule="auto"/>
                    <w:ind w:left="240" w:hangingChars="100" w:hanging="240"/>
                    <w:jc w:val="center"/>
                    <w:rPr>
                      <w:rFonts w:ascii="宋体" w:hAnsi="宋体"/>
                      <w:bCs/>
                      <w:sz w:val="24"/>
                    </w:rPr>
                  </w:pPr>
                  <w:r>
                    <w:rPr>
                      <w:rFonts w:ascii="宋体" w:hAnsi="宋体" w:hint="eastAsia"/>
                      <w:bCs/>
                      <w:sz w:val="24"/>
                    </w:rPr>
                    <w:t>2022-11-11</w:t>
                  </w:r>
                </w:p>
                <w:p w14:paraId="60D5AA76" w14:textId="77777777" w:rsidR="00FB112D" w:rsidRDefault="00000000">
                  <w:pPr>
                    <w:spacing w:line="360" w:lineRule="auto"/>
                    <w:ind w:left="240" w:hangingChars="100" w:hanging="240"/>
                    <w:jc w:val="center"/>
                    <w:rPr>
                      <w:rFonts w:ascii="宋体" w:hAnsi="宋体"/>
                      <w:bCs/>
                      <w:sz w:val="24"/>
                    </w:rPr>
                  </w:pPr>
                  <w:r>
                    <w:rPr>
                      <w:rFonts w:ascii="宋体" w:hAnsi="宋体" w:hint="eastAsia"/>
                      <w:bCs/>
                      <w:sz w:val="24"/>
                    </w:rPr>
                    <w:t>到</w:t>
                  </w:r>
                </w:p>
                <w:p w14:paraId="7FF96467" w14:textId="77777777" w:rsidR="00FB112D" w:rsidRDefault="00000000">
                  <w:pPr>
                    <w:jc w:val="center"/>
                    <w:rPr>
                      <w:b/>
                      <w:bCs/>
                      <w:sz w:val="28"/>
                      <w:szCs w:val="28"/>
                    </w:rPr>
                  </w:pPr>
                  <w:r>
                    <w:rPr>
                      <w:rFonts w:ascii="宋体" w:hAnsi="宋体" w:hint="eastAsia"/>
                      <w:bCs/>
                      <w:sz w:val="24"/>
                    </w:rPr>
                    <w:t>2022-12-12</w:t>
                  </w:r>
                </w:p>
              </w:tc>
              <w:tc>
                <w:tcPr>
                  <w:tcW w:w="2257" w:type="dxa"/>
                  <w:tcBorders>
                    <w:top w:val="single" w:sz="4" w:space="0" w:color="auto"/>
                    <w:left w:val="single" w:sz="4" w:space="0" w:color="auto"/>
                    <w:bottom w:val="single" w:sz="4" w:space="0" w:color="auto"/>
                    <w:right w:val="single" w:sz="4" w:space="0" w:color="auto"/>
                  </w:tcBorders>
                  <w:vAlign w:val="center"/>
                </w:tcPr>
                <w:p w14:paraId="1D8DC712" w14:textId="77777777" w:rsidR="00FB112D" w:rsidRDefault="00000000">
                  <w:pPr>
                    <w:spacing w:line="400" w:lineRule="exact"/>
                    <w:jc w:val="center"/>
                    <w:rPr>
                      <w:rFonts w:ascii="宋体" w:hAnsi="宋体"/>
                      <w:bCs/>
                      <w:sz w:val="24"/>
                    </w:rPr>
                  </w:pPr>
                  <w:r>
                    <w:rPr>
                      <w:rFonts w:ascii="宋体" w:hAnsi="宋体" w:hint="eastAsia"/>
                      <w:bCs/>
                      <w:sz w:val="24"/>
                    </w:rPr>
                    <w:t>阐述论文的写作背景和选题所要解决的问题，并基本构造好论文总体框架</w:t>
                  </w:r>
                </w:p>
                <w:p w14:paraId="631AB68F" w14:textId="77777777" w:rsidR="00FB112D" w:rsidRDefault="00FB112D">
                  <w:pPr>
                    <w:jc w:val="center"/>
                    <w:rPr>
                      <w:rFonts w:ascii="宋体" w:hAnsi="宋体"/>
                      <w:b/>
                      <w:bCs/>
                      <w:sz w:val="24"/>
                    </w:rPr>
                  </w:pPr>
                </w:p>
              </w:tc>
            </w:tr>
            <w:tr w:rsidR="00FB112D" w14:paraId="793CA8B2"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60D018EC" w14:textId="77777777" w:rsidR="00FB112D" w:rsidRDefault="00000000">
                  <w:pPr>
                    <w:jc w:val="center"/>
                    <w:rPr>
                      <w:b/>
                      <w:bCs/>
                      <w:sz w:val="28"/>
                      <w:szCs w:val="28"/>
                    </w:rPr>
                  </w:pPr>
                  <w:r>
                    <w:rPr>
                      <w:bCs/>
                      <w:sz w:val="28"/>
                      <w:szCs w:val="28"/>
                    </w:rPr>
                    <w:t>5</w:t>
                  </w:r>
                </w:p>
              </w:tc>
              <w:tc>
                <w:tcPr>
                  <w:tcW w:w="2969" w:type="dxa"/>
                  <w:tcBorders>
                    <w:top w:val="single" w:sz="4" w:space="0" w:color="auto"/>
                    <w:left w:val="single" w:sz="4" w:space="0" w:color="auto"/>
                    <w:bottom w:val="single" w:sz="4" w:space="0" w:color="auto"/>
                    <w:right w:val="single" w:sz="4" w:space="0" w:color="auto"/>
                  </w:tcBorders>
                  <w:vAlign w:val="center"/>
                </w:tcPr>
                <w:p w14:paraId="2A58FFAF" w14:textId="77777777" w:rsidR="00FB112D" w:rsidRDefault="00000000">
                  <w:pPr>
                    <w:jc w:val="center"/>
                    <w:rPr>
                      <w:b/>
                      <w:bCs/>
                      <w:sz w:val="28"/>
                      <w:szCs w:val="28"/>
                    </w:rPr>
                  </w:pPr>
                  <w:r>
                    <w:rPr>
                      <w:rFonts w:ascii="宋体" w:hAnsi="宋体" w:hint="eastAsia"/>
                      <w:bCs/>
                      <w:sz w:val="24"/>
                    </w:rPr>
                    <w:t>完成初稿</w:t>
                  </w:r>
                </w:p>
              </w:tc>
              <w:tc>
                <w:tcPr>
                  <w:tcW w:w="2183" w:type="dxa"/>
                  <w:tcBorders>
                    <w:top w:val="single" w:sz="4" w:space="0" w:color="auto"/>
                    <w:left w:val="single" w:sz="4" w:space="0" w:color="auto"/>
                    <w:bottom w:val="single" w:sz="4" w:space="0" w:color="auto"/>
                    <w:right w:val="single" w:sz="4" w:space="0" w:color="auto"/>
                  </w:tcBorders>
                  <w:vAlign w:val="center"/>
                </w:tcPr>
                <w:p w14:paraId="3355B045" w14:textId="77777777" w:rsidR="00FB112D" w:rsidRDefault="00000000">
                  <w:pPr>
                    <w:spacing w:line="360" w:lineRule="auto"/>
                    <w:jc w:val="center"/>
                    <w:rPr>
                      <w:rFonts w:ascii="宋体" w:hAnsi="宋体"/>
                      <w:bCs/>
                      <w:sz w:val="24"/>
                    </w:rPr>
                  </w:pPr>
                  <w:r>
                    <w:rPr>
                      <w:rFonts w:ascii="宋体" w:hAnsi="宋体" w:hint="eastAsia"/>
                      <w:bCs/>
                      <w:sz w:val="24"/>
                    </w:rPr>
                    <w:t>2022-12-13</w:t>
                  </w:r>
                </w:p>
                <w:p w14:paraId="79581CC8" w14:textId="77777777" w:rsidR="00FB112D" w:rsidRDefault="00000000">
                  <w:pPr>
                    <w:spacing w:line="360" w:lineRule="auto"/>
                    <w:jc w:val="center"/>
                    <w:rPr>
                      <w:rFonts w:ascii="宋体" w:hAnsi="宋体"/>
                      <w:bCs/>
                      <w:sz w:val="24"/>
                    </w:rPr>
                  </w:pPr>
                  <w:r>
                    <w:rPr>
                      <w:rFonts w:ascii="宋体" w:hAnsi="宋体" w:hint="eastAsia"/>
                      <w:bCs/>
                      <w:sz w:val="24"/>
                    </w:rPr>
                    <w:t>到</w:t>
                  </w:r>
                </w:p>
                <w:p w14:paraId="44551D11" w14:textId="77777777" w:rsidR="00FB112D" w:rsidRDefault="00000000">
                  <w:pPr>
                    <w:jc w:val="center"/>
                    <w:rPr>
                      <w:b/>
                      <w:bCs/>
                      <w:sz w:val="28"/>
                      <w:szCs w:val="28"/>
                    </w:rPr>
                  </w:pPr>
                  <w:r>
                    <w:rPr>
                      <w:rFonts w:ascii="宋体" w:hAnsi="宋体" w:hint="eastAsia"/>
                      <w:bCs/>
                      <w:sz w:val="24"/>
                    </w:rPr>
                    <w:t>2022-12-31</w:t>
                  </w:r>
                </w:p>
              </w:tc>
              <w:tc>
                <w:tcPr>
                  <w:tcW w:w="2257" w:type="dxa"/>
                  <w:tcBorders>
                    <w:top w:val="single" w:sz="4" w:space="0" w:color="auto"/>
                    <w:left w:val="single" w:sz="4" w:space="0" w:color="auto"/>
                    <w:bottom w:val="single" w:sz="4" w:space="0" w:color="auto"/>
                    <w:right w:val="single" w:sz="4" w:space="0" w:color="auto"/>
                  </w:tcBorders>
                  <w:vAlign w:val="center"/>
                </w:tcPr>
                <w:p w14:paraId="1048EB1F" w14:textId="77777777" w:rsidR="00FB112D" w:rsidRDefault="00000000">
                  <w:pPr>
                    <w:spacing w:line="400" w:lineRule="exact"/>
                    <w:jc w:val="center"/>
                    <w:rPr>
                      <w:rFonts w:ascii="宋体" w:hAnsi="宋体"/>
                      <w:bCs/>
                      <w:sz w:val="24"/>
                    </w:rPr>
                  </w:pPr>
                  <w:r>
                    <w:rPr>
                      <w:rFonts w:ascii="宋体" w:hAnsi="宋体" w:hint="eastAsia"/>
                      <w:bCs/>
                      <w:sz w:val="24"/>
                    </w:rPr>
                    <w:t>运用多种研究方案，完成论文初稿</w:t>
                  </w:r>
                </w:p>
                <w:p w14:paraId="5870C4D9" w14:textId="77777777" w:rsidR="00FB112D" w:rsidRDefault="00FB112D">
                  <w:pPr>
                    <w:jc w:val="center"/>
                    <w:rPr>
                      <w:rFonts w:ascii="宋体" w:hAnsi="宋体"/>
                      <w:b/>
                      <w:bCs/>
                      <w:sz w:val="24"/>
                    </w:rPr>
                  </w:pPr>
                </w:p>
              </w:tc>
            </w:tr>
            <w:tr w:rsidR="00FB112D" w14:paraId="132BE0E9"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2720BC23" w14:textId="77777777" w:rsidR="00FB112D" w:rsidRDefault="00000000">
                  <w:pPr>
                    <w:jc w:val="center"/>
                    <w:rPr>
                      <w:b/>
                      <w:bCs/>
                      <w:sz w:val="28"/>
                      <w:szCs w:val="28"/>
                    </w:rPr>
                  </w:pPr>
                  <w:r>
                    <w:rPr>
                      <w:bCs/>
                      <w:sz w:val="28"/>
                      <w:szCs w:val="28"/>
                    </w:rPr>
                    <w:t>6</w:t>
                  </w:r>
                </w:p>
              </w:tc>
              <w:tc>
                <w:tcPr>
                  <w:tcW w:w="2969" w:type="dxa"/>
                  <w:tcBorders>
                    <w:top w:val="single" w:sz="4" w:space="0" w:color="auto"/>
                    <w:left w:val="single" w:sz="4" w:space="0" w:color="auto"/>
                    <w:bottom w:val="single" w:sz="4" w:space="0" w:color="auto"/>
                    <w:right w:val="single" w:sz="4" w:space="0" w:color="auto"/>
                  </w:tcBorders>
                  <w:vAlign w:val="center"/>
                </w:tcPr>
                <w:p w14:paraId="2DDE4DC7" w14:textId="77777777" w:rsidR="00FB112D" w:rsidRDefault="00000000">
                  <w:pPr>
                    <w:jc w:val="center"/>
                    <w:rPr>
                      <w:b/>
                      <w:bCs/>
                      <w:sz w:val="28"/>
                      <w:szCs w:val="28"/>
                    </w:rPr>
                  </w:pPr>
                  <w:r>
                    <w:rPr>
                      <w:rFonts w:ascii="宋体" w:hAnsi="宋体" w:hint="eastAsia"/>
                      <w:bCs/>
                      <w:sz w:val="24"/>
                    </w:rPr>
                    <w:t>论文定稿</w:t>
                  </w:r>
                </w:p>
              </w:tc>
              <w:tc>
                <w:tcPr>
                  <w:tcW w:w="2183" w:type="dxa"/>
                  <w:tcBorders>
                    <w:top w:val="single" w:sz="4" w:space="0" w:color="auto"/>
                    <w:left w:val="single" w:sz="4" w:space="0" w:color="auto"/>
                    <w:bottom w:val="single" w:sz="4" w:space="0" w:color="auto"/>
                    <w:right w:val="single" w:sz="4" w:space="0" w:color="auto"/>
                  </w:tcBorders>
                  <w:vAlign w:val="center"/>
                </w:tcPr>
                <w:p w14:paraId="445A9493" w14:textId="77777777" w:rsidR="00FB112D" w:rsidRDefault="00000000">
                  <w:pPr>
                    <w:spacing w:line="360" w:lineRule="auto"/>
                    <w:jc w:val="center"/>
                    <w:rPr>
                      <w:rFonts w:ascii="宋体" w:hAnsi="宋体"/>
                      <w:bCs/>
                      <w:sz w:val="24"/>
                    </w:rPr>
                  </w:pPr>
                  <w:r>
                    <w:rPr>
                      <w:rFonts w:ascii="宋体" w:hAnsi="宋体" w:hint="eastAsia"/>
                      <w:bCs/>
                      <w:sz w:val="24"/>
                    </w:rPr>
                    <w:t>2023-01-20</w:t>
                  </w:r>
                </w:p>
                <w:p w14:paraId="6202979A" w14:textId="77777777" w:rsidR="00FB112D" w:rsidRDefault="00000000">
                  <w:pPr>
                    <w:spacing w:line="360" w:lineRule="auto"/>
                    <w:jc w:val="center"/>
                    <w:rPr>
                      <w:rFonts w:ascii="宋体" w:hAnsi="宋体"/>
                      <w:bCs/>
                      <w:sz w:val="24"/>
                    </w:rPr>
                  </w:pPr>
                  <w:r>
                    <w:rPr>
                      <w:rFonts w:ascii="宋体" w:hAnsi="宋体" w:hint="eastAsia"/>
                      <w:bCs/>
                      <w:sz w:val="24"/>
                    </w:rPr>
                    <w:t>到</w:t>
                  </w:r>
                </w:p>
                <w:p w14:paraId="187EE4BC" w14:textId="77777777" w:rsidR="00FB112D" w:rsidRDefault="00000000">
                  <w:pPr>
                    <w:jc w:val="center"/>
                    <w:rPr>
                      <w:b/>
                      <w:bCs/>
                      <w:sz w:val="28"/>
                      <w:szCs w:val="28"/>
                    </w:rPr>
                  </w:pPr>
                  <w:r>
                    <w:rPr>
                      <w:rFonts w:ascii="宋体" w:hAnsi="宋体" w:hint="eastAsia"/>
                      <w:bCs/>
                      <w:sz w:val="24"/>
                    </w:rPr>
                    <w:t>2023-03-30</w:t>
                  </w:r>
                </w:p>
              </w:tc>
              <w:tc>
                <w:tcPr>
                  <w:tcW w:w="2257" w:type="dxa"/>
                  <w:tcBorders>
                    <w:top w:val="single" w:sz="4" w:space="0" w:color="auto"/>
                    <w:left w:val="single" w:sz="4" w:space="0" w:color="auto"/>
                    <w:bottom w:val="single" w:sz="4" w:space="0" w:color="auto"/>
                    <w:right w:val="single" w:sz="4" w:space="0" w:color="auto"/>
                  </w:tcBorders>
                  <w:vAlign w:val="center"/>
                </w:tcPr>
                <w:p w14:paraId="5719C874" w14:textId="77777777" w:rsidR="00FB112D" w:rsidRDefault="00000000">
                  <w:pPr>
                    <w:jc w:val="center"/>
                    <w:rPr>
                      <w:rFonts w:ascii="宋体" w:hAnsi="宋体"/>
                      <w:b/>
                      <w:bCs/>
                      <w:sz w:val="24"/>
                    </w:rPr>
                  </w:pPr>
                  <w:r>
                    <w:rPr>
                      <w:rFonts w:ascii="宋体" w:hAnsi="宋体" w:hint="eastAsia"/>
                      <w:bCs/>
                      <w:sz w:val="24"/>
                    </w:rPr>
                    <w:t>在导师的指导下完成论文初稿修改，经过反复修改，形成终稿</w:t>
                  </w:r>
                </w:p>
              </w:tc>
            </w:tr>
            <w:tr w:rsidR="00FB112D" w14:paraId="22E1A427" w14:textId="77777777">
              <w:trPr>
                <w:trHeight w:val="624"/>
                <w:jc w:val="center"/>
              </w:trPr>
              <w:tc>
                <w:tcPr>
                  <w:tcW w:w="887" w:type="dxa"/>
                  <w:tcBorders>
                    <w:top w:val="single" w:sz="4" w:space="0" w:color="auto"/>
                    <w:left w:val="single" w:sz="4" w:space="0" w:color="auto"/>
                    <w:bottom w:val="single" w:sz="4" w:space="0" w:color="auto"/>
                    <w:right w:val="single" w:sz="4" w:space="0" w:color="auto"/>
                  </w:tcBorders>
                  <w:vAlign w:val="center"/>
                </w:tcPr>
                <w:p w14:paraId="15600B29" w14:textId="77777777" w:rsidR="00FB112D" w:rsidRDefault="00000000">
                  <w:pPr>
                    <w:jc w:val="center"/>
                    <w:rPr>
                      <w:b/>
                      <w:bCs/>
                      <w:sz w:val="28"/>
                      <w:szCs w:val="28"/>
                    </w:rPr>
                  </w:pPr>
                  <w:r>
                    <w:rPr>
                      <w:bCs/>
                      <w:sz w:val="28"/>
                      <w:szCs w:val="28"/>
                    </w:rPr>
                    <w:t>7</w:t>
                  </w:r>
                </w:p>
              </w:tc>
              <w:tc>
                <w:tcPr>
                  <w:tcW w:w="2969" w:type="dxa"/>
                  <w:tcBorders>
                    <w:top w:val="single" w:sz="4" w:space="0" w:color="auto"/>
                    <w:left w:val="single" w:sz="4" w:space="0" w:color="auto"/>
                    <w:bottom w:val="single" w:sz="4" w:space="0" w:color="auto"/>
                    <w:right w:val="single" w:sz="4" w:space="0" w:color="auto"/>
                  </w:tcBorders>
                  <w:vAlign w:val="center"/>
                </w:tcPr>
                <w:p w14:paraId="2098E66F" w14:textId="77777777" w:rsidR="00FB112D" w:rsidRDefault="00000000">
                  <w:pPr>
                    <w:jc w:val="center"/>
                    <w:rPr>
                      <w:b/>
                      <w:bCs/>
                      <w:sz w:val="28"/>
                      <w:szCs w:val="28"/>
                    </w:rPr>
                  </w:pPr>
                  <w:r>
                    <w:rPr>
                      <w:rFonts w:ascii="宋体" w:hAnsi="宋体" w:hint="eastAsia"/>
                      <w:bCs/>
                      <w:sz w:val="24"/>
                    </w:rPr>
                    <w:t>答辩准备</w:t>
                  </w:r>
                </w:p>
              </w:tc>
              <w:tc>
                <w:tcPr>
                  <w:tcW w:w="2183" w:type="dxa"/>
                  <w:tcBorders>
                    <w:top w:val="single" w:sz="4" w:space="0" w:color="auto"/>
                    <w:left w:val="single" w:sz="4" w:space="0" w:color="auto"/>
                    <w:bottom w:val="single" w:sz="4" w:space="0" w:color="auto"/>
                    <w:right w:val="single" w:sz="4" w:space="0" w:color="auto"/>
                  </w:tcBorders>
                  <w:vAlign w:val="center"/>
                </w:tcPr>
                <w:p w14:paraId="24CCEF31" w14:textId="77777777" w:rsidR="00FB112D" w:rsidRDefault="00000000">
                  <w:pPr>
                    <w:spacing w:line="360" w:lineRule="auto"/>
                    <w:jc w:val="center"/>
                    <w:rPr>
                      <w:rFonts w:ascii="宋体" w:hAnsi="宋体"/>
                      <w:bCs/>
                      <w:sz w:val="24"/>
                    </w:rPr>
                  </w:pPr>
                  <w:r>
                    <w:rPr>
                      <w:rFonts w:ascii="宋体" w:hAnsi="宋体" w:hint="eastAsia"/>
                      <w:bCs/>
                      <w:sz w:val="24"/>
                    </w:rPr>
                    <w:t>2023-03-31</w:t>
                  </w:r>
                </w:p>
                <w:p w14:paraId="6500ED7C" w14:textId="77777777" w:rsidR="00FB112D" w:rsidRDefault="00000000">
                  <w:pPr>
                    <w:spacing w:line="360" w:lineRule="auto"/>
                    <w:jc w:val="center"/>
                    <w:rPr>
                      <w:rFonts w:ascii="宋体" w:hAnsi="宋体"/>
                      <w:bCs/>
                      <w:sz w:val="24"/>
                    </w:rPr>
                  </w:pPr>
                  <w:r>
                    <w:rPr>
                      <w:rFonts w:ascii="宋体" w:hAnsi="宋体" w:hint="eastAsia"/>
                      <w:bCs/>
                      <w:sz w:val="24"/>
                    </w:rPr>
                    <w:t>到</w:t>
                  </w:r>
                </w:p>
                <w:p w14:paraId="6FA3A136" w14:textId="77777777" w:rsidR="00FB112D" w:rsidRDefault="00000000">
                  <w:pPr>
                    <w:jc w:val="center"/>
                    <w:rPr>
                      <w:b/>
                      <w:bCs/>
                      <w:sz w:val="28"/>
                      <w:szCs w:val="28"/>
                    </w:rPr>
                  </w:pPr>
                  <w:r>
                    <w:rPr>
                      <w:rFonts w:ascii="宋体" w:hAnsi="宋体" w:hint="eastAsia"/>
                      <w:bCs/>
                      <w:sz w:val="24"/>
                    </w:rPr>
                    <w:t>2023-04-30</w:t>
                  </w:r>
                </w:p>
              </w:tc>
              <w:tc>
                <w:tcPr>
                  <w:tcW w:w="2257" w:type="dxa"/>
                  <w:tcBorders>
                    <w:top w:val="single" w:sz="4" w:space="0" w:color="auto"/>
                    <w:left w:val="single" w:sz="4" w:space="0" w:color="auto"/>
                    <w:bottom w:val="single" w:sz="4" w:space="0" w:color="auto"/>
                    <w:right w:val="single" w:sz="4" w:space="0" w:color="auto"/>
                  </w:tcBorders>
                  <w:vAlign w:val="center"/>
                </w:tcPr>
                <w:p w14:paraId="736C756C" w14:textId="77777777" w:rsidR="00FB112D" w:rsidRDefault="00000000">
                  <w:pPr>
                    <w:jc w:val="center"/>
                    <w:rPr>
                      <w:rFonts w:ascii="宋体" w:hAnsi="宋体"/>
                      <w:b/>
                      <w:bCs/>
                      <w:sz w:val="24"/>
                    </w:rPr>
                  </w:pPr>
                  <w:r>
                    <w:rPr>
                      <w:rFonts w:ascii="宋体" w:hAnsi="宋体" w:hint="eastAsia"/>
                      <w:bCs/>
                      <w:sz w:val="24"/>
                    </w:rPr>
                    <w:t>论文终稿检测，系统调试，答辩PPT的制作</w:t>
                  </w:r>
                </w:p>
              </w:tc>
            </w:tr>
            <w:tr w:rsidR="00FB112D" w14:paraId="4F9C1AD5" w14:textId="77777777">
              <w:trPr>
                <w:trHeight w:val="61"/>
                <w:jc w:val="center"/>
              </w:trPr>
              <w:tc>
                <w:tcPr>
                  <w:tcW w:w="887" w:type="dxa"/>
                  <w:tcBorders>
                    <w:top w:val="single" w:sz="4" w:space="0" w:color="auto"/>
                    <w:left w:val="single" w:sz="4" w:space="0" w:color="auto"/>
                    <w:bottom w:val="single" w:sz="4" w:space="0" w:color="auto"/>
                    <w:right w:val="single" w:sz="4" w:space="0" w:color="auto"/>
                  </w:tcBorders>
                  <w:vAlign w:val="center"/>
                </w:tcPr>
                <w:p w14:paraId="45631FA5" w14:textId="77777777" w:rsidR="00FB112D" w:rsidRDefault="00000000">
                  <w:pPr>
                    <w:jc w:val="center"/>
                    <w:rPr>
                      <w:b/>
                      <w:bCs/>
                      <w:sz w:val="28"/>
                      <w:szCs w:val="28"/>
                    </w:rPr>
                  </w:pPr>
                  <w:r>
                    <w:rPr>
                      <w:bCs/>
                      <w:sz w:val="28"/>
                      <w:szCs w:val="28"/>
                    </w:rPr>
                    <w:t>8</w:t>
                  </w:r>
                </w:p>
              </w:tc>
              <w:tc>
                <w:tcPr>
                  <w:tcW w:w="2969" w:type="dxa"/>
                  <w:tcBorders>
                    <w:top w:val="single" w:sz="4" w:space="0" w:color="auto"/>
                    <w:left w:val="single" w:sz="4" w:space="0" w:color="auto"/>
                    <w:bottom w:val="single" w:sz="4" w:space="0" w:color="auto"/>
                    <w:right w:val="single" w:sz="4" w:space="0" w:color="auto"/>
                  </w:tcBorders>
                  <w:vAlign w:val="center"/>
                </w:tcPr>
                <w:p w14:paraId="06C1CE9E" w14:textId="77777777" w:rsidR="00FB112D" w:rsidRDefault="00000000">
                  <w:pPr>
                    <w:jc w:val="center"/>
                    <w:rPr>
                      <w:b/>
                      <w:bCs/>
                      <w:sz w:val="28"/>
                      <w:szCs w:val="28"/>
                    </w:rPr>
                  </w:pPr>
                  <w:r>
                    <w:rPr>
                      <w:rFonts w:ascii="宋体" w:hAnsi="宋体" w:hint="eastAsia"/>
                      <w:bCs/>
                      <w:sz w:val="24"/>
                    </w:rPr>
                    <w:t>材料上交</w:t>
                  </w:r>
                </w:p>
              </w:tc>
              <w:tc>
                <w:tcPr>
                  <w:tcW w:w="2183" w:type="dxa"/>
                  <w:tcBorders>
                    <w:top w:val="single" w:sz="4" w:space="0" w:color="auto"/>
                    <w:left w:val="single" w:sz="4" w:space="0" w:color="auto"/>
                    <w:bottom w:val="single" w:sz="4" w:space="0" w:color="auto"/>
                    <w:right w:val="single" w:sz="4" w:space="0" w:color="auto"/>
                  </w:tcBorders>
                  <w:vAlign w:val="center"/>
                </w:tcPr>
                <w:p w14:paraId="5420366C" w14:textId="77777777" w:rsidR="00FB112D" w:rsidRDefault="00000000">
                  <w:pPr>
                    <w:spacing w:line="360" w:lineRule="auto"/>
                    <w:jc w:val="center"/>
                    <w:rPr>
                      <w:rFonts w:ascii="宋体" w:hAnsi="宋体"/>
                      <w:bCs/>
                      <w:sz w:val="24"/>
                    </w:rPr>
                  </w:pPr>
                  <w:r>
                    <w:rPr>
                      <w:rFonts w:ascii="宋体" w:hAnsi="宋体" w:hint="eastAsia"/>
                      <w:bCs/>
                      <w:sz w:val="24"/>
                    </w:rPr>
                    <w:t>2023-05-30</w:t>
                  </w:r>
                </w:p>
                <w:p w14:paraId="72D4C1D2" w14:textId="77777777" w:rsidR="00FB112D" w:rsidRDefault="00000000">
                  <w:pPr>
                    <w:spacing w:line="360" w:lineRule="auto"/>
                    <w:jc w:val="center"/>
                    <w:rPr>
                      <w:rFonts w:ascii="宋体" w:hAnsi="宋体"/>
                      <w:bCs/>
                      <w:sz w:val="24"/>
                    </w:rPr>
                  </w:pPr>
                  <w:r>
                    <w:rPr>
                      <w:rFonts w:ascii="宋体" w:hAnsi="宋体" w:hint="eastAsia"/>
                      <w:bCs/>
                      <w:sz w:val="24"/>
                    </w:rPr>
                    <w:t>到</w:t>
                  </w:r>
                </w:p>
                <w:p w14:paraId="671C8767" w14:textId="77777777" w:rsidR="00FB112D" w:rsidRDefault="00000000">
                  <w:pPr>
                    <w:jc w:val="center"/>
                    <w:rPr>
                      <w:b/>
                      <w:bCs/>
                      <w:sz w:val="28"/>
                      <w:szCs w:val="28"/>
                    </w:rPr>
                  </w:pPr>
                  <w:r>
                    <w:rPr>
                      <w:rFonts w:ascii="宋体" w:hAnsi="宋体" w:hint="eastAsia"/>
                      <w:bCs/>
                      <w:sz w:val="24"/>
                    </w:rPr>
                    <w:t>2023-06-30</w:t>
                  </w:r>
                </w:p>
              </w:tc>
              <w:tc>
                <w:tcPr>
                  <w:tcW w:w="2257" w:type="dxa"/>
                  <w:tcBorders>
                    <w:top w:val="single" w:sz="4" w:space="0" w:color="auto"/>
                    <w:left w:val="single" w:sz="4" w:space="0" w:color="auto"/>
                    <w:bottom w:val="single" w:sz="4" w:space="0" w:color="auto"/>
                    <w:right w:val="single" w:sz="4" w:space="0" w:color="auto"/>
                  </w:tcBorders>
                  <w:vAlign w:val="center"/>
                </w:tcPr>
                <w:p w14:paraId="4C836CD5" w14:textId="77777777" w:rsidR="00FB112D" w:rsidRDefault="00000000">
                  <w:pPr>
                    <w:spacing w:line="400" w:lineRule="exact"/>
                    <w:jc w:val="center"/>
                    <w:rPr>
                      <w:rFonts w:ascii="宋体" w:hAnsi="宋体"/>
                      <w:bCs/>
                      <w:sz w:val="24"/>
                    </w:rPr>
                  </w:pPr>
                  <w:r>
                    <w:rPr>
                      <w:rFonts w:ascii="宋体" w:hAnsi="宋体" w:hint="eastAsia"/>
                      <w:bCs/>
                      <w:sz w:val="24"/>
                    </w:rPr>
                    <w:t>根据答辩评审专家的意见，完成论文的修改，相关材料收集归档</w:t>
                  </w:r>
                </w:p>
                <w:p w14:paraId="68F30F3A" w14:textId="77777777" w:rsidR="00FB112D" w:rsidRDefault="00FB112D">
                  <w:pPr>
                    <w:jc w:val="center"/>
                    <w:rPr>
                      <w:rFonts w:ascii="宋体" w:hAnsi="宋体"/>
                      <w:b/>
                      <w:bCs/>
                      <w:sz w:val="24"/>
                    </w:rPr>
                  </w:pPr>
                </w:p>
              </w:tc>
            </w:tr>
          </w:tbl>
          <w:p w14:paraId="32BE3366" w14:textId="77777777" w:rsidR="00FB112D" w:rsidRDefault="00FB112D">
            <w:pPr>
              <w:ind w:firstLine="560"/>
              <w:jc w:val="center"/>
              <w:rPr>
                <w:sz w:val="28"/>
                <w:szCs w:val="28"/>
              </w:rPr>
            </w:pPr>
          </w:p>
        </w:tc>
      </w:tr>
      <w:tr w:rsidR="00FB112D" w14:paraId="5BB5BF7D" w14:textId="77777777">
        <w:tc>
          <w:tcPr>
            <w:tcW w:w="8522" w:type="dxa"/>
          </w:tcPr>
          <w:p w14:paraId="69FC155A" w14:textId="77777777" w:rsidR="00FB112D" w:rsidRDefault="00FB112D">
            <w:pPr>
              <w:rPr>
                <w:rFonts w:eastAsia="黑体" w:hint="eastAsia"/>
                <w:sz w:val="28"/>
                <w:szCs w:val="28"/>
              </w:rPr>
            </w:pPr>
          </w:p>
          <w:p w14:paraId="06CC03AD" w14:textId="77777777" w:rsidR="00FB112D" w:rsidRDefault="00000000">
            <w:pPr>
              <w:rPr>
                <w:sz w:val="28"/>
                <w:szCs w:val="28"/>
              </w:rPr>
            </w:pPr>
            <w:r>
              <w:rPr>
                <w:rFonts w:eastAsia="黑体" w:hint="eastAsia"/>
                <w:sz w:val="28"/>
                <w:szCs w:val="28"/>
              </w:rPr>
              <w:lastRenderedPageBreak/>
              <w:t>五、参考文献（不能</w:t>
            </w:r>
            <w:r>
              <w:rPr>
                <w:rFonts w:eastAsia="黑体"/>
                <w:sz w:val="28"/>
                <w:szCs w:val="28"/>
              </w:rPr>
              <w:t>超过五年的</w:t>
            </w:r>
            <w:r>
              <w:rPr>
                <w:rFonts w:eastAsia="黑体" w:hint="eastAsia"/>
                <w:sz w:val="28"/>
                <w:szCs w:val="28"/>
              </w:rPr>
              <w:t>文献</w:t>
            </w:r>
            <w:r>
              <w:rPr>
                <w:rFonts w:eastAsia="黑体"/>
                <w:sz w:val="28"/>
                <w:szCs w:val="28"/>
              </w:rPr>
              <w:t>，书籍除外</w:t>
            </w:r>
            <w:r>
              <w:rPr>
                <w:rFonts w:eastAsia="黑体" w:hint="eastAsia"/>
                <w:sz w:val="28"/>
                <w:szCs w:val="28"/>
              </w:rPr>
              <w:t>）</w:t>
            </w:r>
          </w:p>
        </w:tc>
      </w:tr>
      <w:tr w:rsidR="00FB112D" w14:paraId="350DE67C" w14:textId="77777777">
        <w:trPr>
          <w:trHeight w:val="12893"/>
        </w:trPr>
        <w:tc>
          <w:tcPr>
            <w:tcW w:w="8522" w:type="dxa"/>
          </w:tcPr>
          <w:p w14:paraId="66800EBA"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lastRenderedPageBreak/>
              <w:t>[1]毛健民.新能源汽车发展的主要障碍与对策探寻[J].时代汽车,2022(21):99-101.</w:t>
            </w:r>
          </w:p>
          <w:p w14:paraId="59C1DA1F"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[2]</w:t>
            </w:r>
            <w:proofErr w:type="gramStart"/>
            <w:r>
              <w:rPr>
                <w:rFonts w:asciiTheme="majorEastAsia" w:eastAsiaTheme="majorEastAsia" w:hAnsiTheme="majorEastAsia"/>
                <w:sz w:val="24"/>
              </w:rPr>
              <w:t>吴博峰</w:t>
            </w:r>
            <w:proofErr w:type="gramEnd"/>
            <w:r>
              <w:rPr>
                <w:rFonts w:asciiTheme="majorEastAsia" w:eastAsiaTheme="majorEastAsia" w:hAnsiTheme="majorEastAsia"/>
                <w:sz w:val="24"/>
              </w:rPr>
              <w:t>. 助推新能源汽车市场化发展[N]. 中国消费者报,2022-10-25(004).</w:t>
            </w:r>
          </w:p>
          <w:p w14:paraId="7CD9CE52"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[3]仇成群,胡天云. 新能源汽车创新创业基础[M].南京大学出版社:, 202008.172.</w:t>
            </w:r>
          </w:p>
          <w:p w14:paraId="4ACD11AE"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[4]中国汽车技术研究中心. 节能与新能源汽车发展报告[M].人民邮电出版社:, 201612.249.</w:t>
            </w:r>
          </w:p>
          <w:p w14:paraId="382C1DA6"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[5]</w:t>
            </w:r>
            <w:proofErr w:type="gramStart"/>
            <w:r>
              <w:rPr>
                <w:rFonts w:asciiTheme="majorEastAsia" w:eastAsiaTheme="majorEastAsia" w:hAnsiTheme="majorEastAsia"/>
                <w:sz w:val="24"/>
              </w:rPr>
              <w:t>胡立彪</w:t>
            </w:r>
            <w:proofErr w:type="gramEnd"/>
            <w:r>
              <w:rPr>
                <w:rFonts w:asciiTheme="majorEastAsia" w:eastAsiaTheme="majorEastAsia" w:hAnsiTheme="majorEastAsia"/>
                <w:sz w:val="24"/>
              </w:rPr>
              <w:t>. 新能源汽车发展仍需解决诸多难点[N]. 中国质量报,2021-10-14(005).</w:t>
            </w:r>
            <w:proofErr w:type="gramStart"/>
            <w:r>
              <w:rPr>
                <w:rFonts w:asciiTheme="majorEastAsia" w:eastAsiaTheme="majorEastAsia" w:hAnsiTheme="majorEastAsia"/>
                <w:sz w:val="24"/>
              </w:rPr>
              <w:t>DOI:10.28164/n.cnki.nczlb</w:t>
            </w:r>
            <w:proofErr w:type="gramEnd"/>
            <w:r>
              <w:rPr>
                <w:rFonts w:asciiTheme="majorEastAsia" w:eastAsiaTheme="majorEastAsia" w:hAnsiTheme="majorEastAsia"/>
                <w:sz w:val="24"/>
              </w:rPr>
              <w:t>.2021.003009.</w:t>
            </w:r>
          </w:p>
          <w:p w14:paraId="0F7A3031"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[6]张志勇. 新能源汽车发展需要突破三大瓶颈[N]. 中国经营报,2016-03-07(C10).</w:t>
            </w:r>
          </w:p>
          <w:p w14:paraId="5D9774D5"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[7]王宇,夏丽丽,</w:t>
            </w:r>
            <w:proofErr w:type="gramStart"/>
            <w:r>
              <w:rPr>
                <w:rFonts w:asciiTheme="majorEastAsia" w:eastAsiaTheme="majorEastAsia" w:hAnsiTheme="majorEastAsia"/>
                <w:sz w:val="24"/>
              </w:rPr>
              <w:t>何颖刚</w:t>
            </w:r>
            <w:proofErr w:type="gramEnd"/>
            <w:r>
              <w:rPr>
                <w:rFonts w:asciiTheme="majorEastAsia" w:eastAsiaTheme="majorEastAsia" w:hAnsiTheme="majorEastAsia"/>
                <w:sz w:val="24"/>
              </w:rPr>
              <w:t>.基于SSM框架的高校毕业论文管理系统的设计与实现[J].电子技术与软件工程,2021(22):26-29.</w:t>
            </w:r>
          </w:p>
          <w:p w14:paraId="1669EF97"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[8]肖祥林.基于SSM的毕业设计管理系统设计与实现[J].电子科技,2016,29(10):</w:t>
            </w:r>
            <w:proofErr w:type="gramStart"/>
            <w:r>
              <w:rPr>
                <w:rFonts w:asciiTheme="majorEastAsia" w:eastAsiaTheme="majorEastAsia" w:hAnsiTheme="majorEastAsia"/>
                <w:sz w:val="24"/>
              </w:rPr>
              <w:t>115-117.DOI:10.16180/j.cnki.issn</w:t>
            </w:r>
            <w:proofErr w:type="gramEnd"/>
            <w:r>
              <w:rPr>
                <w:rFonts w:asciiTheme="majorEastAsia" w:eastAsiaTheme="majorEastAsia" w:hAnsiTheme="majorEastAsia"/>
                <w:sz w:val="24"/>
              </w:rPr>
              <w:t>1007-7820.2016.10.033.</w:t>
            </w:r>
          </w:p>
          <w:p w14:paraId="79193005"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[9]林丽丹,孙祥春.“互联网+”背景下车辆入户预约系统的设计与实现[J].电脑知识与技术,2020,16(18):75-76+</w:t>
            </w:r>
            <w:proofErr w:type="gramStart"/>
            <w:r>
              <w:rPr>
                <w:rFonts w:asciiTheme="majorEastAsia" w:eastAsiaTheme="majorEastAsia" w:hAnsiTheme="majorEastAsia"/>
                <w:sz w:val="24"/>
              </w:rPr>
              <w:t>79.DOI:10.14004/j.cnki.ckt</w:t>
            </w:r>
            <w:proofErr w:type="gramEnd"/>
            <w:r>
              <w:rPr>
                <w:rFonts w:asciiTheme="majorEastAsia" w:eastAsiaTheme="majorEastAsia" w:hAnsiTheme="majorEastAsia"/>
                <w:sz w:val="24"/>
              </w:rPr>
              <w:t>.2020.1868.</w:t>
            </w:r>
          </w:p>
          <w:p w14:paraId="56542A8C"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[10]王莉莉.基于Web的学生信息管理系统设计与实现[J].信息记录材料,2022,23(07):</w:t>
            </w:r>
            <w:proofErr w:type="gramStart"/>
            <w:r>
              <w:rPr>
                <w:rFonts w:asciiTheme="majorEastAsia" w:eastAsiaTheme="majorEastAsia" w:hAnsiTheme="majorEastAsia"/>
                <w:sz w:val="24"/>
              </w:rPr>
              <w:t>154-158.DOI:10.16009/j.cnki.cn</w:t>
            </w:r>
            <w:proofErr w:type="gramEnd"/>
            <w:r>
              <w:rPr>
                <w:rFonts w:asciiTheme="majorEastAsia" w:eastAsiaTheme="majorEastAsia" w:hAnsiTheme="majorEastAsia"/>
                <w:sz w:val="24"/>
              </w:rPr>
              <w:t>13-1295/tq.2022.07.024.</w:t>
            </w:r>
          </w:p>
          <w:p w14:paraId="75F12B13"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[12]卿</w:t>
            </w:r>
            <w:proofErr w:type="gramStart"/>
            <w:r>
              <w:rPr>
                <w:rFonts w:asciiTheme="majorEastAsia" w:eastAsiaTheme="majorEastAsia" w:hAnsiTheme="majorEastAsia"/>
                <w:sz w:val="24"/>
              </w:rPr>
              <w:t>莉</w:t>
            </w:r>
            <w:proofErr w:type="gramEnd"/>
            <w:r>
              <w:rPr>
                <w:rFonts w:asciiTheme="majorEastAsia" w:eastAsiaTheme="majorEastAsia" w:hAnsiTheme="majorEastAsia"/>
                <w:sz w:val="24"/>
              </w:rPr>
              <w:t>,刘鹏飞,彭光含.高校智慧图书信息管理系统架构设计[J].大众科技,2022,24(04):27-30.</w:t>
            </w:r>
          </w:p>
          <w:p w14:paraId="400E7F86"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[13]杨涛,袁荷伟.“互联网+”背景下高职院校汽车实训预约管理系统探索[J].西部素质教育,2017,3(05):</w:t>
            </w:r>
            <w:proofErr w:type="gramStart"/>
            <w:r>
              <w:rPr>
                <w:rFonts w:asciiTheme="majorEastAsia" w:eastAsiaTheme="majorEastAsia" w:hAnsiTheme="majorEastAsia"/>
                <w:sz w:val="24"/>
              </w:rPr>
              <w:t>107-108.DOI:10.16681/j.cnki.wcqe</w:t>
            </w:r>
            <w:proofErr w:type="gramEnd"/>
            <w:r>
              <w:rPr>
                <w:rFonts w:asciiTheme="majorEastAsia" w:eastAsiaTheme="majorEastAsia" w:hAnsiTheme="majorEastAsia"/>
                <w:sz w:val="24"/>
              </w:rPr>
              <w:t>.201705078.</w:t>
            </w:r>
          </w:p>
          <w:p w14:paraId="073F08D5"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[14]朱浩,左志宏,蒲永华,杨佳,</w:t>
            </w:r>
            <w:proofErr w:type="gramStart"/>
            <w:r>
              <w:rPr>
                <w:rFonts w:asciiTheme="majorEastAsia" w:eastAsiaTheme="majorEastAsia" w:hAnsiTheme="majorEastAsia"/>
                <w:sz w:val="24"/>
              </w:rPr>
              <w:t>孙可伟</w:t>
            </w:r>
            <w:proofErr w:type="gramEnd"/>
            <w:r>
              <w:rPr>
                <w:rFonts w:asciiTheme="majorEastAsia" w:eastAsiaTheme="majorEastAsia" w:hAnsiTheme="majorEastAsia"/>
                <w:sz w:val="24"/>
              </w:rPr>
              <w:t>.基于数字化校园的实验预约管理系统[J].实验室研究与探索,2017,36(02):218-221.</w:t>
            </w:r>
          </w:p>
          <w:p w14:paraId="18427BFE"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[15]</w:t>
            </w:r>
            <w:proofErr w:type="gramStart"/>
            <w:r>
              <w:rPr>
                <w:rFonts w:asciiTheme="majorEastAsia" w:eastAsiaTheme="majorEastAsia" w:hAnsiTheme="majorEastAsia"/>
                <w:sz w:val="24"/>
              </w:rPr>
              <w:t>叶信辉</w:t>
            </w:r>
            <w:proofErr w:type="gramEnd"/>
            <w:r>
              <w:rPr>
                <w:rFonts w:asciiTheme="majorEastAsia" w:eastAsiaTheme="majorEastAsia" w:hAnsiTheme="majorEastAsia"/>
                <w:sz w:val="24"/>
              </w:rPr>
              <w:t>.基于JSP技术的汽车维修管理系统设计[J].集成电路应用,2021,38(12):</w:t>
            </w:r>
            <w:proofErr w:type="gramStart"/>
            <w:r>
              <w:rPr>
                <w:rFonts w:asciiTheme="majorEastAsia" w:eastAsiaTheme="majorEastAsia" w:hAnsiTheme="majorEastAsia"/>
                <w:sz w:val="24"/>
              </w:rPr>
              <w:t>290-291.DOI:10.19339/j.issn</w:t>
            </w:r>
            <w:proofErr w:type="gramEnd"/>
            <w:r>
              <w:rPr>
                <w:rFonts w:asciiTheme="majorEastAsia" w:eastAsiaTheme="majorEastAsia" w:hAnsiTheme="majorEastAsia"/>
                <w:sz w:val="24"/>
              </w:rPr>
              <w:t>.1674-2583.2021.12.136.</w:t>
            </w:r>
          </w:p>
          <w:p w14:paraId="499B83FC"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[16]谢泽铨.汽车维修信息管理系统在线上教学中的应用与实践[J].科技视界,2021(11):</w:t>
            </w:r>
            <w:proofErr w:type="gramStart"/>
            <w:r>
              <w:rPr>
                <w:rFonts w:asciiTheme="majorEastAsia" w:eastAsiaTheme="majorEastAsia" w:hAnsiTheme="majorEastAsia"/>
                <w:sz w:val="24"/>
              </w:rPr>
              <w:t>125-127.DOI:10.19694/j.cnki.issn</w:t>
            </w:r>
            <w:proofErr w:type="gramEnd"/>
            <w:r>
              <w:rPr>
                <w:rFonts w:asciiTheme="majorEastAsia" w:eastAsiaTheme="majorEastAsia" w:hAnsiTheme="majorEastAsia"/>
                <w:sz w:val="24"/>
              </w:rPr>
              <w:t>2095-2457.2021.11.52.</w:t>
            </w:r>
          </w:p>
          <w:p w14:paraId="6E2323AD"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[17]张新永,肖广兵.汽车维修企业客户维修保养管理系统的设计[J].软件,2020,41(10):27-30.</w:t>
            </w:r>
          </w:p>
          <w:p w14:paraId="551C887A"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[18]</w:t>
            </w:r>
            <w:proofErr w:type="gramStart"/>
            <w:r>
              <w:rPr>
                <w:rFonts w:asciiTheme="majorEastAsia" w:eastAsiaTheme="majorEastAsia" w:hAnsiTheme="majorEastAsia"/>
                <w:sz w:val="24"/>
              </w:rPr>
              <w:t>刘府阳</w:t>
            </w:r>
            <w:proofErr w:type="gramEnd"/>
            <w:r>
              <w:rPr>
                <w:rFonts w:asciiTheme="majorEastAsia" w:eastAsiaTheme="majorEastAsia" w:hAnsiTheme="majorEastAsia"/>
                <w:sz w:val="24"/>
              </w:rPr>
              <w:t>. 4S店汽车维修保养管理系统设计与实现[D].华东交通大学,2019.</w:t>
            </w:r>
            <w:proofErr w:type="gramStart"/>
            <w:r>
              <w:rPr>
                <w:rFonts w:asciiTheme="majorEastAsia" w:eastAsiaTheme="majorEastAsia" w:hAnsiTheme="majorEastAsia"/>
                <w:sz w:val="24"/>
              </w:rPr>
              <w:t>DOI:10.27147/d.cnki.ghdju</w:t>
            </w:r>
            <w:proofErr w:type="gramEnd"/>
            <w:r>
              <w:rPr>
                <w:rFonts w:asciiTheme="majorEastAsia" w:eastAsiaTheme="majorEastAsia" w:hAnsiTheme="majorEastAsia"/>
                <w:sz w:val="24"/>
              </w:rPr>
              <w:t>.2019.000484.</w:t>
            </w:r>
          </w:p>
          <w:p w14:paraId="42AC8810"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[19]朱海明. 汽车车辆维修定检设备管理系统的设计与实现[D].电子科技大学,2019.</w:t>
            </w:r>
          </w:p>
          <w:p w14:paraId="6FEC9C2F"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[20]林楚怡.新能源汽车维修保养技术分析[J].专用汽车,2022(09):</w:t>
            </w:r>
            <w:proofErr w:type="gramStart"/>
            <w:r>
              <w:rPr>
                <w:rFonts w:asciiTheme="majorEastAsia" w:eastAsiaTheme="majorEastAsia" w:hAnsiTheme="majorEastAsia"/>
                <w:sz w:val="24"/>
              </w:rPr>
              <w:t>75-77.DOI:10.19999/j.cnki</w:t>
            </w:r>
            <w:proofErr w:type="gramEnd"/>
            <w:r>
              <w:rPr>
                <w:rFonts w:asciiTheme="majorEastAsia" w:eastAsiaTheme="majorEastAsia" w:hAnsiTheme="majorEastAsia"/>
                <w:sz w:val="24"/>
              </w:rPr>
              <w:t>.1004-0226.2022.09.024.</w:t>
            </w:r>
          </w:p>
          <w:p w14:paraId="6330B720"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lastRenderedPageBreak/>
              <w:t>[21]陈晓东.新能源汽车维修的关键技术分析[J].汽车与新动力,2022,5(02):</w:t>
            </w:r>
            <w:proofErr w:type="gramStart"/>
            <w:r>
              <w:rPr>
                <w:rFonts w:asciiTheme="majorEastAsia" w:eastAsiaTheme="majorEastAsia" w:hAnsiTheme="majorEastAsia"/>
                <w:sz w:val="24"/>
              </w:rPr>
              <w:t>74-76.DOI:10.16776/j.cnki</w:t>
            </w:r>
            <w:proofErr w:type="gramEnd"/>
            <w:r>
              <w:rPr>
                <w:rFonts w:asciiTheme="majorEastAsia" w:eastAsiaTheme="majorEastAsia" w:hAnsiTheme="majorEastAsia"/>
                <w:sz w:val="24"/>
              </w:rPr>
              <w:t>.1000-3797.2022.02.020.</w:t>
            </w:r>
          </w:p>
          <w:p w14:paraId="5EEE30CC" w14:textId="77777777" w:rsidR="00FB112D" w:rsidRDefault="00000000">
            <w:pPr>
              <w:rPr>
                <w:rFonts w:asciiTheme="majorEastAsia" w:eastAsiaTheme="majorEastAsia" w:hAnsiTheme="majorEastAsia"/>
                <w:sz w:val="24"/>
              </w:rPr>
            </w:pPr>
            <w:r>
              <w:rPr>
                <w:rFonts w:asciiTheme="majorEastAsia" w:eastAsiaTheme="majorEastAsia" w:hAnsiTheme="majorEastAsia"/>
                <w:sz w:val="24"/>
              </w:rPr>
              <w:t>[22]</w:t>
            </w:r>
            <w:proofErr w:type="gramStart"/>
            <w:r>
              <w:rPr>
                <w:rFonts w:asciiTheme="majorEastAsia" w:eastAsiaTheme="majorEastAsia" w:hAnsiTheme="majorEastAsia"/>
                <w:sz w:val="24"/>
              </w:rPr>
              <w:t>秦挽星</w:t>
            </w:r>
            <w:proofErr w:type="gramEnd"/>
            <w:r>
              <w:rPr>
                <w:rFonts w:asciiTheme="majorEastAsia" w:eastAsiaTheme="majorEastAsia" w:hAnsiTheme="majorEastAsia"/>
                <w:sz w:val="24"/>
              </w:rPr>
              <w:t>.新能源汽车维修保养技术的特征与发展[J].农机使用与维修,2021(12):</w:t>
            </w:r>
            <w:proofErr w:type="gramStart"/>
            <w:r>
              <w:rPr>
                <w:rFonts w:asciiTheme="majorEastAsia" w:eastAsiaTheme="majorEastAsia" w:hAnsiTheme="majorEastAsia"/>
                <w:sz w:val="24"/>
              </w:rPr>
              <w:t>91-92.DOI:10.14031/j.cnki.njwx</w:t>
            </w:r>
            <w:proofErr w:type="gramEnd"/>
            <w:r>
              <w:rPr>
                <w:rFonts w:asciiTheme="majorEastAsia" w:eastAsiaTheme="majorEastAsia" w:hAnsiTheme="majorEastAsia"/>
                <w:sz w:val="24"/>
              </w:rPr>
              <w:t>.2021.12.044.</w:t>
            </w:r>
          </w:p>
          <w:p w14:paraId="72D2EAB5" w14:textId="77777777" w:rsidR="00FB112D" w:rsidRDefault="00FB112D">
            <w:pPr>
              <w:rPr>
                <w:rFonts w:asciiTheme="majorEastAsia" w:eastAsiaTheme="majorEastAsia" w:hAnsiTheme="majorEastAsia"/>
                <w:sz w:val="24"/>
              </w:rPr>
            </w:pPr>
          </w:p>
          <w:p w14:paraId="20831179" w14:textId="77777777" w:rsidR="00FB112D" w:rsidRDefault="00FB112D">
            <w:pPr>
              <w:rPr>
                <w:sz w:val="28"/>
                <w:szCs w:val="28"/>
              </w:rPr>
            </w:pPr>
          </w:p>
          <w:p w14:paraId="5F422233" w14:textId="77777777" w:rsidR="00FB112D" w:rsidRDefault="00FB112D">
            <w:pPr>
              <w:ind w:firstLine="560"/>
              <w:jc w:val="center"/>
              <w:rPr>
                <w:sz w:val="28"/>
                <w:szCs w:val="28"/>
              </w:rPr>
            </w:pPr>
          </w:p>
          <w:p w14:paraId="0726F72A" w14:textId="77777777" w:rsidR="00FB112D" w:rsidRDefault="00FB112D">
            <w:pPr>
              <w:ind w:firstLine="560"/>
              <w:jc w:val="center"/>
              <w:rPr>
                <w:sz w:val="28"/>
                <w:szCs w:val="28"/>
              </w:rPr>
            </w:pPr>
          </w:p>
          <w:p w14:paraId="7CE4CAAA" w14:textId="77777777" w:rsidR="00FB112D" w:rsidRDefault="00FB112D">
            <w:pPr>
              <w:ind w:firstLine="560"/>
              <w:jc w:val="center"/>
              <w:rPr>
                <w:sz w:val="28"/>
                <w:szCs w:val="28"/>
              </w:rPr>
            </w:pPr>
          </w:p>
          <w:p w14:paraId="703FD5BD" w14:textId="77777777" w:rsidR="00FB112D" w:rsidRDefault="00FB112D">
            <w:pPr>
              <w:ind w:firstLine="560"/>
              <w:jc w:val="center"/>
              <w:rPr>
                <w:sz w:val="28"/>
                <w:szCs w:val="28"/>
              </w:rPr>
            </w:pPr>
          </w:p>
          <w:p w14:paraId="5BF7A8C6" w14:textId="77777777" w:rsidR="00FB112D" w:rsidRDefault="00FB112D">
            <w:pPr>
              <w:ind w:firstLine="560"/>
              <w:jc w:val="center"/>
              <w:rPr>
                <w:sz w:val="28"/>
                <w:szCs w:val="28"/>
              </w:rPr>
            </w:pPr>
          </w:p>
          <w:p w14:paraId="47128A2C" w14:textId="77777777" w:rsidR="00FB112D" w:rsidRDefault="00FB112D">
            <w:pPr>
              <w:ind w:firstLine="560"/>
              <w:jc w:val="center"/>
              <w:rPr>
                <w:sz w:val="28"/>
                <w:szCs w:val="28"/>
              </w:rPr>
            </w:pPr>
          </w:p>
          <w:p w14:paraId="2D4B9673" w14:textId="77777777" w:rsidR="00FB112D" w:rsidRDefault="00FB112D">
            <w:pPr>
              <w:ind w:firstLine="560"/>
              <w:jc w:val="center"/>
              <w:rPr>
                <w:sz w:val="28"/>
                <w:szCs w:val="28"/>
              </w:rPr>
            </w:pPr>
          </w:p>
          <w:p w14:paraId="47D772CC" w14:textId="77777777" w:rsidR="00FB112D" w:rsidRDefault="00FB112D">
            <w:pPr>
              <w:ind w:firstLine="560"/>
              <w:jc w:val="center"/>
              <w:rPr>
                <w:sz w:val="28"/>
                <w:szCs w:val="28"/>
              </w:rPr>
            </w:pPr>
          </w:p>
          <w:p w14:paraId="2F5BDEB7" w14:textId="77777777" w:rsidR="00FB112D" w:rsidRDefault="00FB112D">
            <w:pPr>
              <w:ind w:firstLine="560"/>
              <w:jc w:val="center"/>
              <w:rPr>
                <w:sz w:val="28"/>
                <w:szCs w:val="28"/>
              </w:rPr>
            </w:pPr>
          </w:p>
          <w:p w14:paraId="727BEDD1" w14:textId="77777777" w:rsidR="00FB112D" w:rsidRDefault="00FB112D">
            <w:pPr>
              <w:ind w:firstLine="560"/>
              <w:jc w:val="center"/>
              <w:rPr>
                <w:sz w:val="28"/>
                <w:szCs w:val="28"/>
              </w:rPr>
            </w:pPr>
          </w:p>
          <w:p w14:paraId="175F54E1" w14:textId="77777777" w:rsidR="00FB112D" w:rsidRDefault="00FB112D">
            <w:pPr>
              <w:ind w:firstLine="560"/>
              <w:jc w:val="center"/>
              <w:rPr>
                <w:sz w:val="28"/>
                <w:szCs w:val="28"/>
              </w:rPr>
            </w:pPr>
          </w:p>
          <w:p w14:paraId="3F47E938" w14:textId="77777777" w:rsidR="00FB112D" w:rsidRDefault="00FB112D">
            <w:pPr>
              <w:ind w:firstLine="560"/>
              <w:jc w:val="center"/>
              <w:rPr>
                <w:sz w:val="28"/>
                <w:szCs w:val="28"/>
              </w:rPr>
            </w:pPr>
          </w:p>
          <w:p w14:paraId="44CAED00" w14:textId="77777777" w:rsidR="00FB112D" w:rsidRDefault="00FB112D">
            <w:pPr>
              <w:ind w:firstLine="560"/>
              <w:jc w:val="center"/>
              <w:rPr>
                <w:sz w:val="28"/>
                <w:szCs w:val="28"/>
              </w:rPr>
            </w:pPr>
          </w:p>
          <w:p w14:paraId="37F2E2CE" w14:textId="77777777" w:rsidR="00FB112D" w:rsidRDefault="00FB112D">
            <w:pPr>
              <w:ind w:firstLine="560"/>
              <w:jc w:val="center"/>
              <w:rPr>
                <w:sz w:val="28"/>
                <w:szCs w:val="28"/>
              </w:rPr>
            </w:pPr>
          </w:p>
          <w:p w14:paraId="7BF3CF73" w14:textId="77777777" w:rsidR="00FB112D" w:rsidRDefault="00FB112D">
            <w:pPr>
              <w:ind w:firstLine="560"/>
              <w:jc w:val="center"/>
              <w:rPr>
                <w:sz w:val="28"/>
                <w:szCs w:val="28"/>
              </w:rPr>
            </w:pPr>
          </w:p>
          <w:p w14:paraId="536A6E14" w14:textId="77777777" w:rsidR="00FB112D" w:rsidRDefault="00FB112D">
            <w:pPr>
              <w:rPr>
                <w:sz w:val="28"/>
                <w:szCs w:val="28"/>
              </w:rPr>
            </w:pPr>
          </w:p>
        </w:tc>
      </w:tr>
    </w:tbl>
    <w:p w14:paraId="714FE821" w14:textId="77777777" w:rsidR="00FB112D" w:rsidRDefault="00FB112D"/>
    <w:sectPr w:rsidR="00FB1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mNjdkODk4NzU0MGUyODIxMjZjZGIzYWExOTNmYzkifQ=="/>
  </w:docVars>
  <w:rsids>
    <w:rsidRoot w:val="00172A27"/>
    <w:rsid w:val="00071B33"/>
    <w:rsid w:val="000E6974"/>
    <w:rsid w:val="001329FE"/>
    <w:rsid w:val="00172A27"/>
    <w:rsid w:val="002D52EE"/>
    <w:rsid w:val="00517735"/>
    <w:rsid w:val="007E6226"/>
    <w:rsid w:val="008C0CE5"/>
    <w:rsid w:val="008C1A44"/>
    <w:rsid w:val="00991D6B"/>
    <w:rsid w:val="00A710B2"/>
    <w:rsid w:val="00CE67EC"/>
    <w:rsid w:val="00D561C8"/>
    <w:rsid w:val="00DC33ED"/>
    <w:rsid w:val="00E37424"/>
    <w:rsid w:val="00E6177A"/>
    <w:rsid w:val="00F64E28"/>
    <w:rsid w:val="00F845B7"/>
    <w:rsid w:val="00FB112D"/>
    <w:rsid w:val="00FC242E"/>
    <w:rsid w:val="05D267DA"/>
    <w:rsid w:val="1FCE64EA"/>
    <w:rsid w:val="2F363416"/>
    <w:rsid w:val="32470AEB"/>
    <w:rsid w:val="3949424B"/>
    <w:rsid w:val="3FA70E1B"/>
    <w:rsid w:val="40183AC7"/>
    <w:rsid w:val="4B117A90"/>
    <w:rsid w:val="5A4B5CCC"/>
    <w:rsid w:val="6133125C"/>
    <w:rsid w:val="6F35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79BBE"/>
  <w15:docId w15:val="{E1C83064-E23F-4019-83F6-52415AB1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qin de</cp:lastModifiedBy>
  <cp:revision>9</cp:revision>
  <dcterms:created xsi:type="dcterms:W3CDTF">2015-04-29T09:09:00Z</dcterms:created>
  <dcterms:modified xsi:type="dcterms:W3CDTF">2022-10-30T03:57:00Z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5189642CFBF54AB9BBB2E2E83208CF58</vt:lpwstr>
  </property>
</Properties>
</file>