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Try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 라이브러리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import numpy as np </w:t>
      </w:r>
      <w:r w:rsidDel="00000000" w:rsidR="00000000" w:rsidRPr="00000000">
        <w:rPr>
          <w:rFonts w:ascii="Gungsuh" w:cs="Gungsuh" w:eastAsia="Gungsuh" w:hAnsi="Gungsuh"/>
          <w:i w:val="1"/>
          <w:color w:val="60a0b0"/>
          <w:sz w:val="20"/>
          <w:szCs w:val="20"/>
          <w:shd w:fill="f7f7f7" w:val="clear"/>
          <w:rtl w:val="0"/>
        </w:rPr>
        <w:t xml:space="preserve"># numpy 패키지 로드하여 np로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]] </w:t>
      </w:r>
      <w:r w:rsidDel="00000000" w:rsidR="00000000" w:rsidRPr="00000000">
        <w:rPr>
          <w:rFonts w:ascii="Gungsuh" w:cs="Gungsuh" w:eastAsia="Gungsuh" w:hAnsi="Gungsuh"/>
          <w:i w:val="1"/>
          <w:color w:val="60a0b0"/>
          <w:sz w:val="20"/>
          <w:szCs w:val="20"/>
          <w:shd w:fill="f7f7f7" w:val="clear"/>
          <w:rtl w:val="0"/>
        </w:rPr>
        <w:t xml:space="preserve"># 리스트에서 행렬생성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np.array(a)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print(b)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hd w:fill="ffffff" w:val="clear"/>
        <w:spacing w:after="0" w:afterAutospacing="0" w:lineRule="auto"/>
        <w:ind w:left="288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i w:val="1"/>
          <w:color w:val="60a0b0"/>
          <w:sz w:val="20"/>
          <w:szCs w:val="20"/>
          <w:shd w:fill="f7f7f7" w:val="clear"/>
          <w:rtl w:val="0"/>
        </w:rPr>
        <w:t xml:space="preserve"># 딕셔너리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7f7f7" w:val="clear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7f7f7" w:val="clear"/>
          <w:rtl w:val="0"/>
        </w:rPr>
        <w:t xml:space="preserve">'GDP rate'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2.8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shd w:fill="f7f7f7" w:val="clear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7f7f7" w:val="clear"/>
          <w:rtl w:val="0"/>
        </w:rPr>
        <w:t xml:space="preserve">'GDP'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7f7f7" w:val="clear"/>
          <w:rtl w:val="0"/>
        </w:rPr>
        <w:t xml:space="preserve">'1.637M'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7f7f7" w:val="clear"/>
          <w:rtl w:val="0"/>
        </w:rPr>
        <w:t xml:space="preserve">'1.73M'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7f7f7" w:val="clear"/>
          <w:rtl w:val="0"/>
        </w:rPr>
        <w:t xml:space="preserve">'1.83M'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 pd.DataFrame(data, index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7f7f7" w:val="clear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]) 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i w:val="1"/>
          <w:color w:val="60a0b0"/>
          <w:sz w:val="20"/>
          <w:szCs w:val="20"/>
          <w:shd w:fill="f7f7f7" w:val="clear"/>
          <w:rtl w:val="0"/>
        </w:rPr>
        <w:t xml:space="preserve"># index추가할 수 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4183c4"/>
          <w:sz w:val="20"/>
          <w:szCs w:val="20"/>
          <w:shd w:fill="f7f7f7" w:val="clear"/>
          <w:rtl w:val="0"/>
        </w:rPr>
        <w:t xml:space="preserve">print(df)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Matplotlib → pyplot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import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 matplotlib.</w:t>
      </w:r>
      <w:r w:rsidDel="00000000" w:rsidR="00000000" w:rsidRPr="00000000">
        <w:rPr>
          <w:color w:val="444444"/>
          <w:sz w:val="19"/>
          <w:szCs w:val="19"/>
          <w:rtl w:val="0"/>
        </w:rPr>
        <w:t xml:space="preserve">pyplot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as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 plt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plt.</w:t>
      </w:r>
      <w:r w:rsidDel="00000000" w:rsidR="00000000" w:rsidRPr="00000000">
        <w:rPr>
          <w:b w:val="1"/>
          <w:color w:val="880000"/>
          <w:sz w:val="19"/>
          <w:szCs w:val="19"/>
          <w:rtl w:val="0"/>
        </w:rPr>
        <w:t xml:space="preserve">plot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([</w:t>
      </w:r>
      <w:r w:rsidDel="00000000" w:rsidR="00000000" w:rsidRPr="00000000">
        <w:rPr>
          <w:color w:val="880000"/>
          <w:sz w:val="19"/>
          <w:szCs w:val="19"/>
          <w:rtl w:val="0"/>
        </w:rPr>
        <w:t xml:space="preserve">1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rtl w:val="0"/>
        </w:rPr>
        <w:t xml:space="preserve">2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rtl w:val="0"/>
        </w:rPr>
        <w:t xml:space="preserve">3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rtl w:val="0"/>
        </w:rPr>
        <w:t xml:space="preserve">4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plt.</w:t>
      </w:r>
      <w:r w:rsidDel="00000000" w:rsidR="00000000" w:rsidRPr="00000000">
        <w:rPr>
          <w:b w:val="1"/>
          <w:color w:val="880000"/>
          <w:sz w:val="19"/>
          <w:szCs w:val="19"/>
          <w:rtl w:val="0"/>
        </w:rPr>
        <w:t xml:space="preserve">show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plt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.plot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(</w:t>
      </w:r>
      <w:r w:rsidDel="00000000" w:rsidR="00000000" w:rsidRPr="00000000">
        <w:rPr>
          <w:color w:val="ab5656"/>
          <w:sz w:val="19"/>
          <w:szCs w:val="19"/>
          <w:shd w:fill="f3f3f3" w:val="clear"/>
          <w:rtl w:val="0"/>
        </w:rPr>
        <w:t xml:space="preserve">[1, 2, 3, 4]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ab5656"/>
          <w:sz w:val="19"/>
          <w:szCs w:val="19"/>
          <w:shd w:fill="f3f3f3" w:val="clear"/>
          <w:rtl w:val="0"/>
        </w:rPr>
        <w:t xml:space="preserve">[1, 4, 9, 16]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# plt.</w:t>
      </w:r>
      <w:r w:rsidDel="00000000" w:rsidR="00000000" w:rsidRPr="00000000">
        <w:rPr>
          <w:b w:val="1"/>
          <w:color w:val="880000"/>
          <w:sz w:val="19"/>
          <w:szCs w:val="19"/>
          <w:shd w:fill="f3f3f3" w:val="clear"/>
          <w:rtl w:val="0"/>
        </w:rPr>
        <w:t xml:space="preserve">axis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([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0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6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0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19"/>
          <w:szCs w:val="19"/>
          <w:shd w:fill="f3f3f3" w:val="clear"/>
          <w:rtl w:val="0"/>
        </w:rPr>
        <w:t xml:space="preserve">]) # 스타일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plt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.show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b w:val="1"/>
          <w:color w:val="444444"/>
          <w:sz w:val="19"/>
          <w:szCs w:val="19"/>
          <w:shd w:fill="f3f3f3" w:val="clear"/>
          <w:rtl w:val="0"/>
        </w:rPr>
        <w:t xml:space="preserve">import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 matplotlib.pyplot </w:t>
      </w:r>
      <w:r w:rsidDel="00000000" w:rsidR="00000000" w:rsidRPr="00000000">
        <w:rPr>
          <w:b w:val="1"/>
          <w:color w:val="444444"/>
          <w:sz w:val="19"/>
          <w:szCs w:val="19"/>
          <w:shd w:fill="f3f3f3" w:val="clear"/>
          <w:rtl w:val="0"/>
        </w:rPr>
        <w:t xml:space="preserve">as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 plt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b w:val="1"/>
          <w:color w:val="444444"/>
          <w:sz w:val="19"/>
          <w:szCs w:val="19"/>
          <w:shd w:fill="f3f3f3" w:val="clear"/>
          <w:rtl w:val="0"/>
        </w:rPr>
        <w:t xml:space="preserve">import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 numpy </w:t>
      </w:r>
      <w:r w:rsidDel="00000000" w:rsidR="00000000" w:rsidRPr="00000000">
        <w:rPr>
          <w:b w:val="1"/>
          <w:color w:val="444444"/>
          <w:sz w:val="19"/>
          <w:szCs w:val="19"/>
          <w:shd w:fill="f3f3f3" w:val="clear"/>
          <w:rtl w:val="0"/>
        </w:rPr>
        <w:t xml:space="preserve">as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 np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7070"/>
          <w:sz w:val="19"/>
          <w:szCs w:val="19"/>
          <w:shd w:fill="f3f3f3" w:val="clear"/>
          <w:rtl w:val="0"/>
        </w:rPr>
        <w:t xml:space="preserve"># 200ms 간격으로 균일하게 샘플된 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t = np.arange(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0.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5.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0.2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7070"/>
          <w:sz w:val="19"/>
          <w:szCs w:val="19"/>
          <w:shd w:fill="f3f3f3" w:val="clear"/>
          <w:rtl w:val="0"/>
        </w:rPr>
        <w:t xml:space="preserve"># 빨간 대쉬, 파란 사각형, 녹색 삼각형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plt.plot(t, t,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'r--'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t, t**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2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'bs'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t, t**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3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, </w:t>
      </w:r>
      <w:r w:rsidDel="00000000" w:rsidR="00000000" w:rsidRPr="00000000">
        <w:rPr>
          <w:color w:val="880000"/>
          <w:sz w:val="19"/>
          <w:szCs w:val="19"/>
          <w:shd w:fill="f3f3f3" w:val="clear"/>
          <w:rtl w:val="0"/>
        </w:rPr>
        <w:t xml:space="preserve">'g^'</w:t>
      </w: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880" w:hanging="360"/>
        <w:rPr>
          <w:color w:val="444444"/>
          <w:sz w:val="19"/>
          <w:szCs w:val="19"/>
          <w:u w:val="none"/>
          <w:shd w:fill="f3f3f3" w:val="clear"/>
        </w:rPr>
      </w:pPr>
      <w:r w:rsidDel="00000000" w:rsidR="00000000" w:rsidRPr="00000000">
        <w:rPr>
          <w:color w:val="444444"/>
          <w:sz w:val="19"/>
          <w:szCs w:val="19"/>
          <w:shd w:fill="f3f3f3" w:val="clear"/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###########################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color w:val="008200"/>
          <w:sz w:val="18"/>
          <w:szCs w:val="18"/>
          <w:rtl w:val="0"/>
        </w:rPr>
        <w:t xml:space="preserve"># 라이브러리 사용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tensorflow as tf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pandas as pd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###########################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color w:val="008200"/>
          <w:sz w:val="18"/>
          <w:szCs w:val="18"/>
          <w:rtl w:val="0"/>
        </w:rPr>
        <w:t xml:space="preserve"># 데이터를 준비합니다.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파일경로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99ff"/>
            <w:sz w:val="18"/>
            <w:szCs w:val="18"/>
            <w:rtl w:val="0"/>
          </w:rPr>
          <w:t xml:space="preserve">https://raw.githubusercontent.com/blackdew/tensorflow1/master/csv/lemonade.csv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레모네이드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pd.read_csv(파일경로)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레모네이드.head()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color w:val="008200"/>
          <w:sz w:val="18"/>
          <w:szCs w:val="18"/>
          <w:rtl w:val="0"/>
        </w:rPr>
        <w:t xml:space="preserve"># 종속변수, 독립변수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독립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레모네이드[[</w:t>
      </w:r>
      <w:r w:rsidDel="00000000" w:rsidR="00000000" w:rsidRPr="00000000">
        <w:rPr>
          <w:rFonts w:ascii="Gungsuh" w:cs="Gungsuh" w:eastAsia="Gungsuh" w:hAnsi="Gungsuh"/>
          <w:color w:val="0000ff"/>
          <w:sz w:val="18"/>
          <w:szCs w:val="18"/>
          <w:rtl w:val="0"/>
        </w:rPr>
        <w:t xml:space="preserve">'온도'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종속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레모네이드[[</w:t>
      </w:r>
      <w:r w:rsidDel="00000000" w:rsidR="00000000" w:rsidRPr="00000000">
        <w:rPr>
          <w:rFonts w:ascii="Gungsuh" w:cs="Gungsuh" w:eastAsia="Gungsuh" w:hAnsi="Gungsuh"/>
          <w:color w:val="0000ff"/>
          <w:sz w:val="18"/>
          <w:szCs w:val="18"/>
          <w:rtl w:val="0"/>
        </w:rPr>
        <w:t xml:space="preserve">'판매량'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ff149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(독립.shape, 종속.shape)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###########################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color w:val="008200"/>
          <w:sz w:val="18"/>
          <w:szCs w:val="18"/>
          <w:rtl w:val="0"/>
        </w:rPr>
        <w:t xml:space="preserve"># 모델을 만듭니다.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tf.keras.layers.</w:t>
      </w:r>
      <w:r w:rsidDel="00000000" w:rsidR="00000000" w:rsidRPr="00000000">
        <w:rPr>
          <w:rFonts w:ascii="Courier New" w:cs="Courier New" w:eastAsia="Courier New" w:hAnsi="Courier New"/>
          <w:color w:val="ff1493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(shape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tf.keras.layers.Dense(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)(X)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tf.keras.models.Model(X, Y)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ff1493"/>
          <w:sz w:val="18"/>
          <w:szCs w:val="18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(loss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###########################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color w:val="008200"/>
          <w:sz w:val="18"/>
          <w:szCs w:val="18"/>
          <w:rtl w:val="0"/>
        </w:rPr>
        <w:t xml:space="preserve"># 모델을 학습시킵니다.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model.fit(독립, 종속, epochs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verbose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model.fit(독립, 종속, epochs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###########################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Gungsuh" w:cs="Gungsuh" w:eastAsia="Gungsuh" w:hAnsi="Gungsuh"/>
          <w:color w:val="008200"/>
          <w:sz w:val="18"/>
          <w:szCs w:val="18"/>
          <w:rtl w:val="0"/>
        </w:rPr>
        <w:t xml:space="preserve"># 모델을 이용합니다.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hd w:fill="ffffff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ff149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(model.predict(독립))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hd w:fill="f4fafc" w:val="clear"/>
        <w:spacing w:line="264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ff149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(model.predict([[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color w:val="444444"/>
          <w:sz w:val="19"/>
          <w:szCs w:val="19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Done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: 추천 영화를 제공해 주는 방법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API-1 : 영화 제목 검색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API-2 : 제작년도 검색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API-3 : 랜덤 검색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: 영화 상세 정보 제공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API-1-1 : 영화 상세 정보 제공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영화 제목 검색 API 개발 ( ~ 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영화 제작년도 검색 API 개발 ( ~ 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 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 저장 공간 : 소스 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← 계정 레파지토리  생성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invite 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stuko92@gmail.com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88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https://velog.io/@summer_luna_0/GitHub%EC%B4%88%EB%8C%80-collaboration%ED%95%98%EB%8A%94%EB%B2%95-%EC%B4%88%EB%8C%80%EB%B0%9B%EC%95%98%EC%9D%84%EB%95%8C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88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sz w:val="18"/>
          <w:szCs w:val="18"/>
          <w:highlight w:val="white"/>
          <w:rtl w:val="0"/>
        </w:rPr>
        <w:t xml:space="preserve">git 설치</w:t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ind w:left="360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55555"/>
          <w:sz w:val="30"/>
          <w:szCs w:val="30"/>
          <w:highlight w:val="white"/>
          <w:rtl w:val="0"/>
        </w:rPr>
        <w:t xml:space="preserve">   </w:t>
      </w:r>
      <w:hyperlink r:id="rId9">
        <w:r w:rsidDel="00000000" w:rsidR="00000000" w:rsidRPr="00000000">
          <w:rPr>
            <w:rFonts w:ascii="Roboto" w:cs="Roboto" w:eastAsia="Roboto" w:hAnsi="Roboto"/>
            <w:color w:val="04beb8"/>
            <w:sz w:val="30"/>
            <w:szCs w:val="30"/>
            <w:highlight w:val="whit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5"/>
        </w:numPr>
        <w:ind w:left="360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18"/>
          <w:szCs w:val="18"/>
          <w:highlight w:val="white"/>
        </w:rPr>
        <w:drawing>
          <wp:inline distB="114300" distT="114300" distL="114300" distR="114300">
            <wp:extent cx="1347788" cy="8584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85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5"/>
        </w:numPr>
        <w:ind w:left="360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sz w:val="18"/>
          <w:szCs w:val="18"/>
          <w:highlight w:val="white"/>
          <w:rtl w:val="0"/>
        </w:rPr>
        <w:t xml:space="preserve">git 사용법 숙지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88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sz w:val="18"/>
          <w:szCs w:val="18"/>
          <w:highlight w:val="white"/>
          <w:rtl w:val="0"/>
        </w:rPr>
        <w:t xml:space="preserve">폴더 구조</w:t>
      </w:r>
    </w:p>
    <w:p w:rsidR="00000000" w:rsidDel="00000000" w:rsidP="00000000" w:rsidRDefault="00000000" w:rsidRPr="00000000" w14:paraId="00000059">
      <w:pPr>
        <w:numPr>
          <w:ilvl w:val="3"/>
          <w:numId w:val="5"/>
        </w:numPr>
        <w:ind w:left="360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18"/>
          <w:szCs w:val="18"/>
          <w:highlight w:val="white"/>
          <w:rtl w:val="0"/>
        </w:rPr>
        <w:t xml:space="preserve">front</w:t>
      </w:r>
    </w:p>
    <w:p w:rsidR="00000000" w:rsidDel="00000000" w:rsidP="00000000" w:rsidRDefault="00000000" w:rsidRPr="00000000" w14:paraId="0000005A">
      <w:pPr>
        <w:numPr>
          <w:ilvl w:val="4"/>
          <w:numId w:val="5"/>
        </w:numPr>
        <w:ind w:left="432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18"/>
          <w:szCs w:val="18"/>
          <w:highlight w:val="white"/>
          <w:rtl w:val="0"/>
        </w:rPr>
        <w:t xml:space="preserve">Android vs React</w:t>
      </w:r>
    </w:p>
    <w:p w:rsidR="00000000" w:rsidDel="00000000" w:rsidP="00000000" w:rsidRDefault="00000000" w:rsidRPr="00000000" w14:paraId="0000005B">
      <w:pPr>
        <w:numPr>
          <w:ilvl w:val="3"/>
          <w:numId w:val="5"/>
        </w:numPr>
        <w:ind w:left="360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18"/>
          <w:szCs w:val="18"/>
          <w:highlight w:val="white"/>
          <w:rtl w:val="0"/>
        </w:rPr>
        <w:t xml:space="preserve">backend</w:t>
      </w:r>
    </w:p>
    <w:p w:rsidR="00000000" w:rsidDel="00000000" w:rsidP="00000000" w:rsidRDefault="00000000" w:rsidRPr="00000000" w14:paraId="0000005C">
      <w:pPr>
        <w:numPr>
          <w:ilvl w:val="4"/>
          <w:numId w:val="5"/>
        </w:numPr>
        <w:ind w:left="4320" w:hanging="360"/>
        <w:rPr>
          <w:rFonts w:ascii="Roboto" w:cs="Roboto" w:eastAsia="Roboto" w:hAnsi="Roboto"/>
          <w:color w:val="444746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sz w:val="18"/>
          <w:szCs w:val="18"/>
          <w:highlight w:val="white"/>
          <w:rtl w:val="0"/>
        </w:rPr>
        <w:t xml:space="preserve">python : API 서버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설치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아나콘다 설치 : 3.8버전 설치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Pycharm 설치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설치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https://www.docker.com/products/docker-desktop/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08909" cy="20596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909" cy="205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flask (API)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작성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 실행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실행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영화 상세 정보 → 음악 취향 선택 알고리즘에 대한 설계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머신러닝/딥러닝 방법을 활용 함.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환경 (개발 환경 완료 후)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 환경 (pip install …..)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기반의 데이터 수집 개발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모형 설계 / 개발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선택 및 모형 개발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변수들… ( 선택한 영화의 요소들 )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변수 ( 음악 취향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Concept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모듈( Module) (응집도:Cohesion , 결합도:Coupling)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ocker.com/products/docker-desktop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s://git-sc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blackdew/tensorflow1/master/csv/lemonade.csv" TargetMode="External"/><Relationship Id="rId7" Type="http://schemas.openxmlformats.org/officeDocument/2006/relationships/hyperlink" Target="mailto:stuko92@gmail.com" TargetMode="External"/><Relationship Id="rId8" Type="http://schemas.openxmlformats.org/officeDocument/2006/relationships/hyperlink" Target="https://velog.io/@summer_luna_0/GitHub%EC%B4%88%EB%8C%80-collaboration%ED%95%98%EB%8A%94%EB%B2%95-%EC%B4%88%EB%8C%80%EB%B0%9B%EC%95%98%EC%9D%84%EB%95%8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