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240"/>
      </w:pPr>
      <w:r>
        <w:rPr>
          <w:rFonts w:ascii="Malgun Gothic" w:eastAsia="Malgun Gothic" w:hAnsi="Malgun Gothic"/>
          <w:b/>
          <w:sz w:val="36"/>
        </w:rPr>
        <w:t xml:space="preserve">연구개발계획서</w:t>
      </w:r>
    </w:p>
    <w:p>
      <w:pPr>
        <w:spacing w:after="120"/>
      </w:pPr>
      <w:r>
        <w:rPr>
          <w:rFonts w:ascii="Malgun Gothic" w:eastAsia="Malgun Gothic" w:hAnsi="Malgun Gothic"/>
          <w:sz w:val="21"/>
        </w:rPr>
        <w:t xml:space="preserve">과제명: 지능형 스마트팩토리 품질예측 플랫폼 개발</w:t>
      </w:r>
    </w:p>
    <w:p>
      <w:pPr>
        <w:spacing w:after="120"/>
      </w:pPr>
      <w:r>
        <w:rPr>
          <w:rFonts w:ascii="Malgun Gothic" w:eastAsia="Malgun Gothic" w:hAnsi="Malgun Gothic"/>
          <w:sz w:val="21"/>
        </w:rPr>
        <w:t xml:space="preserve">과제번호: DEMO-2026-0001234</w:t>
      </w:r>
    </w:p>
    <w:p>
      <w:pPr>
        <w:spacing w:after="120"/>
      </w:pPr>
      <w:r>
        <w:rPr>
          <w:rFonts w:ascii="Malgun Gothic" w:eastAsia="Malgun Gothic" w:hAnsi="Malgun Gothic"/>
          <w:sz w:val="21"/>
        </w:rPr>
        <w:t xml:space="preserve">전문기관: 산업통상자원부</w:t>
      </w:r>
    </w:p>
    <w:p>
      <w:pPr>
        <w:spacing w:after="120"/>
      </w:pPr>
      <w:r>
        <w:rPr>
          <w:rFonts w:ascii="Malgun Gothic" w:eastAsia="Malgun Gothic" w:hAnsi="Malgun Gothic"/>
          <w:sz w:val="21"/>
        </w:rPr>
        <w:t xml:space="preserve">주관연구개발기관: 데모기업(주)</w:t>
      </w:r>
    </w:p>
    <w:p>
      <w:pPr>
        <w:spacing w:after="120"/>
      </w:pPr>
      <w:r>
        <w:rPr>
          <w:rFonts w:ascii="Malgun Gothic" w:eastAsia="Malgun Gothic" w:hAnsi="Malgun Gothic"/>
          <w:sz w:val="21"/>
        </w:rPr>
        <w:t xml:space="preserve">연구개발기간: 2026-09-01 ~ 2028-08-31 (24개월)</w:t>
      </w:r>
    </w:p>
    <w:p>
      <w:pPr>
        <w:spacing w:after="120"/>
      </w:pPr>
      <w:r>
        <w:rPr>
          <w:rFonts w:ascii="Malgun Gothic" w:eastAsia="Malgun Gothic" w:hAnsi="Malgun Gothic"/>
          <w:sz w:val="21"/>
        </w:rPr>
        <w:t xml:space="preserve">연구책임자: 홍길동</w:t>
      </w:r>
    </w:p>
    <w:p>
      <w:pPr>
        <w:spacing w:after="160"/>
      </w:pPr>
      <w:r>
        <w:rPr>
          <w:rFonts w:ascii="Malgun Gothic" w:eastAsia="Malgun Gothic" w:hAnsi="Malgun Gothic"/>
          <w:b/>
          <w:sz w:val="26"/>
          <w:color w:val="1F3B63"/>
        </w:rPr>
        <w:t xml:space="preserve">연구개발 내용</w:t>
      </w:r>
    </w:p>
    <w:p>
      <w:pPr>
        <w:spacing w:after="120"/>
      </w:pPr>
      <w:r>
        <w:rPr>
          <w:rFonts w:ascii="Malgun Gothic" w:eastAsia="Malgun Gothic" w:hAnsi="Malgun Gothic"/>
          <w:sz w:val="21"/>
        </w:rPr>
        <w:t xml:space="preserve">WP1: 공정 데이터 수집 체계 구축</w:t>
      </w:r>
    </w:p>
    <w:p>
      <w:pPr>
        <w:spacing w:after="120"/>
      </w:pPr>
      <w:r>
        <w:rPr>
          <w:rFonts w:ascii="Malgun Gothic" w:eastAsia="Malgun Gothic" w:hAnsi="Malgun Gothic"/>
          <w:sz w:val="21"/>
        </w:rPr>
        <w:t xml:space="preserve">WP2: 품질 예측 AI 모델 개발</w:t>
      </w:r>
    </w:p>
    <w:p>
      <w:pPr>
        <w:spacing w:after="120"/>
      </w:pPr>
      <w:r>
        <w:rPr>
          <w:rFonts w:ascii="Malgun Gothic" w:eastAsia="Malgun Gothic" w:hAnsi="Malgun Gothic"/>
          <w:sz w:val="21"/>
        </w:rPr>
        <w:t xml:space="preserve">WP3: 실증 라인 적용 및 검증</w:t>
      </w:r>
    </w:p>
    <w:p>
      <w:pPr>
        <w:spacing w:after="160"/>
      </w:pPr>
      <w:r>
        <w:rPr>
          <w:rFonts w:ascii="Malgun Gothic" w:eastAsia="Malgun Gothic" w:hAnsi="Malgun Gothic"/>
          <w:b/>
          <w:sz w:val="26"/>
          <w:color w:val="1F3B63"/>
        </w:rPr>
        <w:t xml:space="preserve">성능지표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BBBBBB"/>
          <w:insideV w:val="single" w:sz="4" w:color="BBBBBB"/>
        </w:tblBorders>
      </w:tblPr>
      <w:tr>
        <w:tc>
          <w:tcPr>
            <w:shd w:val="clear" w:fill="F0F2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sz w:val="19"/>
              </w:rPr>
              <w:t xml:space="preserve">성능지표</w:t>
            </w:r>
          </w:p>
        </w:tc>
        <w:tc>
          <w:tcPr>
            <w:shd w:val="clear" w:fill="F0F2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sz w:val="19"/>
              </w:rPr>
              <w:t xml:space="preserve">단위</w:t>
            </w:r>
          </w:p>
        </w:tc>
        <w:tc>
          <w:tcPr>
            <w:shd w:val="clear" w:fill="F0F2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sz w:val="19"/>
              </w:rPr>
              <w:t xml:space="preserve">목표치</w:t>
            </w:r>
          </w:p>
        </w:tc>
      </w:tr>
      <w:tr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예측 정확도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%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92 이상</w:t>
            </w:r>
          </w:p>
        </w:tc>
      </w:tr>
      <w:tr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처리 지연시간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ms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100 이하</w:t>
            </w:r>
          </w:p>
        </w:tc>
      </w:tr>
      <w:tr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시제품 제작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건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3 이상</w:t>
            </w:r>
          </w:p>
        </w:tc>
      </w:tr>
    </w:tbl>
    <w:p>
      <w:pPr>
        <w:spacing w:after="60"/>
      </w:pPr>
    </w:p>
    <w:p>
      <w:pPr>
        <w:spacing w:after="160"/>
      </w:pPr>
      <w:r>
        <w:rPr>
          <w:rFonts w:ascii="Malgun Gothic" w:eastAsia="Malgun Gothic" w:hAnsi="Malgun Gothic"/>
          <w:b/>
          <w:sz w:val="26"/>
          <w:color w:val="1F3B63"/>
        </w:rPr>
        <w:t xml:space="preserve">참여 인력</w:t>
      </w:r>
    </w:p>
    <w:tbl>
      <w:tblPr>
        <w:tblW w:w="0" w:type="auto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BBBBBB"/>
          <w:insideV w:val="single" w:sz="4" w:color="BBBBBB"/>
        </w:tblBorders>
      </w:tblPr>
      <w:tr>
        <w:tc>
          <w:tcPr>
            <w:shd w:val="clear" w:fill="F0F2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sz w:val="19"/>
              </w:rPr>
              <w:t xml:space="preserve">성명</w:t>
            </w:r>
          </w:p>
        </w:tc>
        <w:tc>
          <w:tcPr>
            <w:shd w:val="clear" w:fill="F0F2F5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sz w:val="19"/>
              </w:rPr>
              <w:t xml:space="preserve">역할</w:t>
            </w:r>
          </w:p>
        </w:tc>
      </w:tr>
      <w:tr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홍길동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연구책임자</w:t>
            </w:r>
          </w:p>
        </w:tc>
      </w:tr>
      <w:tr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김연구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참여연구원</w:t>
            </w:r>
          </w:p>
        </w:tc>
      </w:tr>
      <w:tr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박분석</w:t>
            </w:r>
          </w:p>
        </w:tc>
        <w:tc>
          <w:tcPr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19"/>
              </w:rPr>
              <w:t xml:space="preserve">참여연구원</w:t>
            </w:r>
          </w:p>
        </w:tc>
      </w:tr>
    </w:tbl>
    <w:p>
      <w:pPr>
        <w:spacing w:after="60"/>
      </w:pPr>
    </w:p>
    <w:sectPr>
      <w:pgSz w:w="11906" w:h="16838"/>
      <w:pgMar w:top="1134" w:right="1134" w:bottom="1134" w:left="1134" w:header="720" w:footer="720"/>
      <w:footerReference w:type="default" r:id="rIdF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end"/>
    </w:r>
    <w:r>
      <w:rPr>
        <w:sz w:val="16"/>
      </w:rPr>
      <w:t xml:space="preserve"> /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end"/>
    </w:r>
  </w:p>
</w:ftr>
</file>

<file path=word/_rels/document.xml.rels><?xml version="1.0" encoding="UTF-8" standalone="yes"?><Relationships xmlns="http://schemas.openxmlformats.org/package/2006/relationships"><Relationship Id="rIdF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샘플 연구개발계획서</dc:title>
  <dc:creator>AAA-RNS</dc:creator>
</cp:coreProperties>
</file>