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DERS KODU-ADI</w:t>
        <w:tab/>
        <w:tab/>
        <w:t xml:space="preserve">:SWE202-YAZILIM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İMARİSİ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ÖDEV/PROJE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İSMİ</w:t>
        <w:tab/>
        <w:tab/>
        <w:t xml:space="preserve">:YAZILIM MİMARİSİ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ÖNEM PROJES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 EK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ÜYELER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İ:</w:t>
      </w:r>
    </w:p>
    <w:tbl>
      <w:tblPr/>
      <w:tblGrid>
        <w:gridCol w:w="3166"/>
        <w:gridCol w:w="3214"/>
        <w:gridCol w:w="3190"/>
      </w:tblGrid>
      <w:tr>
        <w:trPr>
          <w:trHeight w:val="1" w:hRule="atLeast"/>
          <w:jc w:val="left"/>
        </w:trPr>
        <w:tc>
          <w:tcPr>
            <w:tcW w:w="3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ĞRENCİ ADI-SOYADI</w:t>
            </w:r>
          </w:p>
        </w:tc>
        <w:tc>
          <w:tcPr>
            <w:tcW w:w="3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ĞRENCİ NO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İMZA</w:t>
            </w:r>
          </w:p>
        </w:tc>
      </w:tr>
      <w:tr>
        <w:trPr>
          <w:trHeight w:val="672" w:hRule="auto"/>
          <w:jc w:val="left"/>
        </w:trPr>
        <w:tc>
          <w:tcPr>
            <w:tcW w:w="3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Enes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22040301053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0" w:hRule="auto"/>
          <w:jc w:val="left"/>
        </w:trPr>
        <w:tc>
          <w:tcPr>
            <w:tcW w:w="3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Umut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zkan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22040301039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BÖLÜMÜ</w:t>
        <w:tab/>
        <w:tab/>
        <w:tab/>
        <w:tab/>
        <w:t xml:space="preserve">:YAZILIM MÜHEND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İSLİĞİ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ĞRETİM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ÖREVL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İSİ</w:t>
        <w:tab/>
        <w:tab/>
        <w:t xml:space="preserve">:Dr. Suat UĞURLU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İH</w:t>
        <w:tab/>
        <w:tab/>
        <w:tab/>
        <w:tab/>
        <w:t xml:space="preserve">:</w:t>
      </w:r>
    </w:p>
    <w:p>
      <w:pPr>
        <w:keepNext w:val="true"/>
        <w:keepLines w:val="true"/>
        <w:spacing w:before="40" w:after="0" w:line="279"/>
        <w:ind w:right="0" w:left="0" w:firstLine="0"/>
        <w:jc w:val="left"/>
        <w:rPr>
          <w:rFonts w:ascii="Calibri" w:hAnsi="Calibri" w:cs="Calibri" w:eastAsia="Calibri"/>
          <w:i/>
          <w:color w:val="2E74B5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Senaryo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geliştiren bir firmada ekip lideri olarak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ışıyorsunuz.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Araç kiralama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şirketi olan bir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şteriniz, verdiği hizmeti internet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 online olarak sunmay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planladığını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öyleyerek sizinle ileti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çti.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ile yaptığınız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şmelerden şu bilgileri aldınız;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Mevcut durumda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sadece telefon ile broş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ürlerini gören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şterilerine hizmet veriyor.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olarak verece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hizmet ile hem internet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 taray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ile hem de mobil uygulama ile geliştirilen siteye erişim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ümkün olmal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sitede havuzdaki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sınıf ve modellerdeki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çlar listelenebilmeli, fiyatlar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örüntülenebilmeli ve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rezervasyon yapabilmeli veya doğrudan aracı kiralayabilmelidir.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Rezervasyon için iletilen telefon numaras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gelen mesaj ile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kimliği doğrulanmalıdır. Doğrudan kiralamada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ödeme ise kredi kart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ile yapılabilmelidir.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 7/24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ışmalı, kesintiler uyarı olarak ilgili kişilere iletilebilmelidir. Sistem erişim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deyimi ile rakiplerdekinden daha performanslı olmalıdır. Ayrıca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sistemin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güvenli olmas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istemekte, kişisel bilgi tutulacağı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önemli bilgilerin kanun ve yönetmeliklere göre tutulmas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işlenmesi gerektiğini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öylemektedir. Hacker sald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ırılarına karşı sistem dayanıklı olmalı, sistemdeki her aktivitenin bir kaydı tutularak ne zaman kim tarafından yapıldığı kaydedilmelidir.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sahibi ve birkaç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ışanı sisteme yetkili olarak girerek, yeni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ımlama, mevcut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kaldırma veya fiyat/bilgi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üncelleme gibi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şlemleri yapabilmelidir.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proje boyunca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üreçlerin içinde olmak ve teslime kadar geri bildirim yaparak istedi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ürünün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ıkması konusunda riski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ürmek istemektedir.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Ürünün nihai halinin 6 ay içinde sonlanmas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beklenmekte ancak bazı fonksiyonları eksikte olsa 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 lansman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ılmasa da sitenin temel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 ile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 ve hayata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çirilmesi istenmektedir.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Şirketiniz ekip Lideri olarak projeye sizin liderlik etmenizi ve 5 kişilik bir ekip kurarak başlamanızı istemiştir.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Beklentiler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ştirilecek sistem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fonksiyonel ve Teknik gereksinimler listesini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şturun. Listedeki her bir gereksinimi kısaca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ıklayın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Kalite niteliklerinden performans, süreklilik ve güvenlik için senaryolar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şturun. Her bir kalite niteliği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senaryonuzda en az 3 madde bulunmas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dikkat edin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sisteme en uygun olacak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mimari stil ’ini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ve gerekçelerinizi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ıklayın. Mimari stilinizin diyagramını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önemli modülleri gösterecek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çizin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Ekibiniz ile istenen projeyi yapmak için hangi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geliştirme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ürecini uygulad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ığınızı gerek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çeleri ile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ıklayarak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üreçlerin her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şamasında neler yapacağınızı kısaca yazın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tasarım desenlerini projede uygun yerlere uygulayın. Her bir desenin uygulandığı alanı, uyguladığını sınıfları yazın ve ne şekilde uyguladığınız belirtin.  Bu desenleri uyguladığınız sınıfların kodunu Java ile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çekleyin. Gerçekledi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ğiniz kodlar hatasız derlenmiş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ışan kodlar olmalıdır. Raporunuzda kodlar hari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uyguland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sınıflar,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ıklaması ne 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ığınızı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ıklamalısınız. Kodları ile ayrıca geliştirip derleyip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ıştırmalı ve kaynak kodları ayrı bir “zip” dosyası ile teslim etmelisiniz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Builder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Factory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Bridge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Proxy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Decorator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Iterator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Visitor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ğerlendirme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ğerlendirme Notu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Teknik ve fonksiyonel gereksinimlerin aç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ıklaması, beklentileri karşılaması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İstenen kalite nitelikleri senaryolarının tanımlanması 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örneklendirilmesi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ılım mimari stilinin 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çilmesi, aç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ıklanması ve uygunluğu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ılım geliştirme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ürecinin uygun seçilmesi ve uygulanmas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desenlerinin kullanımları, uygunluğu 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ıştırılabilir kodların yazılması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Notlar: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 raporu Word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ve java kodları ile birlikte tek bir “zip” dosyası olarak (ogrencino.zip) teslim edilecektir. El ile yazılan diyagram, şemalar kabul edilmeyecek bilgisayar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ve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ıktıları kullanılacaktır. Projedeki kodlar sistemin tamamını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çeren kodlar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ğil, desenlerin uygulandığı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kodlar olarak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ılabilir, desenlerin sadece kendileri değil, kullanıldığı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örneklerde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ılmalıdır.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Teslimler “ALMS” üzerinden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ılacak, rapor dosyası ayrıca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 alınarak elden imzalı teslim edilmek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üzere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edilecektir. Raporun kapak sayfası sonrası ilk 2 sayfası bu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ödev konusu yer alacak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eklenmelidir.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teslim tarihi 24 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 saat 17:00.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Projeyi, tek, iki veya en fazla 3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şilik ekipler ile yapabilirsiniz.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Kopya ödevler,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arama sonu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yapay zek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ıktıları kabul edilmeyecektir.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Ödevler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üksek benzerliklerde benzer ödevler kabul edilmeyecektir.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FFFFFF" w:val="clear"/>
        </w:rPr>
        <w:t xml:space="preserve">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Geli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ştirilecek sistem 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çin fonksiyonel ve Teknik gereksinimler listesini olu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şturun. Listedeki her bir gereksinimi kısaca 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ç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ıklayın. </w:t>
      </w: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Fonksiyonel Gereksinimler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a. Kullan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ıcı Kayıt ve Giriş Sistemi: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Kullanıcılar kolayca sisteme kayıt olabilmeli ve giriş yapabilmelidirler.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b. Araç Listesi ve Arama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Mü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teriler farkl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 sınıf ve modeldeki ara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 listeleyebilmelidirler. Arama yaparak se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çenekleri bulabilmelidirler. Araçlar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n araçlar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n fiyatlar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ını g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örüntüleyebilmelidirler.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c. Rezervasyon Yapma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Mü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teriler seçtikleri araçlar için rezervasyon yapabilmeli ve rezervasyon ile birlikte SMS ile do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rulama yaparlar.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d. Ödeme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Mü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teriler yapt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klar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 se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çimler do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ğrultusunda kendilerine sunulan fiyatları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ödemek için farkl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 se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çenekler sunulur. Bunlar pe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in, kredi kart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ı, havale ve taksit se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çenekleri ile güvenli bir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şekilde işlemlerini ger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ştirebilirler.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e. Yetkili Kullan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ıcı İşlemleri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Firma sahibi ve yetkili kişiler yeni ara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 tan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ımlama, mevcut ara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 kaldırma ve ara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 bilgilerini fiyatlar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ını g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üncelleme 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şlemleri yapabilirler.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f. Bildirimler ve Uyar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ılar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Herhangi bir sebeple sistem kesintileri ve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önemli olaylar, yetkili ki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şilere anında bildirim olarak iletilebiliyor olması.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g.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venlik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Sistemdeki her aktivitenin bir kayd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 tutulmal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ı, kim tarafından ve ne zaman yapıldığı izlenebilir olmalıdır.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8"/>
          <w:shd w:fill="auto" w:val="clear"/>
        </w:rPr>
        <w:t xml:space="preserve">Teknik Gereksinimler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a. Yüksek Performans ve Ölçeklenebilirlik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Sistemimiz sürekli ço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alan kullan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ıcı sayısına g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öre ölçeklenebilir olmal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 ve y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üksek performans sunmal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ıdır.</w:t>
      </w: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b.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G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venlik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: Kişisel veriler yasal d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üzenlemelere ve kanunlara uygun biçimde güvenli bir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şekilde saklanır ve sisteme işlenir. Sistem, olası saldırılara karşı dayanıklıdır.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c.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Üst Limit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Sistem s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ürekli çal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ışır durumda olmalı ve olası istenmeyen kesintilerde anında m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üdahale edilerek hizmetin kesintisiz devam etmesini amaçlar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z.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d. Kullan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ılabilirlik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Olaylar hemen anında işlenir ve kullanıcıya hızlı geri bildirim sağlanır.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e. Yedekleme ve Kurtarma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Veriler düzenli olarak yedeklendi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inden dolay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 ve olası veri kaybı durumunda hızlı bir şekilde geri y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üklememize olanak sa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ğlar.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. Platform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Projemiz hem web tabanl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ya uyumlu hem mobil olarak uyumlu yak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n zamanda kotlin compose olarak yay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ma haz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r olacakt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Kalite niteliklerinden performans, süreklilik ve güvenlik için senaryolar olu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şturun. Her bir kalite niteliği 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çin senaryonuzda en az 3 madde bulunmas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ına dikkat edin. </w:t>
      </w: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i/>
          <w:color w:val="2E74B5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Performans</w:t>
      </w:r>
    </w:p>
    <w:p>
      <w:pPr>
        <w:numPr>
          <w:ilvl w:val="0"/>
          <w:numId w:val="44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Artan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 sayısına rağmen sistemimizin herhangi bir aksaklık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ıkarmadan işlemlerine devam edebilir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çimde süreklili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ğine devam etmesi.</w:t>
      </w:r>
    </w:p>
    <w:p>
      <w:pPr>
        <w:numPr>
          <w:ilvl w:val="0"/>
          <w:numId w:val="44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şteriler rezervasyon işlemlerinde sıra beklemeden anında isteklerine kavuşabilmesi</w:t>
      </w:r>
    </w:p>
    <w:p>
      <w:pPr>
        <w:numPr>
          <w:ilvl w:val="0"/>
          <w:numId w:val="44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ıcıların hem mobil hem de internet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üzerinden taray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 ile ulaşabilmeleri</w:t>
      </w:r>
    </w:p>
    <w:p>
      <w:pPr>
        <w:keepNext w:val="true"/>
        <w:keepLines w:val="true"/>
        <w:spacing w:before="40" w:after="0" w:line="279"/>
        <w:ind w:right="0" w:left="0" w:firstLine="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9"/>
        <w:ind w:right="0" w:left="0" w:firstLine="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9"/>
        <w:ind w:right="0" w:left="0" w:firstLine="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Süreklilik</w:t>
      </w:r>
    </w:p>
    <w:p>
      <w:pPr>
        <w:numPr>
          <w:ilvl w:val="0"/>
          <w:numId w:val="46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ıcılar işlemlerine 7/24 kesintisiz işlemlerine devam etmesi</w:t>
      </w:r>
    </w:p>
    <w:p>
      <w:pPr>
        <w:numPr>
          <w:ilvl w:val="0"/>
          <w:numId w:val="46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 kesintisine 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ğmen verilerin otomatik depolanması ve anında geri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üklenmesi</w:t>
      </w:r>
    </w:p>
    <w:p>
      <w:pPr>
        <w:numPr>
          <w:ilvl w:val="0"/>
          <w:numId w:val="46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Araç ekleme ve silme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şlemlerinin kesintisiz devam etmesi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Calibri" w:hAnsi="Calibri" w:cs="Calibri" w:eastAsia="Calibri"/>
          <w:i/>
          <w:color w:val="2E74B5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Güvenlik</w:t>
      </w:r>
    </w:p>
    <w:p>
      <w:pPr>
        <w:numPr>
          <w:ilvl w:val="0"/>
          <w:numId w:val="49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şterilerin gerektiği yerlerde SMS doğrulaması ile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üvenli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şlemlerini yapması</w:t>
      </w:r>
    </w:p>
    <w:p>
      <w:pPr>
        <w:numPr>
          <w:ilvl w:val="0"/>
          <w:numId w:val="49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Ödeme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şlemlerinde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şterilere verilen yasal ve kanunlara uygun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üvence</w:t>
      </w:r>
    </w:p>
    <w:p>
      <w:pPr>
        <w:numPr>
          <w:ilvl w:val="0"/>
          <w:numId w:val="49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Kötü amaçl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kişilerin ve hackerların saldırılarına karşı sistemin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ürekli izlenmesi ve herhangi bir ihlalde bildirimin olmas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Bu sisteme en uygun olacak yaz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ım mimari stil ’ini se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çin ve gerekçelerinizi aç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ıklayın. Mimari stilinizin diyagramını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önemli modülleri gösterecek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şekilde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çizin.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20" w:line="279"/>
        <w:ind w:right="0" w:left="0" w:firstLine="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8"/>
          <w:shd w:fill="FFFFFF" w:val="clear"/>
        </w:rPr>
        <w:t xml:space="preserve">Neden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8"/>
          <w:shd w:fill="FFFFFF" w:val="clear"/>
        </w:rPr>
        <w:t xml:space="preserve">Mikroservis Mimarisi : </w:t>
      </w:r>
    </w:p>
    <w:p>
      <w:pPr>
        <w:keepNext w:val="true"/>
        <w:keepLines w:val="true"/>
        <w:spacing w:before="0" w:after="120" w:line="279"/>
        <w:ind w:right="0" w:left="0" w:firstLine="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-Geli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ştirme aşamasında iki acemi yazılımcı olarak, uygulamamızı mikroservis mimarisiyle b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ölerek çal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ıştırmak 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çok çekici geldi. Bu yakla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şım, uygulamayı mod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üller halinde ay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ırarak daha esnek bir yapı oluşturmamıza olanak tanıdı. Mod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üller aras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ında bağımsızlık ve birbiriyle iletişim yeteneği sayesinde, geliştirme s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ürecini daha yönetilebilir hale getirdi. Ayr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ıca, her bir mikroservisin ayrı ayrı test edilebilir olması, hata ayıklama ve geliştirme s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ürecinde daha h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ızlı ilerlememizi sağladı. Bu y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öntem, projemize daha sistemli bir yakla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şım getirerek hem performansı artırdı hem de uygulamanın daha kolay bakımını ve g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üncellemelerini sa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ğladı</w:t>
      </w: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-Araç kiralama sistemimiz içerisinde bir sürü farkl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mod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 bar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ındırdığından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ödeme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şlemi, rezervasyon yapma, sms ve kimlik doğrulama vs. gibi) bağımsız işlemler yaptığımızdan esneklik projemiz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önemliydi.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-Uygulamam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ızın 7/24 aktif olarak kullanılabilmesi gerektiğinden olaylar anlık ve anında işlenebilir olması lazımdı, bu da kullanıcı deneyimlerinin olumlu olmasını sağlar. Bu stille birlikte programın hızlılığı ve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çeviklili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ğide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auto" w:val="clear"/>
        </w:rPr>
        <w:t xml:space="preserve">önemli bir kriterdir. </w:t>
      </w:r>
    </w:p>
    <w:p>
      <w:pPr>
        <w:spacing w:before="0" w:after="120" w:line="27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-Sistemimiz herhangi bir istenmeyen olayda ve kesintileri tespit edilebilir ve izlenebilir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ekilde programland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Bu bildiriler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ıcı kişilere iletilebilir şekildedir.</w:t>
      </w:r>
    </w:p>
    <w:p>
      <w:pPr>
        <w:spacing w:before="0" w:after="120" w:line="27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-Programa yeni ekstra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zellikler eklememiz microservis stili ile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ok kolay ve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bir 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imde projeye entegre edebiliriz </w:t>
      </w:r>
    </w:p>
    <w:p>
      <w:pPr>
        <w:keepNext w:val="true"/>
        <w:keepLines w:val="true"/>
        <w:spacing w:before="0" w:after="12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Mimari Stilimizin Diyagram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ı: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10140" w:dyaOrig="7485">
          <v:rect xmlns:o="urn:schemas-microsoft-com:office:office" xmlns:v="urn:schemas-microsoft-com:vml" id="rectole0000000000" style="width:507.000000pt;height:37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160" w:line="279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ılım geliştirme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ürecinin uygun seçilmesi ve uygulanmas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Yaz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ılım Geliştirme 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üreci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ncelikle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evik bir model 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meye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bizimle etkile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imde olabilmesi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nemliydi ve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caya basitte olsa ufak bir uygulama verebilmemiz gerekiyordu bu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zden agile modellerin aras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ndan scrum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tik bu hem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merak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dindirebilecek hemde ufak ekipler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daha rahat bir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 stili 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üreç 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şamaları</w:t>
      </w:r>
    </w:p>
    <w:p>
      <w:pPr>
        <w:spacing w:before="0" w:after="160" w:line="27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1)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Product olu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turma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terinin gerenimlerini 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z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 ald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 ve hemen bir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ze ufak uygulamalar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kard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 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sterinin gereksinimlerini listeledik onlarda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yleydi.</w:t>
        <w:br/>
        <w:br/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deme yapma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-Rezervasyon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-Bildirim sistemi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venlik kayg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-Yetkili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lemleri</w:t>
      </w:r>
    </w:p>
    <w:p>
      <w:pPr>
        <w:spacing w:before="0" w:after="160" w:line="27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2)Sprint planlam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z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Her product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ayr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sprintlere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lmeye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 genel hatlar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yla 3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lmeye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 </w:t>
        <w:br/>
        <w:br/>
        <w:t xml:space="preserve">-G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venlik</w:t>
        <w:br/>
        <w:t xml:space="preserve">-M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steri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slemleri</w:t>
        <w:br/>
        <w:t xml:space="preserve">-Yetkili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İş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lemleri</w:t>
        <w:br/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İş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payla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Ekibimize 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leri payla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4)Daily stand-up toplant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ünlük olarak ne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yap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payla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 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br/>
        <w:t xml:space="preserve">5)Demo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ışı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imde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teriye demo verilip geri bildirim bekledik</w:t>
        <w:br/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6)Ekip ile toplant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lar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Ekip, sprint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üresince nelerin iyi gitti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ğini ve nelerin geliştirilebileceğini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ım desenlerinin kullanımları, uygunluğu 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ıştırılabilir kodların yazılması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Projemizde birden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 desen kulland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ve uygulamaya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toplamda 10 adet desen kulland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kaynak kodlar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zip dosyas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yer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imdi desenleri kullanma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saca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klayay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  <w:br/>
        <w:br/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1)Brigde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adet BrigdeMain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test class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toplamda 7 adet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kulland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brigde deseni nesneleri kartezyen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ekilde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turmaya olanak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 ben burada mercedes toyota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sedan ve suv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modellerini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turmaya olanak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detaylar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goster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bir marka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stericim ve bir adet showtype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modelimi belirten bir nesne koydum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2)Factory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adet FactoryMain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test class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toplamda 3 adet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var factory genel olarak nesne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umunu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 bir classa devretmeye yar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yor burada Rezervasyon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nesne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turma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revini RezervasyonFactorye devretmeye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steri rezervasyon yaparken rezervasyon tarihini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rmekle beraber mevcut ara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rebiliyor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3)Builder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 adet BuilderMain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test class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toplamda 2 adet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var asl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nesne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turma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 biraz basitle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tirmeye yar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yor en iyi yan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ise adres gibi opsiyonel bilgileri zorunlu olarak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 istemeden null veya atanan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erle build edebilmemizi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yor ve daha sonra bu adres bilgilsini girebiliyoruz burada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teri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yapmak istedim adres bilgisini opsiyonel yapmak istedim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4)Proxy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adet ProxyMain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test class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toplamda 4 adet clas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var proxy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sacas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bir nesnenin yerine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çerek bu nesne üzerindeki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şlemleri kontrol etmeye ve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önetmeye olanak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ıyan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bir desen denilebilir ben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mda proxyi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 ten fazla yanl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nca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reli engelleme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yan(2 saat)  bir sistem geli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tirdim hem giri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yapma fonksiyonum burada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 sifreyi kontrol eden hemde pop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ler olan sifreleri birden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 deneyen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mlara 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koruma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5)Decorator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adet DecoratorMain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test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8 adet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var bir nesneye dinamik olarak 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şlevsellik eklemeyi sağlayan bir yapıdır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 bunu yaparken temel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levsilli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 bozmuyor burada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deme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ntemlerini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 birden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deme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ntemi yapt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ve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enek ekledim 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demelere ek olarak taksit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ekledim ve taksit eklemelerine olanak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6)Iterator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adet IteratorTest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test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6 adet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var Iterator javada 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bulunan bir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phane ve diziyi veya veri setini tamam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gezmemize olanak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yor en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zelli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ise ayn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zamanda veri setinde gezerken veri eklememize olanak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bu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zellik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 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gitti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biraz ara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rma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 biraz daha temiz yazmaya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zerinde baya 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rma yapt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7)Strategy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adet StrategyMain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test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5 adet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var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sacas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 desen bir algoritmay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ve algoritmalar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hale getirir burada indirim hesaplay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olarak kullanmak istedim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zdelik indirim kupon indirimi olarak bunlar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biribirinde farkl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indirim tutarlar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yolluyor test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ama biribirlerine zarar vermiyorlar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8)Visitor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adet visitorMain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test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6 adet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var bu desen bir nesnenin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ısını değiştirmeden o nesne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üzerinde yeni operasyonlar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ımlamayı sağlayan bir yapıdır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yani burada ne yapmaya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teri ve arac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ve admin gelip rapor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 derse herhangibirine arac verirse arac raporu musteri verrise musteri raporu vericek burada arac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lamak istedim fakat demo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olmas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uygulama sahibinden geri bildirim alma amac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yla bir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turmad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9)Observer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adet ObserverMain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test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4 adet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var observer nesnenin durumunda meydana gelen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ğişiklikleri diğer nesnelere bildirmek ve bu nesnelerin otomatik olarak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üncellenmesini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ğlamak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ılır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bende telefon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rulamay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uygulamak istedim giris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rulama ile 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kalacak bir sistem kurmak istedim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rulama kodu al dedi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imiz an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rulama kodu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retip kontrol ediyor ve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 geri bildirim vermeye yar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10)Singleton(Opsiyonel)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Sorumlu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iliz ama uygulamada ihtiyac duydu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umuzdan ekledik basit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ekilde bir adet SingletonTest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olmak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zere 3 adet singleton clas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var singleton bir nesneden bir adet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 ve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erinin her yerde ayn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sterice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ici veri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lerimiz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singleton kullanabilmek akl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 geldi en 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ndan sql kullanana dek aracverilerinde otomobilleri rahatl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 ekleyebilmemizi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 admin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leri genelde buraya saklad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6">
    <w:abstractNumId w:val="42"/>
  </w:num>
  <w:num w:numId="18">
    <w:abstractNumId w:val="36"/>
  </w:num>
  <w:num w:numId="20">
    <w:abstractNumId w:val="30"/>
  </w:num>
  <w:num w:numId="36">
    <w:abstractNumId w:val="24"/>
  </w:num>
  <w:num w:numId="44">
    <w:abstractNumId w:val="18"/>
  </w:num>
  <w:num w:numId="46">
    <w:abstractNumId w:val="12"/>
  </w:num>
  <w:num w:numId="49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