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727B9E">
      <w:pPr>
        <w:pStyle w:val="10"/>
        <w:spacing w:after="120"/>
      </w:pPr>
      <w:r>
        <w:t>Evidence-Graph Judge: A Rule–Evidence Graph Framework for Unified Role Control and Performance Assessment in Pharmacy OSCEs</w:t>
      </w:r>
    </w:p>
    <w:p w14:paraId="66AE7376">
      <w:pPr>
        <w:spacing w:after="120" w:line="254" w:lineRule="auto"/>
      </w:pPr>
      <w:r>
        <w:rPr>
          <w:sz w:val="21"/>
        </w:rPr>
        <w:t xml:space="preserve"> CUHK </w:t>
      </w:r>
      <w:r>
        <w:rPr>
          <w:rFonts w:hint="eastAsia" w:eastAsia="宋体"/>
          <w:sz w:val="21"/>
          <w:lang w:val="en-US" w:eastAsia="zh-CN"/>
        </w:rPr>
        <w:t>Phamacy</w:t>
      </w:r>
      <w:r>
        <w:rPr>
          <w:sz w:val="21"/>
        </w:rPr>
        <w:t xml:space="preserve">  |   7 October 2026</w:t>
      </w:r>
    </w:p>
    <w:p w14:paraId="4A142460">
      <w:pPr>
        <w:pStyle w:val="2"/>
      </w:pPr>
      <w:r>
        <w:t>What we would like to establish</w:t>
      </w:r>
    </w:p>
    <w:p w14:paraId="106F0530">
      <w:pPr>
        <w:spacing w:after="120" w:line="254" w:lineRule="auto"/>
      </w:pPr>
      <w:r>
        <w:rPr>
          <w:sz w:val="22"/>
        </w:rPr>
        <w:t>We have developed an AI OSCE platform from the School’s four cases, role instructions, marking forms and faculty comments. We would first like to establish whether it meets the School’s requirements for OSCE practice. The starting point is how the School has evaluated its human-delivered OSCEs, and whether those measures can also evaluate AI stations. [1]</w:t>
      </w:r>
    </w:p>
    <w:p w14:paraId="54303B9A">
      <w:pPr>
        <w:spacing w:after="120" w:line="254" w:lineRule="auto"/>
      </w:pPr>
      <w:r>
        <w:rPr>
          <w:sz w:val="22"/>
        </w:rPr>
        <w:t>We then propose a separate comparison within the same AI platform. Approach A uses conventional role prompting and assessment after the consultation. Approach B adds Evidence-Graph Judge (EGJ), which connects role permissions and assessment through an executable rule graph and a record of what actually happened. This comparison tests whether EGJ improves role consistency and assessment accuracy.</w:t>
      </w:r>
    </w:p>
    <w:p w14:paraId="5D71EACF">
      <w:pPr>
        <w:pStyle w:val="2"/>
      </w:pPr>
      <w:r>
        <w:t>Questions for the School</w:t>
      </w:r>
    </w:p>
    <w:p w14:paraId="347BFAA3">
      <w:pPr>
        <w:spacing w:after="120" w:line="254" w:lineRule="auto"/>
      </w:pPr>
      <w:r>
        <w:rPr>
          <w:sz w:val="22"/>
        </w:rPr>
        <w:t>1  How has the School judged previous OSCEs to be successful? Which measures and acceptable limits matter most, and which can transfer to AI practice?</w:t>
      </w:r>
    </w:p>
    <w:p w14:paraId="046F3595">
      <w:pPr>
        <w:spacing w:after="120" w:line="254" w:lineRule="auto"/>
      </w:pPr>
      <w:r>
        <w:rPr>
          <w:sz w:val="22"/>
        </w:rPr>
        <w:t>2  Which supplied materials or existing results can provide a comparable benchmark? Without comparable human performance data, meeting School requirements would not establish superiority over human OSCEs.</w:t>
      </w:r>
    </w:p>
    <w:p w14:paraId="66FC3319">
      <w:pPr>
        <w:spacing w:after="120" w:line="254" w:lineRule="auto"/>
      </w:pPr>
      <w:r>
        <w:rPr>
          <w:sz w:val="22"/>
        </w:rPr>
        <w:t>3  Is the intended use formative practice, assessment support, or both? Which decisions should always remain subject to faculty review?</w:t>
      </w:r>
    </w:p>
    <w:p w14:paraId="4438866C">
      <w:pPr>
        <w:spacing w:after="120" w:line="254" w:lineRule="auto"/>
      </w:pPr>
      <w:r>
        <w:rPr>
          <w:sz w:val="22"/>
        </w:rPr>
        <w:t>4  Could six to eight students participate in parallel for about 90 minutes, with one or two faculty members helping to confirm criteria and review anonymised records afterwards?</w:t>
      </w:r>
    </w:p>
    <w:p w14:paraId="089B5554">
      <w:pPr>
        <w:pStyle w:val="2"/>
      </w:pPr>
      <w:r>
        <w:t>The comparison and the proposed contribution</w:t>
      </w:r>
    </w:p>
    <w:p w14:paraId="4EE46928">
      <w:pPr>
        <w:spacing w:after="120" w:line="254" w:lineRule="auto"/>
      </w:pPr>
      <w:r>
        <w:rPr>
          <w:sz w:val="22"/>
        </w:rPr>
        <w:t>Approach A follows MedSimAI’s structured role prompts and post-consultation, item-level assessment with transcript quotations. Its disclosure constraints are retained. Both approaches use the same cases, rubric, model settings, speech services and approved pharmacy knowledge; a shared knowledge graph is our pharmacy adaptation, not a component attributed to MedSimAI. [2, 3]</w:t>
      </w:r>
    </w:p>
    <w:p w14:paraId="1AF3DF47">
      <w:pPr>
        <w:spacing w:after="120" w:line="254" w:lineRule="auto"/>
      </w:pPr>
      <w:r>
        <w:rPr>
          <w:sz w:val="22"/>
        </w:rPr>
        <w:t>GSR already executes graph-based rubrics, and LogiDebrief checks temporal requirements. EGJ connects these ideas to live role decisions: an authorised prompt actually delivered changes both later permissions and marking consequences. The LLM matches language to rules; code executes the confirmed rules. Uncertain evidence still requires review. [4, 5]</w:t>
      </w:r>
    </w:p>
    <w:p w14:paraId="517BBF1E">
      <w:pPr>
        <w:spacing w:after="120" w:line="254" w:lineRule="auto"/>
      </w:pPr>
      <w:r>
        <w:rPr>
          <w:sz w:val="20"/>
        </w:rPr>
        <w:t xml:space="preserve">Sources and original papers: </w:t>
      </w:r>
      <w:r>
        <w:fldChar w:fldCharType="begin"/>
      </w:r>
      <w:r>
        <w:instrText xml:space="preserve"> HYPERLINK "https://doi.org/10.1186/s41077-017-0043-4" \h </w:instrText>
      </w:r>
      <w:r>
        <w:fldChar w:fldCharType="separate"/>
      </w:r>
      <w:r>
        <w:rPr>
          <w:color w:val="205B88"/>
          <w:sz w:val="21"/>
          <w:u w:val="single"/>
        </w:rPr>
        <w:t>[1] ASPE 2017</w:t>
      </w:r>
      <w:r>
        <w:rPr>
          <w:color w:val="205B88"/>
          <w:sz w:val="21"/>
          <w:u w:val="single"/>
        </w:rPr>
        <w:fldChar w:fldCharType="end"/>
      </w:r>
      <w:r>
        <w:t xml:space="preserve">; </w:t>
      </w:r>
      <w:r>
        <w:fldChar w:fldCharType="begin"/>
      </w:r>
      <w:r>
        <w:instrText xml:space="preserve"> HYPERLINK "https://arxiv.org/pdf/2503.05793v2#page=5" \h </w:instrText>
      </w:r>
      <w:r>
        <w:fldChar w:fldCharType="separate"/>
      </w:r>
      <w:r>
        <w:rPr>
          <w:color w:val="205B88"/>
          <w:sz w:val="21"/>
          <w:u w:val="single"/>
        </w:rPr>
        <w:t>[2] MedSimAI 2026</w:t>
      </w:r>
      <w:r>
        <w:rPr>
          <w:color w:val="205B88"/>
          <w:sz w:val="21"/>
          <w:u w:val="single"/>
        </w:rPr>
        <w:fldChar w:fldCharType="end"/>
      </w:r>
      <w:r>
        <w:t xml:space="preserve">; </w:t>
      </w:r>
      <w:r>
        <w:fldChar w:fldCharType="begin"/>
      </w:r>
      <w:r>
        <w:instrText xml:space="preserve"> HYPERLINK "https://www.nature.com/articles/s43856-025-01283-x" \h </w:instrText>
      </w:r>
      <w:r>
        <w:fldChar w:fldCharType="separate"/>
      </w:r>
      <w:r>
        <w:rPr>
          <w:color w:val="205B88"/>
          <w:sz w:val="21"/>
          <w:u w:val="single"/>
        </w:rPr>
        <w:t>[3] AIPatient 2026</w:t>
      </w:r>
      <w:r>
        <w:rPr>
          <w:color w:val="205B88"/>
          <w:sz w:val="21"/>
          <w:u w:val="single"/>
        </w:rPr>
        <w:fldChar w:fldCharType="end"/>
      </w:r>
      <w:r>
        <w:t xml:space="preserve">; </w:t>
      </w:r>
      <w:r>
        <w:fldChar w:fldCharType="begin"/>
      </w:r>
      <w:r>
        <w:instrText xml:space="preserve"> HYPERLINK "https://arxiv.org/pdf/2608.12097#page=3" \h </w:instrText>
      </w:r>
      <w:r>
        <w:fldChar w:fldCharType="separate"/>
      </w:r>
      <w:r>
        <w:rPr>
          <w:color w:val="205B88"/>
          <w:sz w:val="21"/>
          <w:u w:val="single"/>
        </w:rPr>
        <w:t>[4] GSR 2026</w:t>
      </w:r>
      <w:r>
        <w:rPr>
          <w:color w:val="205B88"/>
          <w:sz w:val="21"/>
          <w:u w:val="single"/>
        </w:rPr>
        <w:fldChar w:fldCharType="end"/>
      </w:r>
      <w:r>
        <w:t xml:space="preserve">; </w:t>
      </w:r>
      <w:r>
        <w:fldChar w:fldCharType="begin"/>
      </w:r>
      <w:r>
        <w:instrText xml:space="preserve"> HYPERLINK "https://www.ijcai.org/proceedings/2025/1065.pdf#page=3" \h </w:instrText>
      </w:r>
      <w:r>
        <w:fldChar w:fldCharType="separate"/>
      </w:r>
      <w:r>
        <w:rPr>
          <w:color w:val="205B88"/>
          <w:sz w:val="21"/>
          <w:u w:val="single"/>
        </w:rPr>
        <w:t>[5] LogiDebrief 2025</w:t>
      </w:r>
      <w:r>
        <w:rPr>
          <w:color w:val="205B88"/>
          <w:sz w:val="21"/>
          <w:u w:val="single"/>
        </w:rPr>
        <w:fldChar w:fldCharType="end"/>
      </w:r>
    </w:p>
    <w:p w14:paraId="43A3BFF5">
      <w:pPr>
        <w:pStyle w:val="2"/>
        <w:pageBreakBefore/>
      </w:pPr>
      <w:r>
        <w:t>The common platform and EGJ additions</w:t>
      </w:r>
    </w:p>
    <w:p w14:paraId="1642F6E6">
      <w:pPr>
        <w:spacing w:after="80" w:line="240" w:lineRule="auto"/>
      </w:pPr>
      <w:r>
        <w:drawing>
          <wp:inline distT="0" distB="0" distL="114300" distR="114300">
            <wp:extent cx="5943600" cy="528637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43600" cy="5286676"/>
                    </a:xfrm>
                    <a:prstGeom prst="rect">
                      <a:avLst/>
                    </a:prstGeom>
                  </pic:spPr>
                </pic:pic>
              </a:graphicData>
            </a:graphic>
          </wp:inline>
        </w:drawing>
      </w:r>
    </w:p>
    <w:p w14:paraId="5A6438EC">
      <w:pPr>
        <w:spacing w:after="120" w:line="254" w:lineRule="auto"/>
      </w:pPr>
      <w:r>
        <w:rPr>
          <w:sz w:val="20"/>
        </w:rPr>
        <w:t>Figure 1. Blue components are shared; green components are added by EGJ. Only delivered AI actions update later permissions and marking consequences. In paired technical tests, both methods receive the same dialogue and source information.</w:t>
      </w:r>
    </w:p>
    <w:p w14:paraId="683E93A6">
      <w:pPr>
        <w:pStyle w:val="2"/>
      </w:pPr>
      <w:r>
        <w:t>The example and the two outcomes</w:t>
      </w:r>
    </w:p>
    <w:p w14:paraId="2042DFAE">
      <w:pPr>
        <w:spacing w:after="120" w:line="254" w:lineRule="auto"/>
      </w:pPr>
      <w:r>
        <w:rPr>
          <w:sz w:val="21"/>
        </w:rPr>
        <w:t>In the CUHK onychomycosis station, the student misses the itraconazole–atorvastatin interaction, receives an authorised prompt, then answers correctly. EGJ credits the answer and retains the rubric’s C+ maximum; a prompt drafted but never issued cannot impose that cap. Approach A may also decide correctly: the experiment measures whether EGJ is more reliable.</w:t>
      </w:r>
    </w:p>
    <w:p w14:paraId="3D6B9689">
      <w:pPr>
        <w:spacing w:after="120" w:line="254" w:lineRule="auto"/>
      </w:pPr>
      <w:r>
        <w:rPr>
          <w:sz w:val="21"/>
        </w:rPr>
        <w:t>Role consistency = replies satisfying all applicable requirements ÷ reviewed replies. Five categories: completeness, case facts, permissions, source/timing and authorised prompts. Assessment accuracy = decisions agreeing exactly with faculty on status and all applicable consequences, corrections and review flags ÷ reviewed decisions. Faculty judges independently of AI output; missing output counts as failure.</w:t>
      </w:r>
    </w:p>
    <w:p w14:paraId="25D87850">
      <w:pPr>
        <w:pStyle w:val="2"/>
        <w:pageBreakBefore/>
      </w:pPr>
      <w:r>
        <w:t>Data collection and the 90-minute student activity</w:t>
      </w:r>
    </w:p>
    <w:p w14:paraId="2C62CF89">
      <w:pPr>
        <w:spacing w:after="120" w:line="254" w:lineRule="auto"/>
      </w:pPr>
      <w:r>
        <w:rPr>
          <w:sz w:val="21"/>
        </w:rPr>
        <w:t>Each of six or eight students completes all four different cases: two with A and two with B. Balance method order as far as possible; students use ordinary task sheets, without answer scripts. This gives 24 or 32 live consultations, a feasibility study rather than a powered superiority trial. Repeated sessions from one student remain linked in analysis. [6, 7]</w:t>
      </w:r>
    </w:p>
    <w:tbl>
      <w:tblPr>
        <w:tblStyle w:val="11"/>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2304"/>
        <w:gridCol w:w="2016"/>
        <w:gridCol w:w="2016"/>
        <w:gridCol w:w="3024"/>
      </w:tblGrid>
      <w:tr w14:paraId="24A214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2304" w:type="dxa"/>
            <w:shd w:val="clear" w:color="auto" w:fill="E9EEF2"/>
            <w:tcMar>
              <w:top w:w="95" w:type="dxa"/>
              <w:left w:w="90" w:type="dxa"/>
              <w:bottom w:w="95" w:type="dxa"/>
              <w:right w:w="90" w:type="dxa"/>
            </w:tcMar>
            <w:vAlign w:val="center"/>
          </w:tcPr>
          <w:p w14:paraId="22D997B8">
            <w:pPr>
              <w:spacing w:after="0" w:line="252" w:lineRule="auto"/>
            </w:pPr>
            <w:r>
              <w:rPr>
                <w:rFonts w:ascii="Arial" w:hAnsi="Arial"/>
                <w:b/>
                <w:sz w:val="21"/>
              </w:rPr>
              <w:t>Case</w:t>
            </w:r>
          </w:p>
        </w:tc>
        <w:tc>
          <w:tcPr>
            <w:tcW w:w="2016" w:type="dxa"/>
            <w:shd w:val="clear" w:color="auto" w:fill="E9EEF2"/>
            <w:tcMar>
              <w:top w:w="95" w:type="dxa"/>
              <w:left w:w="90" w:type="dxa"/>
              <w:bottom w:w="95" w:type="dxa"/>
              <w:right w:w="90" w:type="dxa"/>
            </w:tcMar>
            <w:vAlign w:val="center"/>
          </w:tcPr>
          <w:p w14:paraId="1050FECB">
            <w:pPr>
              <w:spacing w:after="0" w:line="252" w:lineRule="auto"/>
              <w:jc w:val="center"/>
            </w:pPr>
            <w:r>
              <w:rPr>
                <w:rFonts w:ascii="Arial" w:hAnsi="Arial"/>
                <w:b/>
                <w:sz w:val="21"/>
              </w:rPr>
              <w:t>A live sessions</w:t>
            </w:r>
            <w:r>
              <w:rPr>
                <w:rFonts w:ascii="Arial" w:hAnsi="Arial"/>
                <w:b/>
                <w:sz w:val="21"/>
              </w:rPr>
              <w:br w:type="textWrapping"/>
            </w:r>
            <w:r>
              <w:rPr>
                <w:rFonts w:ascii="Arial" w:hAnsi="Arial"/>
                <w:b/>
                <w:sz w:val="21"/>
              </w:rPr>
              <w:t>6 / 8 students</w:t>
            </w:r>
          </w:p>
        </w:tc>
        <w:tc>
          <w:tcPr>
            <w:tcW w:w="2016" w:type="dxa"/>
            <w:shd w:val="clear" w:color="auto" w:fill="E9EEF2"/>
            <w:tcMar>
              <w:top w:w="95" w:type="dxa"/>
              <w:left w:w="90" w:type="dxa"/>
              <w:bottom w:w="95" w:type="dxa"/>
              <w:right w:w="90" w:type="dxa"/>
            </w:tcMar>
            <w:vAlign w:val="center"/>
          </w:tcPr>
          <w:p w14:paraId="59DF4C44">
            <w:pPr>
              <w:spacing w:after="0" w:line="252" w:lineRule="auto"/>
              <w:jc w:val="center"/>
            </w:pPr>
            <w:r>
              <w:rPr>
                <w:rFonts w:ascii="Arial" w:hAnsi="Arial"/>
                <w:b/>
                <w:sz w:val="21"/>
              </w:rPr>
              <w:t>B live sessions</w:t>
            </w:r>
            <w:r>
              <w:rPr>
                <w:rFonts w:ascii="Arial" w:hAnsi="Arial"/>
                <w:b/>
                <w:sz w:val="21"/>
              </w:rPr>
              <w:br w:type="textWrapping"/>
            </w:r>
            <w:r>
              <w:rPr>
                <w:rFonts w:ascii="Arial" w:hAnsi="Arial"/>
                <w:b/>
                <w:sz w:val="21"/>
              </w:rPr>
              <w:t>6 / 8 students</w:t>
            </w:r>
          </w:p>
        </w:tc>
        <w:tc>
          <w:tcPr>
            <w:tcW w:w="3024" w:type="dxa"/>
            <w:shd w:val="clear" w:color="auto" w:fill="E9EEF2"/>
            <w:tcMar>
              <w:top w:w="95" w:type="dxa"/>
              <w:left w:w="90" w:type="dxa"/>
              <w:bottom w:w="95" w:type="dxa"/>
              <w:right w:w="90" w:type="dxa"/>
            </w:tcMar>
            <w:vAlign w:val="center"/>
          </w:tcPr>
          <w:p w14:paraId="6AF7BB1E">
            <w:pPr>
              <w:spacing w:after="0" w:line="252" w:lineRule="auto"/>
              <w:jc w:val="center"/>
            </w:pPr>
            <w:r>
              <w:rPr>
                <w:rFonts w:ascii="Arial" w:hAnsi="Arial"/>
                <w:b/>
                <w:sz w:val="21"/>
              </w:rPr>
              <w:t>Separate technical</w:t>
            </w:r>
            <w:r>
              <w:rPr>
                <w:rFonts w:ascii="Arial" w:hAnsi="Arial"/>
                <w:b/>
                <w:sz w:val="21"/>
              </w:rPr>
              <w:br w:type="textWrapping"/>
            </w:r>
            <w:r>
              <w:rPr>
                <w:rFonts w:ascii="Arial" w:hAnsi="Arial"/>
                <w:b/>
                <w:sz w:val="21"/>
              </w:rPr>
              <w:t>test questions</w:t>
            </w:r>
          </w:p>
        </w:tc>
      </w:tr>
      <w:tr w14:paraId="4D448A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2304" w:type="dxa"/>
            <w:tcMar>
              <w:top w:w="95" w:type="dxa"/>
              <w:left w:w="90" w:type="dxa"/>
              <w:bottom w:w="95" w:type="dxa"/>
              <w:right w:w="90" w:type="dxa"/>
            </w:tcMar>
            <w:vAlign w:val="center"/>
          </w:tcPr>
          <w:p w14:paraId="4E849B7E">
            <w:pPr>
              <w:spacing w:after="0" w:line="252" w:lineRule="auto"/>
            </w:pPr>
            <w:r>
              <w:rPr>
                <w:rFonts w:ascii="Arial" w:hAnsi="Arial"/>
                <w:b w:val="0"/>
                <w:sz w:val="21"/>
              </w:rPr>
              <w:t>Onychomycosis</w:t>
            </w:r>
          </w:p>
        </w:tc>
        <w:tc>
          <w:tcPr>
            <w:tcW w:w="2016" w:type="dxa"/>
            <w:tcMar>
              <w:top w:w="95" w:type="dxa"/>
              <w:left w:w="90" w:type="dxa"/>
              <w:bottom w:w="95" w:type="dxa"/>
              <w:right w:w="90" w:type="dxa"/>
            </w:tcMar>
            <w:vAlign w:val="center"/>
          </w:tcPr>
          <w:p w14:paraId="1794B563">
            <w:pPr>
              <w:spacing w:after="0" w:line="252" w:lineRule="auto"/>
              <w:jc w:val="center"/>
            </w:pPr>
            <w:r>
              <w:rPr>
                <w:rFonts w:ascii="Arial" w:hAnsi="Arial"/>
                <w:b w:val="0"/>
                <w:sz w:val="21"/>
              </w:rPr>
              <w:t>3 / 4</w:t>
            </w:r>
          </w:p>
        </w:tc>
        <w:tc>
          <w:tcPr>
            <w:tcW w:w="2016" w:type="dxa"/>
            <w:tcMar>
              <w:top w:w="95" w:type="dxa"/>
              <w:left w:w="90" w:type="dxa"/>
              <w:bottom w:w="95" w:type="dxa"/>
              <w:right w:w="90" w:type="dxa"/>
            </w:tcMar>
            <w:vAlign w:val="center"/>
          </w:tcPr>
          <w:p w14:paraId="4B639832">
            <w:pPr>
              <w:spacing w:after="0" w:line="252" w:lineRule="auto"/>
              <w:jc w:val="center"/>
            </w:pPr>
            <w:r>
              <w:rPr>
                <w:rFonts w:ascii="Arial" w:hAnsi="Arial"/>
                <w:b w:val="0"/>
                <w:sz w:val="21"/>
              </w:rPr>
              <w:t>3 / 4</w:t>
            </w:r>
          </w:p>
        </w:tc>
        <w:tc>
          <w:tcPr>
            <w:tcW w:w="3024" w:type="dxa"/>
            <w:tcMar>
              <w:top w:w="95" w:type="dxa"/>
              <w:left w:w="90" w:type="dxa"/>
              <w:bottom w:w="95" w:type="dxa"/>
              <w:right w:w="90" w:type="dxa"/>
            </w:tcMar>
            <w:vAlign w:val="center"/>
          </w:tcPr>
          <w:p w14:paraId="70F74764">
            <w:pPr>
              <w:spacing w:after="0" w:line="252" w:lineRule="auto"/>
              <w:jc w:val="center"/>
            </w:pPr>
            <w:r>
              <w:rPr>
                <w:rFonts w:ascii="Arial" w:hAnsi="Arial"/>
                <w:b w:val="0"/>
                <w:sz w:val="21"/>
              </w:rPr>
              <w:t>30</w:t>
            </w:r>
          </w:p>
        </w:tc>
      </w:tr>
      <w:tr w14:paraId="514F065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2304" w:type="dxa"/>
            <w:tcMar>
              <w:top w:w="95" w:type="dxa"/>
              <w:left w:w="90" w:type="dxa"/>
              <w:bottom w:w="95" w:type="dxa"/>
              <w:right w:w="90" w:type="dxa"/>
            </w:tcMar>
            <w:vAlign w:val="center"/>
          </w:tcPr>
          <w:p w14:paraId="3705078C">
            <w:pPr>
              <w:spacing w:after="0" w:line="252" w:lineRule="auto"/>
            </w:pPr>
            <w:r>
              <w:rPr>
                <w:rFonts w:ascii="Arial" w:hAnsi="Arial"/>
                <w:b w:val="0"/>
                <w:sz w:val="21"/>
              </w:rPr>
              <w:t>Diuretics</w:t>
            </w:r>
          </w:p>
        </w:tc>
        <w:tc>
          <w:tcPr>
            <w:tcW w:w="2016" w:type="dxa"/>
            <w:tcMar>
              <w:top w:w="95" w:type="dxa"/>
              <w:left w:w="90" w:type="dxa"/>
              <w:bottom w:w="95" w:type="dxa"/>
              <w:right w:w="90" w:type="dxa"/>
            </w:tcMar>
            <w:vAlign w:val="center"/>
          </w:tcPr>
          <w:p w14:paraId="0C6A6C95">
            <w:pPr>
              <w:spacing w:after="0" w:line="252" w:lineRule="auto"/>
              <w:jc w:val="center"/>
            </w:pPr>
            <w:r>
              <w:rPr>
                <w:rFonts w:ascii="Arial" w:hAnsi="Arial"/>
                <w:b w:val="0"/>
                <w:sz w:val="21"/>
              </w:rPr>
              <w:t>3 / 4</w:t>
            </w:r>
          </w:p>
        </w:tc>
        <w:tc>
          <w:tcPr>
            <w:tcW w:w="2016" w:type="dxa"/>
            <w:tcMar>
              <w:top w:w="95" w:type="dxa"/>
              <w:left w:w="90" w:type="dxa"/>
              <w:bottom w:w="95" w:type="dxa"/>
              <w:right w:w="90" w:type="dxa"/>
            </w:tcMar>
            <w:vAlign w:val="center"/>
          </w:tcPr>
          <w:p w14:paraId="4DAE2329">
            <w:pPr>
              <w:spacing w:after="0" w:line="252" w:lineRule="auto"/>
              <w:jc w:val="center"/>
            </w:pPr>
            <w:r>
              <w:rPr>
                <w:rFonts w:ascii="Arial" w:hAnsi="Arial"/>
                <w:b w:val="0"/>
                <w:sz w:val="21"/>
              </w:rPr>
              <w:t>3 / 4</w:t>
            </w:r>
          </w:p>
        </w:tc>
        <w:tc>
          <w:tcPr>
            <w:tcW w:w="3024" w:type="dxa"/>
            <w:tcMar>
              <w:top w:w="95" w:type="dxa"/>
              <w:left w:w="90" w:type="dxa"/>
              <w:bottom w:w="95" w:type="dxa"/>
              <w:right w:w="90" w:type="dxa"/>
            </w:tcMar>
            <w:vAlign w:val="center"/>
          </w:tcPr>
          <w:p w14:paraId="2B3FB3C5">
            <w:pPr>
              <w:spacing w:after="0" w:line="252" w:lineRule="auto"/>
              <w:jc w:val="center"/>
            </w:pPr>
            <w:r>
              <w:rPr>
                <w:rFonts w:ascii="Arial" w:hAnsi="Arial"/>
                <w:b w:val="0"/>
                <w:sz w:val="21"/>
              </w:rPr>
              <w:t>30</w:t>
            </w:r>
          </w:p>
        </w:tc>
      </w:tr>
      <w:tr w14:paraId="66DF43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2304" w:type="dxa"/>
            <w:tcMar>
              <w:top w:w="95" w:type="dxa"/>
              <w:left w:w="90" w:type="dxa"/>
              <w:bottom w:w="95" w:type="dxa"/>
              <w:right w:w="90" w:type="dxa"/>
            </w:tcMar>
            <w:vAlign w:val="center"/>
          </w:tcPr>
          <w:p w14:paraId="17355A04">
            <w:pPr>
              <w:spacing w:after="0" w:line="252" w:lineRule="auto"/>
            </w:pPr>
            <w:r>
              <w:rPr>
                <w:rFonts w:ascii="Arial" w:hAnsi="Arial"/>
                <w:b w:val="0"/>
                <w:sz w:val="21"/>
              </w:rPr>
              <w:t>Methotrexate</w:t>
            </w:r>
          </w:p>
        </w:tc>
        <w:tc>
          <w:tcPr>
            <w:tcW w:w="2016" w:type="dxa"/>
            <w:tcMar>
              <w:top w:w="95" w:type="dxa"/>
              <w:left w:w="90" w:type="dxa"/>
              <w:bottom w:w="95" w:type="dxa"/>
              <w:right w:w="90" w:type="dxa"/>
            </w:tcMar>
            <w:vAlign w:val="center"/>
          </w:tcPr>
          <w:p w14:paraId="686394E7">
            <w:pPr>
              <w:spacing w:after="0" w:line="252" w:lineRule="auto"/>
              <w:jc w:val="center"/>
            </w:pPr>
            <w:r>
              <w:rPr>
                <w:rFonts w:ascii="Arial" w:hAnsi="Arial"/>
                <w:b w:val="0"/>
                <w:sz w:val="21"/>
              </w:rPr>
              <w:t>3 / 4</w:t>
            </w:r>
          </w:p>
        </w:tc>
        <w:tc>
          <w:tcPr>
            <w:tcW w:w="2016" w:type="dxa"/>
            <w:tcMar>
              <w:top w:w="95" w:type="dxa"/>
              <w:left w:w="90" w:type="dxa"/>
              <w:bottom w:w="95" w:type="dxa"/>
              <w:right w:w="90" w:type="dxa"/>
            </w:tcMar>
            <w:vAlign w:val="center"/>
          </w:tcPr>
          <w:p w14:paraId="3FB7B5AB">
            <w:pPr>
              <w:spacing w:after="0" w:line="252" w:lineRule="auto"/>
              <w:jc w:val="center"/>
            </w:pPr>
            <w:r>
              <w:rPr>
                <w:rFonts w:ascii="Arial" w:hAnsi="Arial"/>
                <w:b w:val="0"/>
                <w:sz w:val="21"/>
              </w:rPr>
              <w:t>3 / 4</w:t>
            </w:r>
          </w:p>
        </w:tc>
        <w:tc>
          <w:tcPr>
            <w:tcW w:w="3024" w:type="dxa"/>
            <w:tcMar>
              <w:top w:w="95" w:type="dxa"/>
              <w:left w:w="90" w:type="dxa"/>
              <w:bottom w:w="95" w:type="dxa"/>
              <w:right w:w="90" w:type="dxa"/>
            </w:tcMar>
            <w:vAlign w:val="center"/>
          </w:tcPr>
          <w:p w14:paraId="1348F2C0">
            <w:pPr>
              <w:spacing w:after="0" w:line="252" w:lineRule="auto"/>
              <w:jc w:val="center"/>
            </w:pPr>
            <w:r>
              <w:rPr>
                <w:rFonts w:ascii="Arial" w:hAnsi="Arial"/>
                <w:b w:val="0"/>
                <w:sz w:val="21"/>
              </w:rPr>
              <w:t>30</w:t>
            </w:r>
          </w:p>
        </w:tc>
      </w:tr>
      <w:tr w14:paraId="3029A4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2304" w:type="dxa"/>
            <w:tcMar>
              <w:top w:w="95" w:type="dxa"/>
              <w:left w:w="90" w:type="dxa"/>
              <w:bottom w:w="95" w:type="dxa"/>
              <w:right w:w="90" w:type="dxa"/>
            </w:tcMar>
            <w:vAlign w:val="center"/>
          </w:tcPr>
          <w:p w14:paraId="0C3FA99E">
            <w:pPr>
              <w:spacing w:after="0" w:line="252" w:lineRule="auto"/>
            </w:pPr>
            <w:r>
              <w:rPr>
                <w:rFonts w:ascii="Arial" w:hAnsi="Arial"/>
                <w:b w:val="0"/>
                <w:sz w:val="21"/>
              </w:rPr>
              <w:t>Migraine</w:t>
            </w:r>
          </w:p>
        </w:tc>
        <w:tc>
          <w:tcPr>
            <w:tcW w:w="2016" w:type="dxa"/>
            <w:tcMar>
              <w:top w:w="95" w:type="dxa"/>
              <w:left w:w="90" w:type="dxa"/>
              <w:bottom w:w="95" w:type="dxa"/>
              <w:right w:w="90" w:type="dxa"/>
            </w:tcMar>
            <w:vAlign w:val="center"/>
          </w:tcPr>
          <w:p w14:paraId="394A8E59">
            <w:pPr>
              <w:spacing w:after="0" w:line="252" w:lineRule="auto"/>
              <w:jc w:val="center"/>
            </w:pPr>
            <w:r>
              <w:rPr>
                <w:rFonts w:ascii="Arial" w:hAnsi="Arial"/>
                <w:b w:val="0"/>
                <w:sz w:val="21"/>
              </w:rPr>
              <w:t>3 / 4</w:t>
            </w:r>
          </w:p>
        </w:tc>
        <w:tc>
          <w:tcPr>
            <w:tcW w:w="2016" w:type="dxa"/>
            <w:tcMar>
              <w:top w:w="95" w:type="dxa"/>
              <w:left w:w="90" w:type="dxa"/>
              <w:bottom w:w="95" w:type="dxa"/>
              <w:right w:w="90" w:type="dxa"/>
            </w:tcMar>
            <w:vAlign w:val="center"/>
          </w:tcPr>
          <w:p w14:paraId="1FDEA023">
            <w:pPr>
              <w:spacing w:after="0" w:line="252" w:lineRule="auto"/>
              <w:jc w:val="center"/>
            </w:pPr>
            <w:r>
              <w:rPr>
                <w:rFonts w:ascii="Arial" w:hAnsi="Arial"/>
                <w:b w:val="0"/>
                <w:sz w:val="21"/>
              </w:rPr>
              <w:t>3 / 4</w:t>
            </w:r>
          </w:p>
        </w:tc>
        <w:tc>
          <w:tcPr>
            <w:tcW w:w="3024" w:type="dxa"/>
            <w:tcMar>
              <w:top w:w="95" w:type="dxa"/>
              <w:left w:w="90" w:type="dxa"/>
              <w:bottom w:w="95" w:type="dxa"/>
              <w:right w:w="90" w:type="dxa"/>
            </w:tcMar>
            <w:vAlign w:val="center"/>
          </w:tcPr>
          <w:p w14:paraId="259701FC">
            <w:pPr>
              <w:spacing w:after="0" w:line="252" w:lineRule="auto"/>
              <w:jc w:val="center"/>
            </w:pPr>
            <w:r>
              <w:rPr>
                <w:rFonts w:ascii="Arial" w:hAnsi="Arial"/>
                <w:b w:val="0"/>
                <w:sz w:val="21"/>
              </w:rPr>
              <w:t>30</w:t>
            </w:r>
          </w:p>
        </w:tc>
      </w:tr>
      <w:tr w14:paraId="5E598C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2304" w:type="dxa"/>
            <w:tcMar>
              <w:top w:w="95" w:type="dxa"/>
              <w:left w:w="90" w:type="dxa"/>
              <w:bottom w:w="95" w:type="dxa"/>
              <w:right w:w="90" w:type="dxa"/>
            </w:tcMar>
            <w:vAlign w:val="center"/>
          </w:tcPr>
          <w:p w14:paraId="76610433">
            <w:pPr>
              <w:spacing w:after="0" w:line="252" w:lineRule="auto"/>
            </w:pPr>
            <w:r>
              <w:rPr>
                <w:rFonts w:ascii="Arial" w:hAnsi="Arial"/>
                <w:b w:val="0"/>
                <w:sz w:val="21"/>
              </w:rPr>
              <w:t>Total</w:t>
            </w:r>
          </w:p>
        </w:tc>
        <w:tc>
          <w:tcPr>
            <w:tcW w:w="2016" w:type="dxa"/>
            <w:tcMar>
              <w:top w:w="95" w:type="dxa"/>
              <w:left w:w="90" w:type="dxa"/>
              <w:bottom w:w="95" w:type="dxa"/>
              <w:right w:w="90" w:type="dxa"/>
            </w:tcMar>
            <w:vAlign w:val="center"/>
          </w:tcPr>
          <w:p w14:paraId="3A6F0106">
            <w:pPr>
              <w:spacing w:after="0" w:line="252" w:lineRule="auto"/>
              <w:jc w:val="center"/>
            </w:pPr>
            <w:r>
              <w:rPr>
                <w:rFonts w:ascii="Arial" w:hAnsi="Arial"/>
                <w:b w:val="0"/>
                <w:sz w:val="21"/>
              </w:rPr>
              <w:t>12 / 16</w:t>
            </w:r>
          </w:p>
        </w:tc>
        <w:tc>
          <w:tcPr>
            <w:tcW w:w="2016" w:type="dxa"/>
            <w:tcMar>
              <w:top w:w="95" w:type="dxa"/>
              <w:left w:w="90" w:type="dxa"/>
              <w:bottom w:w="95" w:type="dxa"/>
              <w:right w:w="90" w:type="dxa"/>
            </w:tcMar>
            <w:vAlign w:val="center"/>
          </w:tcPr>
          <w:p w14:paraId="10B23BC2">
            <w:pPr>
              <w:spacing w:after="0" w:line="252" w:lineRule="auto"/>
              <w:jc w:val="center"/>
            </w:pPr>
            <w:r>
              <w:rPr>
                <w:rFonts w:ascii="Arial" w:hAnsi="Arial"/>
                <w:b w:val="0"/>
                <w:sz w:val="21"/>
              </w:rPr>
              <w:t>12 / 16</w:t>
            </w:r>
          </w:p>
        </w:tc>
        <w:tc>
          <w:tcPr>
            <w:tcW w:w="3024" w:type="dxa"/>
            <w:tcMar>
              <w:top w:w="95" w:type="dxa"/>
              <w:left w:w="90" w:type="dxa"/>
              <w:bottom w:w="95" w:type="dxa"/>
              <w:right w:w="90" w:type="dxa"/>
            </w:tcMar>
            <w:vAlign w:val="center"/>
          </w:tcPr>
          <w:p w14:paraId="04F232A5">
            <w:pPr>
              <w:spacing w:after="0" w:line="252" w:lineRule="auto"/>
              <w:jc w:val="center"/>
            </w:pPr>
            <w:r>
              <w:rPr>
                <w:rFonts w:ascii="Arial" w:hAnsi="Arial"/>
                <w:b w:val="0"/>
                <w:sz w:val="21"/>
              </w:rPr>
              <w:t>120 per outcome</w:t>
            </w:r>
          </w:p>
        </w:tc>
      </w:tr>
    </w:tbl>
    <w:p w14:paraId="1AE5438B">
      <w:pPr>
        <w:pStyle w:val="2"/>
      </w:pPr>
      <w:r>
        <w:t>What does one test question mean</w:t>
      </w:r>
    </w:p>
    <w:p w14:paraId="39A2DF3D">
      <w:pPr>
        <w:spacing w:after="120" w:line="254" w:lineRule="auto"/>
      </w:pPr>
      <w:r>
        <w:rPr>
          <w:sz w:val="21"/>
        </w:rPr>
        <w:t>Think of giving two systems the same exam question. For a role test, freeze a dialogue before the AI reply; both systems generate that reply. For assessment, both evaluate the same completed dialogue. In the prompted interaction example on page 2, the question is whether to credit the answer and retain the C+ cap. Two outputs form one paired test—not two independent samples.</w:t>
      </w:r>
    </w:p>
    <w:p w14:paraId="31546BF2">
      <w:pPr>
        <w:spacing w:after="120" w:line="254" w:lineRule="auto"/>
      </w:pPr>
      <w:r>
        <w:rPr>
          <w:sz w:val="21"/>
        </w:rPr>
        <w:t>The 30 questions are distinct situations within an existing case, not 30 students or new diseases. Each outcome has a separate set of 4 × 30 = 120 paired questions, producing 240 outputs. Faculty reference decisions are fixed first. Reruns, paraphrases and related excerpts cannot be counted as independent questions.</w:t>
      </w:r>
    </w:p>
    <w:p w14:paraId="149352D0">
      <w:pPr>
        <w:pStyle w:val="2"/>
      </w:pPr>
      <w:r>
        <w:t>Who does what and how long it takes</w:t>
      </w:r>
    </w:p>
    <w:p w14:paraId="6FE94A55">
      <w:pPr>
        <w:spacing w:after="120" w:line="254" w:lineRule="auto"/>
      </w:pPr>
      <w:r>
        <w:rPr>
          <w:sz w:val="21"/>
        </w:rPr>
        <w:t>Six to eight students start together: 10-minute briefing + 54 minutes per student (40 consultation, 8 reading, 3 transitions, 3 questionnaire) + 10–20 minutes buffer = 74–84 minutes; reserve 90 minutes. Use separate devices/headsets and rehearse concurrent capacity. Students rate usability, role consistency and relevance before feedback. One or two faculty members use existing requirements to review anonymised records afterwards; that review is outside the 90 minutes.</w:t>
      </w:r>
    </w:p>
    <w:p w14:paraId="62249B0E">
      <w:pPr>
        <w:spacing w:after="120" w:line="254" w:lineRule="auto"/>
        <w:rPr>
          <w:color w:val="205B88"/>
          <w:sz w:val="21"/>
          <w:u w:val="single"/>
        </w:rPr>
      </w:pPr>
      <w:r>
        <w:rPr>
          <w:sz w:val="20"/>
        </w:rPr>
        <w:t xml:space="preserve">Sample and statistical methods: </w:t>
      </w:r>
      <w:r>
        <w:fldChar w:fldCharType="begin"/>
      </w:r>
      <w:r>
        <w:instrText xml:space="preserve"> HYPERLINK "https://doi.org/10.1136/bmj.i5239" \h </w:instrText>
      </w:r>
      <w:r>
        <w:fldChar w:fldCharType="separate"/>
      </w:r>
      <w:r>
        <w:rPr>
          <w:color w:val="205B88"/>
          <w:sz w:val="21"/>
          <w:u w:val="single"/>
        </w:rPr>
        <w:t>[6] Eldridge et al. 2016</w:t>
      </w:r>
      <w:r>
        <w:rPr>
          <w:color w:val="205B88"/>
          <w:sz w:val="21"/>
          <w:u w:val="single"/>
        </w:rPr>
        <w:fldChar w:fldCharType="end"/>
      </w:r>
      <w:r>
        <w:t xml:space="preserve">; </w:t>
      </w:r>
      <w:r>
        <w:fldChar w:fldCharType="begin"/>
      </w:r>
      <w:r>
        <w:instrText xml:space="preserve"> HYPERLINK "https://doi.org/10.1525/collabra.33267" \h </w:instrText>
      </w:r>
      <w:r>
        <w:fldChar w:fldCharType="separate"/>
      </w:r>
      <w:r>
        <w:rPr>
          <w:color w:val="205B88"/>
          <w:sz w:val="21"/>
          <w:u w:val="single"/>
        </w:rPr>
        <w:t>[7] Lakens 2022</w:t>
      </w:r>
      <w:r>
        <w:rPr>
          <w:color w:val="205B88"/>
          <w:sz w:val="21"/>
          <w:u w:val="single"/>
        </w:rPr>
        <w:fldChar w:fldCharType="end"/>
      </w:r>
      <w:r>
        <w:t xml:space="preserve">; </w:t>
      </w:r>
      <w:r>
        <w:fldChar w:fldCharType="begin"/>
      </w:r>
      <w:r>
        <w:instrText xml:space="preserve"> HYPERLINK "https://doi.org/10.1186/1471-2288-13-91" \h </w:instrText>
      </w:r>
      <w:r>
        <w:fldChar w:fldCharType="separate"/>
      </w:r>
      <w:r>
        <w:rPr>
          <w:color w:val="205B88"/>
          <w:sz w:val="21"/>
          <w:u w:val="single"/>
        </w:rPr>
        <w:t>[8] Fagerland et al. 2013</w:t>
      </w:r>
      <w:r>
        <w:rPr>
          <w:color w:val="205B88"/>
          <w:sz w:val="21"/>
          <w:u w:val="single"/>
        </w:rPr>
        <w:fldChar w:fldCharType="end"/>
      </w:r>
    </w:p>
    <w:p w14:paraId="25E1FACA">
      <w:pPr>
        <w:spacing w:after="120" w:line="254" w:lineRule="auto"/>
        <w:rPr>
          <w:color w:val="205B88"/>
          <w:sz w:val="21"/>
          <w:u w:val="single"/>
        </w:rPr>
      </w:pPr>
    </w:p>
    <w:p w14:paraId="4B46B0EE">
      <w:pPr>
        <w:spacing w:after="120" w:line="254" w:lineRule="auto"/>
        <w:rPr>
          <w:color w:val="205B88"/>
          <w:sz w:val="21"/>
          <w:u w:val="single"/>
        </w:rPr>
      </w:pPr>
    </w:p>
    <w:p w14:paraId="1E0DFF21">
      <w:pPr>
        <w:spacing w:after="120" w:line="254" w:lineRule="auto"/>
        <w:rPr>
          <w:color w:val="205B88"/>
          <w:sz w:val="21"/>
          <w:u w:val="single"/>
        </w:rPr>
      </w:pPr>
    </w:p>
    <w:p w14:paraId="61EB70CD">
      <w:pPr>
        <w:spacing w:after="120" w:line="254" w:lineRule="auto"/>
        <w:rPr>
          <w:color w:val="205B88"/>
          <w:sz w:val="21"/>
          <w:u w:val="single"/>
        </w:rPr>
      </w:pPr>
    </w:p>
    <w:p w14:paraId="10853205">
      <w:pPr>
        <w:spacing w:after="120" w:line="254" w:lineRule="auto"/>
        <w:rPr>
          <w:color w:val="205B88"/>
          <w:sz w:val="21"/>
          <w:u w:val="single"/>
        </w:rPr>
      </w:pPr>
    </w:p>
    <w:p w14:paraId="6A8521F4">
      <w:pPr>
        <w:spacing w:after="120" w:line="254" w:lineRule="auto"/>
        <w:rPr>
          <w:color w:val="205B88"/>
          <w:sz w:val="21"/>
          <w:u w:val="single"/>
        </w:rPr>
      </w:pPr>
    </w:p>
    <w:p w14:paraId="018964BC">
      <w:pPr>
        <w:spacing w:after="120" w:line="254" w:lineRule="auto"/>
        <w:rPr>
          <w:color w:val="205B88"/>
          <w:sz w:val="21"/>
          <w:u w:val="single"/>
        </w:rPr>
      </w:pPr>
    </w:p>
    <w:p w14:paraId="17B41B5A">
      <w:pPr>
        <w:spacing w:after="120" w:line="254" w:lineRule="auto"/>
        <w:rPr>
          <w:color w:val="205B88"/>
          <w:sz w:val="21"/>
          <w:u w:val="single"/>
        </w:rPr>
      </w:pPr>
    </w:p>
    <w:p w14:paraId="71DAE7EE">
      <w:pPr>
        <w:spacing w:after="120" w:line="254" w:lineRule="auto"/>
        <w:rPr>
          <w:color w:val="205B88"/>
          <w:sz w:val="21"/>
          <w:u w:val="single"/>
        </w:rPr>
      </w:pPr>
    </w:p>
    <w:p w14:paraId="020D2FC8">
      <w:pPr>
        <w:pStyle w:val="2"/>
        <w:pageBreakBefore/>
        <w:spacing w:after="80" w:line="246" w:lineRule="auto"/>
      </w:pPr>
      <w:r>
        <w:rPr>
          <w:rFonts w:ascii="Arial" w:hAnsi="Arial" w:eastAsia="Arial" w:cs="Arial"/>
          <w:sz w:val="26"/>
          <w:szCs w:val="26"/>
        </w:rPr>
        <w:t>Appendix A. Faculty Role-Compliance Review Form</w:t>
      </w:r>
    </w:p>
    <w:p w14:paraId="21672E93">
      <w:pPr>
        <w:spacing w:after="80" w:line="246" w:lineRule="auto"/>
      </w:pPr>
      <w:r>
        <w:rPr>
          <w:rFonts w:ascii="Arial" w:hAnsi="Arial" w:eastAsia="Arial" w:cs="Arial"/>
          <w:sz w:val="21"/>
          <w:szCs w:val="21"/>
        </w:rPr>
        <w:t>Complete one form for each live consultation. For the identical-input comparison, complete a separate form for each anonymised response. The research team supplies the full preceding context and audio timestamps, with the method names hidden. Select one judgement in each of the five categories and record a quotation or timestamp and a brief reason for every category. Additional issues can be entered in the same field.</w:t>
      </w:r>
    </w:p>
    <w:tbl>
      <w:tblPr>
        <w:tblStyle w:val="11"/>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2312"/>
        <w:gridCol w:w="2312"/>
        <w:gridCol w:w="2368"/>
        <w:gridCol w:w="2368"/>
      </w:tblGrid>
      <w:tr w14:paraId="04A00C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2312" w:type="dxa"/>
            <w:shd w:val="clear" w:color="auto" w:fill="E9EEF2"/>
            <w:tcMar>
              <w:top w:w="100" w:type="dxa"/>
              <w:left w:w="100" w:type="dxa"/>
              <w:bottom w:w="100" w:type="dxa"/>
              <w:right w:w="100" w:type="dxa"/>
            </w:tcMar>
            <w:vAlign w:val="center"/>
          </w:tcPr>
          <w:p w14:paraId="62E7DA89">
            <w:pPr>
              <w:keepNext/>
              <w:spacing w:after="30" w:line="246" w:lineRule="auto"/>
              <w:rPr>
                <w:b/>
                <w:bCs w:val="0"/>
                <w:color w:val="FF0000"/>
              </w:rPr>
            </w:pPr>
            <w:r>
              <w:rPr>
                <w:rFonts w:ascii="Arial" w:hAnsi="Arial" w:eastAsia="Arial" w:cs="Arial"/>
                <w:b/>
                <w:bCs w:val="0"/>
                <w:color w:val="FF0000"/>
                <w:sz w:val="21"/>
                <w:szCs w:val="21"/>
              </w:rPr>
              <w:t>Record ID</w:t>
            </w:r>
          </w:p>
        </w:tc>
        <w:tc>
          <w:tcPr>
            <w:tcW w:w="2312" w:type="dxa"/>
            <w:shd w:val="clear" w:color="auto" w:fill="E9EEF2"/>
            <w:tcMar>
              <w:top w:w="100" w:type="dxa"/>
              <w:left w:w="100" w:type="dxa"/>
              <w:bottom w:w="100" w:type="dxa"/>
              <w:right w:w="100" w:type="dxa"/>
            </w:tcMar>
            <w:vAlign w:val="center"/>
          </w:tcPr>
          <w:p w14:paraId="1BAAE8DC">
            <w:pPr>
              <w:keepNext/>
              <w:spacing w:after="30" w:line="246" w:lineRule="auto"/>
              <w:rPr>
                <w:b/>
                <w:bCs w:val="0"/>
                <w:color w:val="FF0000"/>
              </w:rPr>
            </w:pPr>
            <w:r>
              <w:rPr>
                <w:rFonts w:ascii="Arial" w:hAnsi="Arial" w:eastAsia="Arial" w:cs="Arial"/>
                <w:b/>
                <w:bCs w:val="0"/>
                <w:color w:val="FF0000"/>
                <w:sz w:val="21"/>
                <w:szCs w:val="21"/>
              </w:rPr>
              <w:t>Station</w:t>
            </w:r>
          </w:p>
        </w:tc>
        <w:tc>
          <w:tcPr>
            <w:tcW w:w="2368" w:type="dxa"/>
            <w:shd w:val="clear" w:color="auto" w:fill="E9EEF2"/>
            <w:tcMar>
              <w:top w:w="100" w:type="dxa"/>
              <w:left w:w="100" w:type="dxa"/>
              <w:bottom w:w="100" w:type="dxa"/>
              <w:right w:w="100" w:type="dxa"/>
            </w:tcMar>
            <w:vAlign w:val="center"/>
          </w:tcPr>
          <w:p w14:paraId="2FED80E8">
            <w:pPr>
              <w:keepNext/>
              <w:spacing w:after="30" w:line="246" w:lineRule="auto"/>
              <w:rPr>
                <w:b/>
                <w:bCs w:val="0"/>
                <w:color w:val="FF0000"/>
              </w:rPr>
            </w:pPr>
            <w:r>
              <w:rPr>
                <w:rFonts w:ascii="Arial" w:hAnsi="Arial" w:eastAsia="Arial" w:cs="Arial"/>
                <w:b/>
                <w:bCs w:val="0"/>
                <w:color w:val="FF0000"/>
                <w:sz w:val="21"/>
                <w:szCs w:val="21"/>
              </w:rPr>
              <w:t>Faculty or student ID</w:t>
            </w:r>
          </w:p>
        </w:tc>
        <w:tc>
          <w:tcPr>
            <w:tcW w:w="2368" w:type="dxa"/>
            <w:shd w:val="clear" w:color="auto" w:fill="E9EEF2"/>
            <w:tcMar>
              <w:top w:w="100" w:type="dxa"/>
              <w:left w:w="100" w:type="dxa"/>
              <w:bottom w:w="100" w:type="dxa"/>
              <w:right w:w="100" w:type="dxa"/>
            </w:tcMar>
            <w:vAlign w:val="center"/>
          </w:tcPr>
          <w:p w14:paraId="4CCF2CD0">
            <w:pPr>
              <w:keepNext/>
              <w:spacing w:after="30" w:line="246" w:lineRule="auto"/>
              <w:rPr>
                <w:b/>
                <w:bCs w:val="0"/>
                <w:color w:val="FF0000"/>
              </w:rPr>
            </w:pPr>
            <w:r>
              <w:rPr>
                <w:rFonts w:ascii="Arial" w:hAnsi="Arial" w:eastAsia="Arial" w:cs="Arial"/>
                <w:b/>
                <w:bCs w:val="0"/>
                <w:color w:val="FF0000"/>
                <w:sz w:val="21"/>
                <w:szCs w:val="21"/>
              </w:rPr>
              <w:t>Date</w:t>
            </w:r>
          </w:p>
        </w:tc>
      </w:tr>
      <w:tr w14:paraId="795B82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2312" w:type="dxa"/>
            <w:shd w:val="clear" w:color="auto" w:fill="FFFFFF"/>
            <w:tcMar>
              <w:top w:w="100" w:type="dxa"/>
              <w:left w:w="100" w:type="dxa"/>
              <w:bottom w:w="100" w:type="dxa"/>
              <w:right w:w="100" w:type="dxa"/>
            </w:tcMar>
            <w:vAlign w:val="center"/>
          </w:tcPr>
          <w:p w14:paraId="1D6B65F9">
            <w:pPr>
              <w:spacing w:after="30" w:line="246" w:lineRule="auto"/>
              <w:rPr>
                <w:b/>
                <w:bCs w:val="0"/>
                <w:color w:val="FF0000"/>
              </w:rPr>
            </w:pPr>
            <w:sdt>
              <w:sdtPr>
                <w:rPr>
                  <w:b/>
                  <w:bCs w:val="0"/>
                  <w:color w:val="FF0000"/>
                </w:rPr>
                <w:alias w:val="role_meta_0"/>
                <w:tag w:val="role_meta_0"/>
                <w:id w:val="1001"/>
                <w:text w:multiLine="1"/>
              </w:sdtPr>
              <w:sdtEndPr>
                <w:rPr>
                  <w:b/>
                  <w:bCs w:val="0"/>
                  <w:color w:val="FF0000"/>
                </w:rPr>
              </w:sdtEndPr>
              <w:sdtContent>
                <w:r>
                  <w:rPr>
                    <w:rFonts w:ascii="Arial" w:hAnsi="Arial" w:eastAsia="Arial" w:cs="Arial"/>
                    <w:b/>
                    <w:bCs w:val="0"/>
                    <w:color w:val="FF0000"/>
                    <w:sz w:val="21"/>
                    <w:szCs w:val="21"/>
                  </w:rPr>
                  <w:t>____________</w:t>
                </w:r>
              </w:sdtContent>
            </w:sdt>
          </w:p>
        </w:tc>
        <w:tc>
          <w:tcPr>
            <w:tcW w:w="2312" w:type="dxa"/>
            <w:shd w:val="clear" w:color="auto" w:fill="FFFFFF"/>
            <w:tcMar>
              <w:top w:w="100" w:type="dxa"/>
              <w:left w:w="100" w:type="dxa"/>
              <w:bottom w:w="100" w:type="dxa"/>
              <w:right w:w="100" w:type="dxa"/>
            </w:tcMar>
            <w:vAlign w:val="center"/>
          </w:tcPr>
          <w:p w14:paraId="4AEB89FE">
            <w:pPr>
              <w:spacing w:after="30" w:line="246" w:lineRule="auto"/>
              <w:rPr>
                <w:b/>
                <w:bCs w:val="0"/>
                <w:color w:val="FF0000"/>
              </w:rPr>
            </w:pPr>
            <w:sdt>
              <w:sdtPr>
                <w:rPr>
                  <w:b/>
                  <w:bCs w:val="0"/>
                  <w:color w:val="FF0000"/>
                </w:rPr>
                <w:alias w:val="role_meta_1"/>
                <w:tag w:val="role_meta_1"/>
                <w:id w:val="1002"/>
                <w:text w:multiLine="1"/>
              </w:sdtPr>
              <w:sdtEndPr>
                <w:rPr>
                  <w:b/>
                  <w:bCs w:val="0"/>
                  <w:color w:val="FF0000"/>
                </w:rPr>
              </w:sdtEndPr>
              <w:sdtContent>
                <w:r>
                  <w:rPr>
                    <w:rFonts w:ascii="Arial" w:hAnsi="Arial" w:eastAsia="Arial" w:cs="Arial"/>
                    <w:b/>
                    <w:bCs w:val="0"/>
                    <w:color w:val="FF0000"/>
                    <w:sz w:val="21"/>
                    <w:szCs w:val="21"/>
                  </w:rPr>
                  <w:t>____________</w:t>
                </w:r>
              </w:sdtContent>
            </w:sdt>
          </w:p>
        </w:tc>
        <w:tc>
          <w:tcPr>
            <w:tcW w:w="2368" w:type="dxa"/>
            <w:shd w:val="clear" w:color="auto" w:fill="FFFFFF"/>
            <w:tcMar>
              <w:top w:w="100" w:type="dxa"/>
              <w:left w:w="100" w:type="dxa"/>
              <w:bottom w:w="100" w:type="dxa"/>
              <w:right w:w="100" w:type="dxa"/>
            </w:tcMar>
            <w:vAlign w:val="center"/>
          </w:tcPr>
          <w:p w14:paraId="2E1CDB3B">
            <w:pPr>
              <w:spacing w:after="30" w:line="246" w:lineRule="auto"/>
              <w:rPr>
                <w:b/>
                <w:bCs w:val="0"/>
                <w:color w:val="FF0000"/>
              </w:rPr>
            </w:pPr>
            <w:sdt>
              <w:sdtPr>
                <w:rPr>
                  <w:b/>
                  <w:bCs w:val="0"/>
                  <w:color w:val="FF0000"/>
                </w:rPr>
                <w:alias w:val="role_meta_2"/>
                <w:tag w:val="role_meta_2"/>
                <w:id w:val="1003"/>
                <w:text w:multiLine="1"/>
              </w:sdtPr>
              <w:sdtEndPr>
                <w:rPr>
                  <w:b/>
                  <w:bCs w:val="0"/>
                  <w:color w:val="FF0000"/>
                </w:rPr>
              </w:sdtEndPr>
              <w:sdtContent>
                <w:r>
                  <w:rPr>
                    <w:rFonts w:ascii="Arial" w:hAnsi="Arial" w:eastAsia="Arial" w:cs="Arial"/>
                    <w:b/>
                    <w:bCs w:val="0"/>
                    <w:color w:val="FF0000"/>
                    <w:sz w:val="21"/>
                    <w:szCs w:val="21"/>
                  </w:rPr>
                  <w:t>____________</w:t>
                </w:r>
              </w:sdtContent>
            </w:sdt>
          </w:p>
        </w:tc>
        <w:tc>
          <w:tcPr>
            <w:tcW w:w="2368" w:type="dxa"/>
            <w:shd w:val="clear" w:color="auto" w:fill="FFFFFF"/>
            <w:tcMar>
              <w:top w:w="100" w:type="dxa"/>
              <w:left w:w="100" w:type="dxa"/>
              <w:bottom w:w="100" w:type="dxa"/>
              <w:right w:w="100" w:type="dxa"/>
            </w:tcMar>
            <w:vAlign w:val="center"/>
          </w:tcPr>
          <w:p w14:paraId="0ABF842A">
            <w:pPr>
              <w:spacing w:after="30" w:line="246" w:lineRule="auto"/>
              <w:rPr>
                <w:b/>
                <w:bCs w:val="0"/>
                <w:color w:val="FF0000"/>
              </w:rPr>
            </w:pPr>
            <w:sdt>
              <w:sdtPr>
                <w:rPr>
                  <w:b/>
                  <w:bCs w:val="0"/>
                  <w:color w:val="FF0000"/>
                </w:rPr>
                <w:alias w:val="role_meta_3"/>
                <w:tag w:val="role_meta_3"/>
                <w:id w:val="1004"/>
                <w:text w:multiLine="1"/>
              </w:sdtPr>
              <w:sdtEndPr>
                <w:rPr>
                  <w:b/>
                  <w:bCs w:val="0"/>
                  <w:color w:val="FF0000"/>
                </w:rPr>
              </w:sdtEndPr>
              <w:sdtContent>
                <w:r>
                  <w:rPr>
                    <w:rFonts w:ascii="Arial" w:hAnsi="Arial" w:eastAsia="Arial" w:cs="Arial"/>
                    <w:b/>
                    <w:bCs w:val="0"/>
                    <w:color w:val="FF0000"/>
                    <w:sz w:val="21"/>
                    <w:szCs w:val="21"/>
                  </w:rPr>
                  <w:t>____________</w:t>
                </w:r>
              </w:sdtContent>
            </w:sdt>
          </w:p>
        </w:tc>
      </w:tr>
    </w:tbl>
    <w:p w14:paraId="3C6634BF">
      <w:pPr>
        <w:spacing w:after="60" w:line="20" w:lineRule="exact"/>
        <w:rPr>
          <w:b/>
          <w:bCs w:val="0"/>
          <w:color w:val="FF0000"/>
          <w:sz w:val="2"/>
        </w:rPr>
      </w:pPr>
    </w:p>
    <w:tbl>
      <w:tblPr>
        <w:tblStyle w:val="11"/>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9360"/>
      </w:tblGrid>
      <w:tr w14:paraId="051590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9360" w:type="dxa"/>
            <w:shd w:val="clear" w:color="auto" w:fill="E9EEF2"/>
            <w:tcMar>
              <w:top w:w="100" w:type="dxa"/>
              <w:left w:w="100" w:type="dxa"/>
              <w:bottom w:w="100" w:type="dxa"/>
              <w:right w:w="100" w:type="dxa"/>
            </w:tcMar>
            <w:vAlign w:val="center"/>
          </w:tcPr>
          <w:p w14:paraId="51BC71E0">
            <w:pPr>
              <w:keepNext/>
              <w:spacing w:after="30" w:line="246" w:lineRule="auto"/>
              <w:rPr>
                <w:b/>
                <w:bCs w:val="0"/>
                <w:color w:val="FF0000"/>
              </w:rPr>
            </w:pPr>
            <w:r>
              <w:rPr>
                <w:rFonts w:ascii="Arial" w:hAnsi="Arial" w:eastAsia="Arial" w:cs="Arial"/>
                <w:b/>
                <w:bCs w:val="0"/>
                <w:color w:val="FF0000"/>
                <w:sz w:val="21"/>
                <w:szCs w:val="21"/>
              </w:rPr>
              <w:t>Review scope and recording location</w:t>
            </w:r>
          </w:p>
        </w:tc>
      </w:tr>
      <w:tr w14:paraId="2F38CB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9360" w:type="dxa"/>
            <w:shd w:val="clear" w:color="auto" w:fill="FFFFFF"/>
            <w:tcMar>
              <w:top w:w="100" w:type="dxa"/>
              <w:left w:w="100" w:type="dxa"/>
              <w:bottom w:w="100" w:type="dxa"/>
              <w:right w:w="100" w:type="dxa"/>
            </w:tcMar>
            <w:vAlign w:val="center"/>
          </w:tcPr>
          <w:p w14:paraId="6B33AFEE">
            <w:pPr>
              <w:spacing w:after="30" w:line="246" w:lineRule="auto"/>
              <w:rPr>
                <w:b/>
                <w:bCs w:val="0"/>
                <w:color w:val="FF0000"/>
              </w:rPr>
            </w:pPr>
            <w:sdt>
              <w:sdtPr>
                <w:rPr>
                  <w:b/>
                  <w:bCs w:val="0"/>
                  <w:color w:val="FF0000"/>
                </w:rPr>
                <w:alias w:val="role_scope_0"/>
                <w:tag w:val="role_scope_0"/>
                <w:id w:val="1005"/>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Whole consultation  </w:t>
            </w:r>
            <w:r>
              <w:rPr>
                <w:b/>
                <w:bCs w:val="0"/>
                <w:color w:val="FF0000"/>
              </w:rPr>
              <w:br w:type="textWrapping"/>
            </w:r>
            <w:sdt>
              <w:sdtPr>
                <w:rPr>
                  <w:b/>
                  <w:bCs w:val="0"/>
                  <w:color w:val="FF0000"/>
                </w:rPr>
                <w:alias w:val="role_scope_1"/>
                <w:tag w:val="role_scope_1"/>
                <w:id w:val="1006"/>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First response after the fixed preceding context  </w:t>
            </w:r>
          </w:p>
          <w:p w14:paraId="02E76463">
            <w:pPr>
              <w:spacing w:after="30" w:line="246" w:lineRule="auto"/>
              <w:rPr>
                <w:b/>
                <w:bCs w:val="0"/>
                <w:color w:val="FF0000"/>
              </w:rPr>
            </w:pPr>
            <w:r>
              <w:rPr>
                <w:rFonts w:ascii="Arial" w:hAnsi="Arial" w:eastAsia="Arial" w:cs="Arial"/>
                <w:b/>
                <w:bCs w:val="0"/>
                <w:color w:val="FF0000"/>
                <w:sz w:val="21"/>
                <w:szCs w:val="21"/>
              </w:rPr>
              <w:t>Start/end or response timestamp:</w:t>
            </w:r>
            <w:sdt>
              <w:sdtPr>
                <w:rPr>
                  <w:b/>
                  <w:bCs w:val="0"/>
                  <w:color w:val="FF0000"/>
                </w:rPr>
                <w:alias w:val="role_scope_time"/>
                <w:tag w:val="role_scope_time"/>
                <w:id w:val="1007"/>
                <w:text w:multiLine="1"/>
              </w:sdtPr>
              <w:sdtEndPr>
                <w:rPr>
                  <w:b/>
                  <w:bCs w:val="0"/>
                  <w:color w:val="FF0000"/>
                </w:rPr>
              </w:sdtEndPr>
              <w:sdtContent>
                <w:r>
                  <w:rPr>
                    <w:rFonts w:ascii="Arial" w:hAnsi="Arial" w:eastAsia="Arial" w:cs="Arial"/>
                    <w:b/>
                    <w:bCs w:val="0"/>
                    <w:color w:val="FF0000"/>
                    <w:sz w:val="21"/>
                    <w:szCs w:val="21"/>
                  </w:rPr>
                  <w:t>__________________</w:t>
                </w:r>
              </w:sdtContent>
            </w:sdt>
          </w:p>
        </w:tc>
      </w:tr>
    </w:tbl>
    <w:p w14:paraId="080B26CD">
      <w:pPr>
        <w:spacing w:after="60" w:line="20" w:lineRule="exact"/>
        <w:rPr>
          <w:b/>
          <w:bCs w:val="0"/>
          <w:color w:val="FF0000"/>
          <w:sz w:val="2"/>
        </w:rPr>
      </w:pPr>
    </w:p>
    <w:tbl>
      <w:tblPr>
        <w:tblStyle w:val="11"/>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3744"/>
        <w:gridCol w:w="2368"/>
        <w:gridCol w:w="3249"/>
      </w:tblGrid>
      <w:tr w14:paraId="7CC1E2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3744" w:type="dxa"/>
            <w:shd w:val="clear" w:color="auto" w:fill="E9EEF2"/>
            <w:tcMar>
              <w:top w:w="100" w:type="dxa"/>
              <w:left w:w="100" w:type="dxa"/>
              <w:bottom w:w="100" w:type="dxa"/>
              <w:right w:w="100" w:type="dxa"/>
            </w:tcMar>
            <w:vAlign w:val="center"/>
          </w:tcPr>
          <w:p w14:paraId="605A50EC">
            <w:pPr>
              <w:keepNext/>
              <w:spacing w:after="30" w:line="246" w:lineRule="auto"/>
              <w:rPr>
                <w:b/>
                <w:bCs w:val="0"/>
                <w:color w:val="FF0000"/>
              </w:rPr>
            </w:pPr>
            <w:r>
              <w:rPr>
                <w:rFonts w:ascii="Arial" w:hAnsi="Arial" w:eastAsia="Arial" w:cs="Arial"/>
                <w:b/>
                <w:bCs w:val="0"/>
                <w:color w:val="FF0000"/>
                <w:sz w:val="21"/>
                <w:szCs w:val="21"/>
              </w:rPr>
              <w:t>Requirement</w:t>
            </w:r>
          </w:p>
        </w:tc>
        <w:tc>
          <w:tcPr>
            <w:tcW w:w="2368" w:type="dxa"/>
            <w:shd w:val="clear" w:color="auto" w:fill="E9EEF2"/>
            <w:tcMar>
              <w:top w:w="100" w:type="dxa"/>
              <w:left w:w="100" w:type="dxa"/>
              <w:bottom w:w="100" w:type="dxa"/>
              <w:right w:w="100" w:type="dxa"/>
            </w:tcMar>
            <w:vAlign w:val="center"/>
          </w:tcPr>
          <w:p w14:paraId="7E4FD074">
            <w:pPr>
              <w:keepNext/>
              <w:spacing w:after="30" w:line="246" w:lineRule="auto"/>
              <w:rPr>
                <w:b/>
                <w:bCs w:val="0"/>
                <w:color w:val="FF0000"/>
              </w:rPr>
            </w:pPr>
            <w:r>
              <w:rPr>
                <w:rFonts w:ascii="Arial" w:hAnsi="Arial" w:eastAsia="Arial" w:cs="Arial"/>
                <w:b/>
                <w:bCs w:val="0"/>
                <w:color w:val="FF0000"/>
                <w:sz w:val="21"/>
                <w:szCs w:val="21"/>
              </w:rPr>
              <w:t>Faculty judgement</w:t>
            </w:r>
          </w:p>
        </w:tc>
        <w:tc>
          <w:tcPr>
            <w:tcW w:w="3249" w:type="dxa"/>
            <w:shd w:val="clear" w:color="auto" w:fill="E9EEF2"/>
            <w:tcMar>
              <w:top w:w="100" w:type="dxa"/>
              <w:left w:w="100" w:type="dxa"/>
              <w:bottom w:w="100" w:type="dxa"/>
              <w:right w:w="100" w:type="dxa"/>
            </w:tcMar>
            <w:vAlign w:val="center"/>
          </w:tcPr>
          <w:p w14:paraId="33B8D0EB">
            <w:pPr>
              <w:keepNext/>
              <w:spacing w:after="30" w:line="246" w:lineRule="auto"/>
              <w:rPr>
                <w:b/>
                <w:bCs w:val="0"/>
                <w:color w:val="FF0000"/>
              </w:rPr>
            </w:pPr>
            <w:r>
              <w:rPr>
                <w:rFonts w:ascii="Arial" w:hAnsi="Arial" w:eastAsia="Arial" w:cs="Arial"/>
                <w:b/>
                <w:bCs w:val="0"/>
                <w:color w:val="FF0000"/>
                <w:sz w:val="21"/>
                <w:szCs w:val="21"/>
              </w:rPr>
              <w:t>Quotation or timestamp and specific reason</w:t>
            </w:r>
          </w:p>
        </w:tc>
      </w:tr>
      <w:tr w14:paraId="73D3839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44" w:type="dxa"/>
            <w:shd w:val="clear" w:color="auto" w:fill="FFFFFF"/>
            <w:tcMar>
              <w:top w:w="100" w:type="dxa"/>
              <w:left w:w="100" w:type="dxa"/>
              <w:bottom w:w="100" w:type="dxa"/>
              <w:right w:w="100" w:type="dxa"/>
            </w:tcMar>
            <w:vAlign w:val="center"/>
          </w:tcPr>
          <w:p w14:paraId="0798A17F">
            <w:pPr>
              <w:spacing w:after="30" w:line="246" w:lineRule="auto"/>
              <w:rPr>
                <w:b/>
                <w:bCs w:val="0"/>
                <w:color w:val="FF0000"/>
              </w:rPr>
            </w:pPr>
            <w:r>
              <w:rPr>
                <w:rFonts w:ascii="Arial" w:hAnsi="Arial" w:eastAsia="Arial" w:cs="Arial"/>
                <w:b/>
                <w:bCs w:val="0"/>
                <w:color w:val="FF0000"/>
                <w:sz w:val="21"/>
                <w:szCs w:val="21"/>
              </w:rPr>
              <w:t>1 Response completeness</w:t>
            </w:r>
            <w:r>
              <w:rPr>
                <w:rFonts w:ascii="Arial" w:hAnsi="Arial" w:eastAsia="Arial" w:cs="Arial"/>
                <w:b/>
                <w:bCs w:val="0"/>
                <w:color w:val="FF0000"/>
                <w:sz w:val="21"/>
                <w:szCs w:val="21"/>
              </w:rPr>
              <w:br w:type="textWrapping"/>
            </w:r>
            <w:r>
              <w:rPr>
                <w:rFonts w:ascii="Arial" w:hAnsi="Arial" w:eastAsia="Arial" w:cs="Arial"/>
                <w:b/>
                <w:bCs w:val="0"/>
                <w:color w:val="FF0000"/>
                <w:sz w:val="21"/>
                <w:szCs w:val="21"/>
              </w:rPr>
              <w:t>Once the conditions requiring an answer are met, the role provides the prescribed content. Omitting permitted but optional content is not a failure to answer.</w:t>
            </w:r>
          </w:p>
        </w:tc>
        <w:tc>
          <w:tcPr>
            <w:tcW w:w="2368" w:type="dxa"/>
            <w:shd w:val="clear" w:color="auto" w:fill="FFFFFF"/>
            <w:tcMar>
              <w:top w:w="100" w:type="dxa"/>
              <w:left w:w="100" w:type="dxa"/>
              <w:bottom w:w="100" w:type="dxa"/>
              <w:right w:w="100" w:type="dxa"/>
            </w:tcMar>
            <w:vAlign w:val="center"/>
          </w:tcPr>
          <w:p w14:paraId="7700F2A2">
            <w:pPr>
              <w:spacing w:after="30" w:line="246" w:lineRule="auto"/>
              <w:rPr>
                <w:b/>
                <w:bCs w:val="0"/>
                <w:color w:val="FF0000"/>
              </w:rPr>
            </w:pPr>
            <w:sdt>
              <w:sdtPr>
                <w:rPr>
                  <w:b/>
                  <w:bCs w:val="0"/>
                  <w:color w:val="FF0000"/>
                </w:rPr>
                <w:alias w:val="role_1_0"/>
                <w:tag w:val="role_1_0"/>
                <w:id w:val="1008"/>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Compliant  </w:t>
            </w:r>
            <w:r>
              <w:rPr>
                <w:b/>
                <w:bCs w:val="0"/>
                <w:color w:val="FF0000"/>
              </w:rPr>
              <w:br w:type="textWrapping"/>
            </w:r>
            <w:sdt>
              <w:sdtPr>
                <w:rPr>
                  <w:b/>
                  <w:bCs w:val="0"/>
                  <w:color w:val="FF0000"/>
                </w:rPr>
                <w:alias w:val="role_1_1"/>
                <w:tag w:val="role_1_1"/>
                <w:id w:val="1009"/>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Non-compliant  </w:t>
            </w:r>
          </w:p>
          <w:p w14:paraId="77C5C110">
            <w:pPr>
              <w:spacing w:after="30" w:line="246" w:lineRule="auto"/>
              <w:rPr>
                <w:b/>
                <w:bCs w:val="0"/>
                <w:color w:val="FF0000"/>
              </w:rPr>
            </w:pPr>
            <w:sdt>
              <w:sdtPr>
                <w:rPr>
                  <w:b/>
                  <w:bCs w:val="0"/>
                  <w:color w:val="FF0000"/>
                </w:rPr>
                <w:alias w:val="role_1_2"/>
                <w:tag w:val="role_1_2"/>
                <w:id w:val="1010"/>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Not applicable  </w:t>
            </w:r>
            <w:r>
              <w:rPr>
                <w:b/>
                <w:bCs w:val="0"/>
                <w:color w:val="FF0000"/>
              </w:rPr>
              <w:br w:type="textWrapping"/>
            </w:r>
            <w:sdt>
              <w:sdtPr>
                <w:rPr>
                  <w:b/>
                  <w:bCs w:val="0"/>
                  <w:color w:val="FF0000"/>
                </w:rPr>
                <w:alias w:val="role_1_3"/>
                <w:tag w:val="role_1_3"/>
                <w:id w:val="1011"/>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Cannot d</w:t>
            </w:r>
            <w:bookmarkStart w:id="0" w:name="_GoBack"/>
            <w:bookmarkEnd w:id="0"/>
            <w:r>
              <w:rPr>
                <w:rFonts w:ascii="Arial" w:hAnsi="Arial" w:eastAsia="Arial" w:cs="Arial"/>
                <w:b/>
                <w:bCs w:val="0"/>
                <w:color w:val="FF0000"/>
                <w:sz w:val="21"/>
                <w:szCs w:val="21"/>
              </w:rPr>
              <w:t xml:space="preserve">etermine  </w:t>
            </w:r>
          </w:p>
        </w:tc>
        <w:tc>
          <w:tcPr>
            <w:tcW w:w="3249" w:type="dxa"/>
            <w:shd w:val="clear" w:color="auto" w:fill="FFFFFF"/>
            <w:tcMar>
              <w:top w:w="100" w:type="dxa"/>
              <w:left w:w="100" w:type="dxa"/>
              <w:bottom w:w="100" w:type="dxa"/>
              <w:right w:w="100" w:type="dxa"/>
            </w:tcMar>
            <w:vAlign w:val="center"/>
          </w:tcPr>
          <w:p w14:paraId="01A244D8">
            <w:pPr>
              <w:spacing w:after="30" w:line="246" w:lineRule="auto"/>
              <w:rPr>
                <w:b/>
                <w:bCs w:val="0"/>
                <w:color w:val="FF0000"/>
              </w:rPr>
            </w:pPr>
            <w:r>
              <w:rPr>
                <w:rFonts w:ascii="Arial" w:hAnsi="Arial" w:eastAsia="Arial" w:cs="Arial"/>
                <w:b/>
                <w:bCs w:val="0"/>
                <w:color w:val="FF0000"/>
                <w:sz w:val="21"/>
                <w:szCs w:val="21"/>
              </w:rPr>
              <w:t xml:space="preserve">Quote/time: </w:t>
            </w:r>
            <w:sdt>
              <w:sdtPr>
                <w:rPr>
                  <w:b/>
                  <w:bCs w:val="0"/>
                  <w:color w:val="FF0000"/>
                </w:rPr>
                <w:alias w:val="role_1_quote"/>
                <w:tag w:val="role_1_quote"/>
                <w:id w:val="1012"/>
                <w:text w:multiLine="1"/>
              </w:sdtPr>
              <w:sdtEndPr>
                <w:rPr>
                  <w:b/>
                  <w:bCs w:val="0"/>
                  <w:color w:val="FF0000"/>
                </w:rPr>
              </w:sdtEndPr>
              <w:sdtContent>
                <w:r>
                  <w:rPr>
                    <w:rFonts w:ascii="Arial" w:hAnsi="Arial" w:eastAsia="Arial" w:cs="Arial"/>
                    <w:b/>
                    <w:bCs w:val="0"/>
                    <w:color w:val="FF0000"/>
                    <w:sz w:val="21"/>
                    <w:szCs w:val="21"/>
                  </w:rPr>
                  <w:t>___________</w:t>
                </w:r>
              </w:sdtContent>
            </w:sdt>
          </w:p>
          <w:p w14:paraId="70A41E55">
            <w:pPr>
              <w:spacing w:after="30" w:line="246" w:lineRule="auto"/>
              <w:rPr>
                <w:b/>
                <w:bCs w:val="0"/>
                <w:color w:val="FF0000"/>
              </w:rPr>
            </w:pPr>
            <w:r>
              <w:rPr>
                <w:rFonts w:ascii="Arial" w:hAnsi="Arial" w:eastAsia="Arial" w:cs="Arial"/>
                <w:b/>
                <w:bCs w:val="0"/>
                <w:color w:val="FF0000"/>
                <w:sz w:val="21"/>
                <w:szCs w:val="21"/>
              </w:rPr>
              <w:t xml:space="preserve">Evidence/issue: </w:t>
            </w:r>
            <w:sdt>
              <w:sdtPr>
                <w:rPr>
                  <w:b/>
                  <w:bCs w:val="0"/>
                  <w:color w:val="FF0000"/>
                </w:rPr>
                <w:alias w:val="role_1_reason"/>
                <w:tag w:val="role_1_reason"/>
                <w:id w:val="1013"/>
                <w:text w:multiLine="1"/>
              </w:sdtPr>
              <w:sdtEndPr>
                <w:rPr>
                  <w:b/>
                  <w:bCs w:val="0"/>
                  <w:color w:val="FF0000"/>
                </w:rPr>
              </w:sdtEndPr>
              <w:sdtContent>
                <w:r>
                  <w:rPr>
                    <w:rFonts w:ascii="Arial" w:hAnsi="Arial" w:eastAsia="Arial" w:cs="Arial"/>
                    <w:b/>
                    <w:bCs w:val="0"/>
                    <w:color w:val="FF0000"/>
                    <w:sz w:val="21"/>
                    <w:szCs w:val="21"/>
                  </w:rPr>
                  <w:t>___________</w:t>
                </w:r>
              </w:sdtContent>
            </w:sdt>
          </w:p>
        </w:tc>
      </w:tr>
      <w:tr w14:paraId="021CA7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44" w:type="dxa"/>
            <w:shd w:val="clear" w:color="auto" w:fill="F4F6F8"/>
            <w:tcMar>
              <w:top w:w="100" w:type="dxa"/>
              <w:left w:w="100" w:type="dxa"/>
              <w:bottom w:w="100" w:type="dxa"/>
              <w:right w:w="100" w:type="dxa"/>
            </w:tcMar>
            <w:vAlign w:val="center"/>
          </w:tcPr>
          <w:p w14:paraId="5A5824CE">
            <w:pPr>
              <w:spacing w:after="30" w:line="246" w:lineRule="auto"/>
              <w:rPr>
                <w:b/>
                <w:bCs w:val="0"/>
                <w:color w:val="FF0000"/>
              </w:rPr>
            </w:pPr>
            <w:r>
              <w:rPr>
                <w:rFonts w:ascii="Arial" w:hAnsi="Arial" w:eastAsia="Arial" w:cs="Arial"/>
                <w:b/>
                <w:bCs w:val="0"/>
                <w:color w:val="FF0000"/>
                <w:sz w:val="21"/>
                <w:szCs w:val="21"/>
              </w:rPr>
              <w:t>2 Case-fact consistency</w:t>
            </w:r>
            <w:r>
              <w:rPr>
                <w:rFonts w:ascii="Arial" w:hAnsi="Arial" w:eastAsia="Arial" w:cs="Arial"/>
                <w:b/>
                <w:bCs w:val="0"/>
                <w:color w:val="FF0000"/>
                <w:sz w:val="21"/>
                <w:szCs w:val="21"/>
              </w:rPr>
              <w:br w:type="textWrapping"/>
            </w:r>
            <w:r>
              <w:rPr>
                <w:rFonts w:ascii="Arial" w:hAnsi="Arial" w:eastAsia="Arial" w:cs="Arial"/>
                <w:b/>
                <w:bCs w:val="0"/>
                <w:color w:val="FF0000"/>
                <w:sz w:val="21"/>
                <w:szCs w:val="21"/>
              </w:rPr>
              <w:t>The AI role's identity, history, medication and established facts remain consistent with the station materials and earlier dialogue. Fixed facts are not added or changed without support.</w:t>
            </w:r>
          </w:p>
        </w:tc>
        <w:tc>
          <w:tcPr>
            <w:tcW w:w="2368" w:type="dxa"/>
            <w:shd w:val="clear" w:color="auto" w:fill="F4F6F8"/>
            <w:tcMar>
              <w:top w:w="100" w:type="dxa"/>
              <w:left w:w="100" w:type="dxa"/>
              <w:bottom w:w="100" w:type="dxa"/>
              <w:right w:w="100" w:type="dxa"/>
            </w:tcMar>
            <w:vAlign w:val="center"/>
          </w:tcPr>
          <w:p w14:paraId="3790256B">
            <w:pPr>
              <w:spacing w:after="30" w:line="246" w:lineRule="auto"/>
              <w:rPr>
                <w:b/>
                <w:bCs w:val="0"/>
                <w:color w:val="FF0000"/>
              </w:rPr>
            </w:pPr>
            <w:sdt>
              <w:sdtPr>
                <w:rPr>
                  <w:b/>
                  <w:bCs w:val="0"/>
                  <w:color w:val="FF0000"/>
                </w:rPr>
                <w:alias w:val="role_2_0"/>
                <w:tag w:val="role_2_0"/>
                <w:id w:val="1014"/>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Compliant  </w:t>
            </w:r>
            <w:r>
              <w:rPr>
                <w:b/>
                <w:bCs w:val="0"/>
                <w:color w:val="FF0000"/>
              </w:rPr>
              <w:br w:type="textWrapping"/>
            </w:r>
            <w:sdt>
              <w:sdtPr>
                <w:rPr>
                  <w:b/>
                  <w:bCs w:val="0"/>
                  <w:color w:val="FF0000"/>
                </w:rPr>
                <w:alias w:val="role_2_1"/>
                <w:tag w:val="role_2_1"/>
                <w:id w:val="1015"/>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Non-compliant  </w:t>
            </w:r>
          </w:p>
          <w:p w14:paraId="51B31622">
            <w:pPr>
              <w:spacing w:after="30" w:line="246" w:lineRule="auto"/>
              <w:rPr>
                <w:b/>
                <w:bCs w:val="0"/>
                <w:color w:val="FF0000"/>
              </w:rPr>
            </w:pPr>
            <w:sdt>
              <w:sdtPr>
                <w:rPr>
                  <w:b/>
                  <w:bCs w:val="0"/>
                  <w:color w:val="FF0000"/>
                </w:rPr>
                <w:alias w:val="role_2_2"/>
                <w:tag w:val="role_2_2"/>
                <w:id w:val="1016"/>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Not applicable  </w:t>
            </w:r>
            <w:r>
              <w:rPr>
                <w:b/>
                <w:bCs w:val="0"/>
                <w:color w:val="FF0000"/>
              </w:rPr>
              <w:br w:type="textWrapping"/>
            </w:r>
            <w:sdt>
              <w:sdtPr>
                <w:rPr>
                  <w:b/>
                  <w:bCs w:val="0"/>
                  <w:color w:val="FF0000"/>
                </w:rPr>
                <w:alias w:val="role_2_3"/>
                <w:tag w:val="role_2_3"/>
                <w:id w:val="1017"/>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Cannot determine  </w:t>
            </w:r>
          </w:p>
        </w:tc>
        <w:tc>
          <w:tcPr>
            <w:tcW w:w="3249" w:type="dxa"/>
            <w:shd w:val="clear" w:color="auto" w:fill="F4F6F8"/>
            <w:tcMar>
              <w:top w:w="100" w:type="dxa"/>
              <w:left w:w="100" w:type="dxa"/>
              <w:bottom w:w="100" w:type="dxa"/>
              <w:right w:w="100" w:type="dxa"/>
            </w:tcMar>
            <w:vAlign w:val="center"/>
          </w:tcPr>
          <w:p w14:paraId="4447D0DC">
            <w:pPr>
              <w:spacing w:after="30" w:line="246" w:lineRule="auto"/>
              <w:rPr>
                <w:b/>
                <w:bCs w:val="0"/>
                <w:color w:val="FF0000"/>
              </w:rPr>
            </w:pPr>
            <w:r>
              <w:rPr>
                <w:rFonts w:ascii="Arial" w:hAnsi="Arial" w:eastAsia="Arial" w:cs="Arial"/>
                <w:b/>
                <w:bCs w:val="0"/>
                <w:color w:val="FF0000"/>
                <w:sz w:val="21"/>
                <w:szCs w:val="21"/>
              </w:rPr>
              <w:t xml:space="preserve">Quote/time: </w:t>
            </w:r>
            <w:sdt>
              <w:sdtPr>
                <w:rPr>
                  <w:b/>
                  <w:bCs w:val="0"/>
                  <w:color w:val="FF0000"/>
                </w:rPr>
                <w:alias w:val="role_2_quote"/>
                <w:tag w:val="role_2_quote"/>
                <w:id w:val="1018"/>
                <w:text w:multiLine="1"/>
              </w:sdtPr>
              <w:sdtEndPr>
                <w:rPr>
                  <w:b/>
                  <w:bCs w:val="0"/>
                  <w:color w:val="FF0000"/>
                </w:rPr>
              </w:sdtEndPr>
              <w:sdtContent>
                <w:r>
                  <w:rPr>
                    <w:rFonts w:ascii="Arial" w:hAnsi="Arial" w:eastAsia="Arial" w:cs="Arial"/>
                    <w:b/>
                    <w:bCs w:val="0"/>
                    <w:color w:val="FF0000"/>
                    <w:sz w:val="21"/>
                    <w:szCs w:val="21"/>
                  </w:rPr>
                  <w:t>___________</w:t>
                </w:r>
              </w:sdtContent>
            </w:sdt>
          </w:p>
          <w:p w14:paraId="6AFB79AD">
            <w:pPr>
              <w:spacing w:after="30" w:line="246" w:lineRule="auto"/>
              <w:rPr>
                <w:b/>
                <w:bCs w:val="0"/>
                <w:color w:val="FF0000"/>
              </w:rPr>
            </w:pPr>
            <w:r>
              <w:rPr>
                <w:rFonts w:ascii="Arial" w:hAnsi="Arial" w:eastAsia="Arial" w:cs="Arial"/>
                <w:b/>
                <w:bCs w:val="0"/>
                <w:color w:val="FF0000"/>
                <w:sz w:val="21"/>
                <w:szCs w:val="21"/>
              </w:rPr>
              <w:t xml:space="preserve">Evidence/issue: </w:t>
            </w:r>
            <w:sdt>
              <w:sdtPr>
                <w:rPr>
                  <w:b/>
                  <w:bCs w:val="0"/>
                  <w:color w:val="FF0000"/>
                </w:rPr>
                <w:alias w:val="role_2_reason"/>
                <w:tag w:val="role_2_reason"/>
                <w:id w:val="1019"/>
                <w:text w:multiLine="1"/>
              </w:sdtPr>
              <w:sdtEndPr>
                <w:rPr>
                  <w:b/>
                  <w:bCs w:val="0"/>
                  <w:color w:val="FF0000"/>
                </w:rPr>
              </w:sdtEndPr>
              <w:sdtContent>
                <w:r>
                  <w:rPr>
                    <w:rFonts w:ascii="Arial" w:hAnsi="Arial" w:eastAsia="Arial" w:cs="Arial"/>
                    <w:b/>
                    <w:bCs w:val="0"/>
                    <w:color w:val="FF0000"/>
                    <w:sz w:val="21"/>
                    <w:szCs w:val="21"/>
                  </w:rPr>
                  <w:t>___________</w:t>
                </w:r>
              </w:sdtContent>
            </w:sdt>
          </w:p>
        </w:tc>
      </w:tr>
      <w:tr w14:paraId="4B7B0F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44" w:type="dxa"/>
            <w:shd w:val="clear" w:color="auto" w:fill="FFFFFF"/>
            <w:tcMar>
              <w:top w:w="100" w:type="dxa"/>
              <w:left w:w="100" w:type="dxa"/>
              <w:bottom w:w="100" w:type="dxa"/>
              <w:right w:w="100" w:type="dxa"/>
            </w:tcMar>
            <w:vAlign w:val="center"/>
          </w:tcPr>
          <w:p w14:paraId="443A1AD2">
            <w:pPr>
              <w:spacing w:after="30" w:line="246" w:lineRule="auto"/>
              <w:rPr>
                <w:b/>
                <w:bCs w:val="0"/>
                <w:color w:val="FF0000"/>
              </w:rPr>
            </w:pPr>
            <w:r>
              <w:rPr>
                <w:rFonts w:ascii="Arial" w:hAnsi="Arial" w:eastAsia="Arial" w:cs="Arial"/>
                <w:b/>
                <w:bCs w:val="0"/>
                <w:color w:val="FF0000"/>
                <w:sz w:val="21"/>
                <w:szCs w:val="21"/>
              </w:rPr>
              <w:t>3 Disclosure permissions</w:t>
            </w:r>
            <w:r>
              <w:rPr>
                <w:rFonts w:ascii="Arial" w:hAnsi="Arial" w:eastAsia="Arial" w:cs="Arial"/>
                <w:b/>
                <w:bCs w:val="0"/>
                <w:color w:val="FF0000"/>
                <w:sz w:val="21"/>
                <w:szCs w:val="21"/>
              </w:rPr>
              <w:br w:type="textWrapping"/>
            </w:r>
            <w:r>
              <w:rPr>
                <w:rFonts w:ascii="Arial" w:hAnsi="Arial" w:eastAsia="Arial" w:cs="Arial"/>
                <w:b/>
                <w:bCs w:val="0"/>
                <w:color w:val="FF0000"/>
                <w:sz w:val="21"/>
                <w:szCs w:val="21"/>
              </w:rPr>
              <w:t>The AI role discloses only information permitted at that point, without revealing the expected answer prematurely or making an assessed judgement on the student's behalf.</w:t>
            </w:r>
          </w:p>
        </w:tc>
        <w:tc>
          <w:tcPr>
            <w:tcW w:w="2368" w:type="dxa"/>
            <w:shd w:val="clear" w:color="auto" w:fill="FFFFFF"/>
            <w:tcMar>
              <w:top w:w="100" w:type="dxa"/>
              <w:left w:w="100" w:type="dxa"/>
              <w:bottom w:w="100" w:type="dxa"/>
              <w:right w:w="100" w:type="dxa"/>
            </w:tcMar>
            <w:vAlign w:val="center"/>
          </w:tcPr>
          <w:p w14:paraId="4335405A">
            <w:pPr>
              <w:spacing w:after="30" w:line="246" w:lineRule="auto"/>
              <w:rPr>
                <w:b/>
                <w:bCs w:val="0"/>
                <w:color w:val="FF0000"/>
              </w:rPr>
            </w:pPr>
            <w:sdt>
              <w:sdtPr>
                <w:rPr>
                  <w:b/>
                  <w:bCs w:val="0"/>
                  <w:color w:val="FF0000"/>
                </w:rPr>
                <w:alias w:val="role_3_0"/>
                <w:tag w:val="role_3_0"/>
                <w:id w:val="1020"/>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Compliant  </w:t>
            </w:r>
            <w:r>
              <w:rPr>
                <w:b/>
                <w:bCs w:val="0"/>
                <w:color w:val="FF0000"/>
              </w:rPr>
              <w:br w:type="textWrapping"/>
            </w:r>
            <w:sdt>
              <w:sdtPr>
                <w:rPr>
                  <w:b/>
                  <w:bCs w:val="0"/>
                  <w:color w:val="FF0000"/>
                </w:rPr>
                <w:alias w:val="role_3_1"/>
                <w:tag w:val="role_3_1"/>
                <w:id w:val="1021"/>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Non-compliant  </w:t>
            </w:r>
          </w:p>
          <w:p w14:paraId="00E6AC5E">
            <w:pPr>
              <w:spacing w:after="30" w:line="246" w:lineRule="auto"/>
              <w:rPr>
                <w:b/>
                <w:bCs w:val="0"/>
                <w:color w:val="FF0000"/>
              </w:rPr>
            </w:pPr>
            <w:sdt>
              <w:sdtPr>
                <w:rPr>
                  <w:b/>
                  <w:bCs w:val="0"/>
                  <w:color w:val="FF0000"/>
                </w:rPr>
                <w:alias w:val="role_3_2"/>
                <w:tag w:val="role_3_2"/>
                <w:id w:val="1022"/>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Not applicable  </w:t>
            </w:r>
            <w:r>
              <w:rPr>
                <w:b/>
                <w:bCs w:val="0"/>
                <w:color w:val="FF0000"/>
              </w:rPr>
              <w:br w:type="textWrapping"/>
            </w:r>
            <w:sdt>
              <w:sdtPr>
                <w:rPr>
                  <w:b/>
                  <w:bCs w:val="0"/>
                  <w:color w:val="FF0000"/>
                </w:rPr>
                <w:alias w:val="role_3_3"/>
                <w:tag w:val="role_3_3"/>
                <w:id w:val="1023"/>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Cannot determine  </w:t>
            </w:r>
          </w:p>
        </w:tc>
        <w:tc>
          <w:tcPr>
            <w:tcW w:w="3249" w:type="dxa"/>
            <w:shd w:val="clear" w:color="auto" w:fill="FFFFFF"/>
            <w:tcMar>
              <w:top w:w="100" w:type="dxa"/>
              <w:left w:w="100" w:type="dxa"/>
              <w:bottom w:w="100" w:type="dxa"/>
              <w:right w:w="100" w:type="dxa"/>
            </w:tcMar>
            <w:vAlign w:val="center"/>
          </w:tcPr>
          <w:p w14:paraId="0B77F02A">
            <w:pPr>
              <w:spacing w:after="30" w:line="246" w:lineRule="auto"/>
              <w:rPr>
                <w:b/>
                <w:bCs w:val="0"/>
                <w:color w:val="FF0000"/>
              </w:rPr>
            </w:pPr>
            <w:r>
              <w:rPr>
                <w:rFonts w:ascii="Arial" w:hAnsi="Arial" w:eastAsia="Arial" w:cs="Arial"/>
                <w:b/>
                <w:bCs w:val="0"/>
                <w:color w:val="FF0000"/>
                <w:sz w:val="21"/>
                <w:szCs w:val="21"/>
              </w:rPr>
              <w:t xml:space="preserve">Quote/time: </w:t>
            </w:r>
            <w:sdt>
              <w:sdtPr>
                <w:rPr>
                  <w:b/>
                  <w:bCs w:val="0"/>
                  <w:color w:val="FF0000"/>
                </w:rPr>
                <w:alias w:val="role_3_quote"/>
                <w:tag w:val="role_3_quote"/>
                <w:id w:val="1024"/>
                <w:text w:multiLine="1"/>
              </w:sdtPr>
              <w:sdtEndPr>
                <w:rPr>
                  <w:b/>
                  <w:bCs w:val="0"/>
                  <w:color w:val="FF0000"/>
                </w:rPr>
              </w:sdtEndPr>
              <w:sdtContent>
                <w:r>
                  <w:rPr>
                    <w:rFonts w:ascii="Arial" w:hAnsi="Arial" w:eastAsia="Arial" w:cs="Arial"/>
                    <w:b/>
                    <w:bCs w:val="0"/>
                    <w:color w:val="FF0000"/>
                    <w:sz w:val="21"/>
                    <w:szCs w:val="21"/>
                  </w:rPr>
                  <w:t>___________</w:t>
                </w:r>
              </w:sdtContent>
            </w:sdt>
          </w:p>
          <w:p w14:paraId="4B02756C">
            <w:pPr>
              <w:spacing w:after="30" w:line="246" w:lineRule="auto"/>
              <w:rPr>
                <w:b/>
                <w:bCs w:val="0"/>
                <w:color w:val="FF0000"/>
              </w:rPr>
            </w:pPr>
            <w:r>
              <w:rPr>
                <w:rFonts w:ascii="Arial" w:hAnsi="Arial" w:eastAsia="Arial" w:cs="Arial"/>
                <w:b/>
                <w:bCs w:val="0"/>
                <w:color w:val="FF0000"/>
                <w:sz w:val="21"/>
                <w:szCs w:val="21"/>
              </w:rPr>
              <w:t xml:space="preserve">Evidence/issue: </w:t>
            </w:r>
            <w:sdt>
              <w:sdtPr>
                <w:rPr>
                  <w:b/>
                  <w:bCs w:val="0"/>
                  <w:color w:val="FF0000"/>
                </w:rPr>
                <w:alias w:val="role_3_reason"/>
                <w:tag w:val="role_3_reason"/>
                <w:id w:val="1025"/>
                <w:text w:multiLine="1"/>
              </w:sdtPr>
              <w:sdtEndPr>
                <w:rPr>
                  <w:b/>
                  <w:bCs w:val="0"/>
                  <w:color w:val="FF0000"/>
                </w:rPr>
              </w:sdtEndPr>
              <w:sdtContent>
                <w:r>
                  <w:rPr>
                    <w:rFonts w:ascii="Arial" w:hAnsi="Arial" w:eastAsia="Arial" w:cs="Arial"/>
                    <w:b/>
                    <w:bCs w:val="0"/>
                    <w:color w:val="FF0000"/>
                    <w:sz w:val="21"/>
                    <w:szCs w:val="21"/>
                  </w:rPr>
                  <w:t>___________</w:t>
                </w:r>
              </w:sdtContent>
            </w:sdt>
          </w:p>
        </w:tc>
      </w:tr>
      <w:tr w14:paraId="03E43F4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44" w:type="dxa"/>
            <w:shd w:val="clear" w:color="auto" w:fill="F4F6F8"/>
            <w:tcMar>
              <w:top w:w="100" w:type="dxa"/>
              <w:left w:w="100" w:type="dxa"/>
              <w:bottom w:w="100" w:type="dxa"/>
              <w:right w:w="100" w:type="dxa"/>
            </w:tcMar>
            <w:vAlign w:val="center"/>
          </w:tcPr>
          <w:p w14:paraId="6FB3C7F2">
            <w:pPr>
              <w:spacing w:after="30" w:line="246" w:lineRule="auto"/>
              <w:rPr>
                <w:b/>
                <w:bCs w:val="0"/>
                <w:color w:val="FF0000"/>
              </w:rPr>
            </w:pPr>
            <w:r>
              <w:rPr>
                <w:rFonts w:ascii="Arial" w:hAnsi="Arial" w:eastAsia="Arial" w:cs="Arial"/>
                <w:b/>
                <w:bCs w:val="0"/>
                <w:color w:val="FF0000"/>
                <w:sz w:val="21"/>
                <w:szCs w:val="21"/>
              </w:rPr>
              <w:t>4 Source and timing</w:t>
            </w:r>
            <w:r>
              <w:rPr>
                <w:rFonts w:ascii="Arial" w:hAnsi="Arial" w:eastAsia="Arial" w:cs="Arial"/>
                <w:b/>
                <w:bCs w:val="0"/>
                <w:color w:val="FF0000"/>
                <w:sz w:val="21"/>
                <w:szCs w:val="21"/>
              </w:rPr>
              <w:br w:type="textWrapping"/>
            </w:r>
            <w:r>
              <w:rPr>
                <w:rFonts w:ascii="Arial" w:hAnsi="Arial" w:eastAsia="Arial" w:cs="Arial"/>
                <w:b/>
                <w:bCs w:val="0"/>
                <w:color w:val="FF0000"/>
                <w:sz w:val="21"/>
                <w:szCs w:val="21"/>
              </w:rPr>
              <w:t>The AI role uses only information available at that point. The source of repetitions, prompts and student recommendations is clear; later information is not used prematurely.</w:t>
            </w:r>
          </w:p>
        </w:tc>
        <w:tc>
          <w:tcPr>
            <w:tcW w:w="2368" w:type="dxa"/>
            <w:shd w:val="clear" w:color="auto" w:fill="F4F6F8"/>
            <w:tcMar>
              <w:top w:w="100" w:type="dxa"/>
              <w:left w:w="100" w:type="dxa"/>
              <w:bottom w:w="100" w:type="dxa"/>
              <w:right w:w="100" w:type="dxa"/>
            </w:tcMar>
            <w:vAlign w:val="center"/>
          </w:tcPr>
          <w:p w14:paraId="64347A24">
            <w:pPr>
              <w:spacing w:after="30" w:line="246" w:lineRule="auto"/>
              <w:rPr>
                <w:b/>
                <w:bCs w:val="0"/>
                <w:color w:val="FF0000"/>
              </w:rPr>
            </w:pPr>
            <w:sdt>
              <w:sdtPr>
                <w:rPr>
                  <w:b/>
                  <w:bCs w:val="0"/>
                  <w:color w:val="FF0000"/>
                </w:rPr>
                <w:alias w:val="role_4_0"/>
                <w:tag w:val="role_4_0"/>
                <w:id w:val="1026"/>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Compliant  </w:t>
            </w:r>
            <w:r>
              <w:rPr>
                <w:b/>
                <w:bCs w:val="0"/>
                <w:color w:val="FF0000"/>
              </w:rPr>
              <w:br w:type="textWrapping"/>
            </w:r>
            <w:sdt>
              <w:sdtPr>
                <w:rPr>
                  <w:b/>
                  <w:bCs w:val="0"/>
                  <w:color w:val="FF0000"/>
                </w:rPr>
                <w:alias w:val="role_4_1"/>
                <w:tag w:val="role_4_1"/>
                <w:id w:val="1027"/>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Non-compliant  </w:t>
            </w:r>
          </w:p>
          <w:p w14:paraId="6EFB1DBC">
            <w:pPr>
              <w:spacing w:after="30" w:line="246" w:lineRule="auto"/>
              <w:rPr>
                <w:b/>
                <w:bCs w:val="0"/>
                <w:color w:val="FF0000"/>
              </w:rPr>
            </w:pPr>
            <w:sdt>
              <w:sdtPr>
                <w:rPr>
                  <w:b/>
                  <w:bCs w:val="0"/>
                  <w:color w:val="FF0000"/>
                </w:rPr>
                <w:alias w:val="role_4_2"/>
                <w:tag w:val="role_4_2"/>
                <w:id w:val="1028"/>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Not applicable  </w:t>
            </w:r>
            <w:r>
              <w:rPr>
                <w:b/>
                <w:bCs w:val="0"/>
                <w:color w:val="FF0000"/>
              </w:rPr>
              <w:br w:type="textWrapping"/>
            </w:r>
            <w:sdt>
              <w:sdtPr>
                <w:rPr>
                  <w:b/>
                  <w:bCs w:val="0"/>
                  <w:color w:val="FF0000"/>
                </w:rPr>
                <w:alias w:val="role_4_3"/>
                <w:tag w:val="role_4_3"/>
                <w:id w:val="1029"/>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Cannot determine  </w:t>
            </w:r>
          </w:p>
        </w:tc>
        <w:tc>
          <w:tcPr>
            <w:tcW w:w="3249" w:type="dxa"/>
            <w:shd w:val="clear" w:color="auto" w:fill="F4F6F8"/>
            <w:tcMar>
              <w:top w:w="100" w:type="dxa"/>
              <w:left w:w="100" w:type="dxa"/>
              <w:bottom w:w="100" w:type="dxa"/>
              <w:right w:w="100" w:type="dxa"/>
            </w:tcMar>
            <w:vAlign w:val="center"/>
          </w:tcPr>
          <w:p w14:paraId="0D857753">
            <w:pPr>
              <w:spacing w:after="30" w:line="246" w:lineRule="auto"/>
              <w:rPr>
                <w:b/>
                <w:bCs w:val="0"/>
                <w:color w:val="FF0000"/>
              </w:rPr>
            </w:pPr>
            <w:r>
              <w:rPr>
                <w:rFonts w:ascii="Arial" w:hAnsi="Arial" w:eastAsia="Arial" w:cs="Arial"/>
                <w:b/>
                <w:bCs w:val="0"/>
                <w:color w:val="FF0000"/>
                <w:sz w:val="21"/>
                <w:szCs w:val="21"/>
              </w:rPr>
              <w:t xml:space="preserve">Quote/time: </w:t>
            </w:r>
            <w:sdt>
              <w:sdtPr>
                <w:rPr>
                  <w:b/>
                  <w:bCs w:val="0"/>
                  <w:color w:val="FF0000"/>
                </w:rPr>
                <w:alias w:val="role_4_quote"/>
                <w:tag w:val="role_4_quote"/>
                <w:id w:val="1030"/>
                <w:text w:multiLine="1"/>
              </w:sdtPr>
              <w:sdtEndPr>
                <w:rPr>
                  <w:b/>
                  <w:bCs w:val="0"/>
                  <w:color w:val="FF0000"/>
                </w:rPr>
              </w:sdtEndPr>
              <w:sdtContent>
                <w:r>
                  <w:rPr>
                    <w:rFonts w:ascii="Arial" w:hAnsi="Arial" w:eastAsia="Arial" w:cs="Arial"/>
                    <w:b/>
                    <w:bCs w:val="0"/>
                    <w:color w:val="FF0000"/>
                    <w:sz w:val="21"/>
                    <w:szCs w:val="21"/>
                  </w:rPr>
                  <w:t>___________</w:t>
                </w:r>
              </w:sdtContent>
            </w:sdt>
          </w:p>
          <w:p w14:paraId="70D70CCC">
            <w:pPr>
              <w:spacing w:after="30" w:line="246" w:lineRule="auto"/>
              <w:rPr>
                <w:b/>
                <w:bCs w:val="0"/>
                <w:color w:val="FF0000"/>
              </w:rPr>
            </w:pPr>
            <w:r>
              <w:rPr>
                <w:rFonts w:ascii="Arial" w:hAnsi="Arial" w:eastAsia="Arial" w:cs="Arial"/>
                <w:b/>
                <w:bCs w:val="0"/>
                <w:color w:val="FF0000"/>
                <w:sz w:val="21"/>
                <w:szCs w:val="21"/>
              </w:rPr>
              <w:t xml:space="preserve">Evidence/issue: </w:t>
            </w:r>
            <w:sdt>
              <w:sdtPr>
                <w:rPr>
                  <w:b/>
                  <w:bCs w:val="0"/>
                  <w:color w:val="FF0000"/>
                </w:rPr>
                <w:alias w:val="role_4_reason"/>
                <w:tag w:val="role_4_reason"/>
                <w:id w:val="1031"/>
                <w:text w:multiLine="1"/>
              </w:sdtPr>
              <w:sdtEndPr>
                <w:rPr>
                  <w:b/>
                  <w:bCs w:val="0"/>
                  <w:color w:val="FF0000"/>
                </w:rPr>
              </w:sdtEndPr>
              <w:sdtContent>
                <w:r>
                  <w:rPr>
                    <w:rFonts w:ascii="Arial" w:hAnsi="Arial" w:eastAsia="Arial" w:cs="Arial"/>
                    <w:b/>
                    <w:bCs w:val="0"/>
                    <w:color w:val="FF0000"/>
                    <w:sz w:val="21"/>
                    <w:szCs w:val="21"/>
                  </w:rPr>
                  <w:t>___________</w:t>
                </w:r>
              </w:sdtContent>
            </w:sdt>
          </w:p>
        </w:tc>
      </w:tr>
      <w:tr w14:paraId="6A0D236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44" w:type="dxa"/>
            <w:shd w:val="clear" w:color="auto" w:fill="FFFFFF"/>
            <w:tcMar>
              <w:top w:w="100" w:type="dxa"/>
              <w:left w:w="100" w:type="dxa"/>
              <w:bottom w:w="100" w:type="dxa"/>
              <w:right w:w="100" w:type="dxa"/>
            </w:tcMar>
            <w:vAlign w:val="center"/>
          </w:tcPr>
          <w:p w14:paraId="60C7A5C7">
            <w:pPr>
              <w:spacing w:after="30" w:line="246" w:lineRule="auto"/>
              <w:rPr>
                <w:b/>
                <w:bCs w:val="0"/>
                <w:color w:val="FF0000"/>
              </w:rPr>
            </w:pPr>
            <w:r>
              <w:rPr>
                <w:rFonts w:ascii="Arial" w:hAnsi="Arial" w:eastAsia="Arial" w:cs="Arial"/>
                <w:b/>
                <w:bCs w:val="0"/>
                <w:color w:val="FF0000"/>
                <w:sz w:val="21"/>
                <w:szCs w:val="21"/>
              </w:rPr>
              <w:t>5 Authorised prompts</w:t>
            </w:r>
            <w:r>
              <w:rPr>
                <w:rFonts w:ascii="Arial" w:hAnsi="Arial" w:eastAsia="Arial" w:cs="Arial"/>
                <w:b/>
                <w:bCs w:val="0"/>
                <w:color w:val="FF0000"/>
                <w:sz w:val="21"/>
                <w:szCs w:val="21"/>
              </w:rPr>
              <w:br w:type="textWrapping"/>
            </w:r>
            <w:r>
              <w:rPr>
                <w:rFonts w:ascii="Arial" w:hAnsi="Arial" w:eastAsia="Arial" w:cs="Arial"/>
                <w:b/>
                <w:bCs w:val="0"/>
                <w:color w:val="FF0000"/>
                <w:sz w:val="21"/>
                <w:szCs w:val="21"/>
              </w:rPr>
              <w:t>Any authorised prompt actually delivered complies with the station's conditions, wording, frequency and timing. Ordinary clarification is not mistaken for an authorised prompt.</w:t>
            </w:r>
          </w:p>
        </w:tc>
        <w:tc>
          <w:tcPr>
            <w:tcW w:w="2368" w:type="dxa"/>
            <w:shd w:val="clear" w:color="auto" w:fill="FFFFFF"/>
            <w:tcMar>
              <w:top w:w="100" w:type="dxa"/>
              <w:left w:w="100" w:type="dxa"/>
              <w:bottom w:w="100" w:type="dxa"/>
              <w:right w:w="100" w:type="dxa"/>
            </w:tcMar>
            <w:vAlign w:val="center"/>
          </w:tcPr>
          <w:p w14:paraId="0F437BA7">
            <w:pPr>
              <w:spacing w:after="30" w:line="246" w:lineRule="auto"/>
              <w:rPr>
                <w:b/>
                <w:bCs w:val="0"/>
                <w:color w:val="FF0000"/>
              </w:rPr>
            </w:pPr>
            <w:sdt>
              <w:sdtPr>
                <w:rPr>
                  <w:b/>
                  <w:bCs w:val="0"/>
                  <w:color w:val="FF0000"/>
                </w:rPr>
                <w:alias w:val="role_5_0"/>
                <w:tag w:val="role_5_0"/>
                <w:id w:val="1032"/>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Compliant  </w:t>
            </w:r>
            <w:r>
              <w:rPr>
                <w:b/>
                <w:bCs w:val="0"/>
                <w:color w:val="FF0000"/>
              </w:rPr>
              <w:br w:type="textWrapping"/>
            </w:r>
            <w:sdt>
              <w:sdtPr>
                <w:rPr>
                  <w:b/>
                  <w:bCs w:val="0"/>
                  <w:color w:val="FF0000"/>
                </w:rPr>
                <w:alias w:val="role_5_1"/>
                <w:tag w:val="role_5_1"/>
                <w:id w:val="1033"/>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Non-compliant  </w:t>
            </w:r>
          </w:p>
          <w:p w14:paraId="6A947C83">
            <w:pPr>
              <w:spacing w:after="30" w:line="246" w:lineRule="auto"/>
              <w:rPr>
                <w:b/>
                <w:bCs w:val="0"/>
                <w:color w:val="FF0000"/>
              </w:rPr>
            </w:pPr>
            <w:sdt>
              <w:sdtPr>
                <w:rPr>
                  <w:b/>
                  <w:bCs w:val="0"/>
                  <w:color w:val="FF0000"/>
                </w:rPr>
                <w:alias w:val="role_5_2"/>
                <w:tag w:val="role_5_2"/>
                <w:id w:val="1034"/>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Not applicable  </w:t>
            </w:r>
            <w:r>
              <w:rPr>
                <w:b/>
                <w:bCs w:val="0"/>
                <w:color w:val="FF0000"/>
              </w:rPr>
              <w:br w:type="textWrapping"/>
            </w:r>
            <w:sdt>
              <w:sdtPr>
                <w:rPr>
                  <w:b/>
                  <w:bCs w:val="0"/>
                  <w:color w:val="FF0000"/>
                </w:rPr>
                <w:alias w:val="role_5_3"/>
                <w:tag w:val="role_5_3"/>
                <w:id w:val="1035"/>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Cannot determine  </w:t>
            </w:r>
          </w:p>
        </w:tc>
        <w:tc>
          <w:tcPr>
            <w:tcW w:w="3249" w:type="dxa"/>
            <w:shd w:val="clear" w:color="auto" w:fill="FFFFFF"/>
            <w:tcMar>
              <w:top w:w="100" w:type="dxa"/>
              <w:left w:w="100" w:type="dxa"/>
              <w:bottom w:w="100" w:type="dxa"/>
              <w:right w:w="100" w:type="dxa"/>
            </w:tcMar>
            <w:vAlign w:val="center"/>
          </w:tcPr>
          <w:p w14:paraId="096E7520">
            <w:pPr>
              <w:spacing w:after="30" w:line="246" w:lineRule="auto"/>
              <w:rPr>
                <w:b/>
                <w:bCs w:val="0"/>
                <w:color w:val="FF0000"/>
              </w:rPr>
            </w:pPr>
            <w:r>
              <w:rPr>
                <w:rFonts w:ascii="Arial" w:hAnsi="Arial" w:eastAsia="Arial" w:cs="Arial"/>
                <w:b/>
                <w:bCs w:val="0"/>
                <w:color w:val="FF0000"/>
                <w:sz w:val="21"/>
                <w:szCs w:val="21"/>
              </w:rPr>
              <w:t xml:space="preserve">Quote/time: </w:t>
            </w:r>
            <w:sdt>
              <w:sdtPr>
                <w:rPr>
                  <w:b/>
                  <w:bCs w:val="0"/>
                  <w:color w:val="FF0000"/>
                </w:rPr>
                <w:alias w:val="role_5_quote"/>
                <w:tag w:val="role_5_quote"/>
                <w:id w:val="1036"/>
                <w:text w:multiLine="1"/>
              </w:sdtPr>
              <w:sdtEndPr>
                <w:rPr>
                  <w:b/>
                  <w:bCs w:val="0"/>
                  <w:color w:val="FF0000"/>
                </w:rPr>
              </w:sdtEndPr>
              <w:sdtContent>
                <w:r>
                  <w:rPr>
                    <w:rFonts w:ascii="Arial" w:hAnsi="Arial" w:eastAsia="Arial" w:cs="Arial"/>
                    <w:b/>
                    <w:bCs w:val="0"/>
                    <w:color w:val="FF0000"/>
                    <w:sz w:val="21"/>
                    <w:szCs w:val="21"/>
                  </w:rPr>
                  <w:t>___________</w:t>
                </w:r>
              </w:sdtContent>
            </w:sdt>
          </w:p>
          <w:p w14:paraId="6F3CF7F2">
            <w:pPr>
              <w:spacing w:after="30" w:line="246" w:lineRule="auto"/>
              <w:rPr>
                <w:b/>
                <w:bCs w:val="0"/>
                <w:color w:val="FF0000"/>
              </w:rPr>
            </w:pPr>
            <w:r>
              <w:rPr>
                <w:rFonts w:ascii="Arial" w:hAnsi="Arial" w:eastAsia="Arial" w:cs="Arial"/>
                <w:b/>
                <w:bCs w:val="0"/>
                <w:color w:val="FF0000"/>
                <w:sz w:val="21"/>
                <w:szCs w:val="21"/>
              </w:rPr>
              <w:t xml:space="preserve">Evidence/issue: </w:t>
            </w:r>
            <w:sdt>
              <w:sdtPr>
                <w:rPr>
                  <w:b/>
                  <w:bCs w:val="0"/>
                  <w:color w:val="FF0000"/>
                </w:rPr>
                <w:alias w:val="role_5_reason"/>
                <w:tag w:val="role_5_reason"/>
                <w:id w:val="1037"/>
                <w:text w:multiLine="1"/>
              </w:sdtPr>
              <w:sdtEndPr>
                <w:rPr>
                  <w:b/>
                  <w:bCs w:val="0"/>
                  <w:color w:val="FF0000"/>
                </w:rPr>
              </w:sdtEndPr>
              <w:sdtContent>
                <w:r>
                  <w:rPr>
                    <w:rFonts w:ascii="Arial" w:hAnsi="Arial" w:eastAsia="Arial" w:cs="Arial"/>
                    <w:b/>
                    <w:bCs w:val="0"/>
                    <w:color w:val="FF0000"/>
                    <w:sz w:val="21"/>
                    <w:szCs w:val="21"/>
                  </w:rPr>
                  <w:t>___________</w:t>
                </w:r>
              </w:sdtContent>
            </w:sdt>
          </w:p>
        </w:tc>
      </w:tr>
    </w:tbl>
    <w:p w14:paraId="575900A2">
      <w:pPr>
        <w:spacing w:after="60" w:line="20" w:lineRule="exact"/>
        <w:rPr>
          <w:b/>
          <w:bCs w:val="0"/>
          <w:color w:val="FF0000"/>
          <w:sz w:val="2"/>
        </w:rPr>
      </w:pPr>
    </w:p>
    <w:p w14:paraId="391F0A52">
      <w:pPr>
        <w:spacing w:after="80" w:line="246" w:lineRule="auto"/>
        <w:rPr>
          <w:b/>
          <w:bCs w:val="0"/>
          <w:color w:val="FF0000"/>
        </w:rPr>
      </w:pPr>
      <w:r>
        <w:rPr>
          <w:rFonts w:ascii="Arial" w:hAnsi="Arial" w:eastAsia="Arial" w:cs="Arial"/>
          <w:b/>
          <w:bCs w:val="0"/>
          <w:color w:val="FF0000"/>
          <w:sz w:val="21"/>
          <w:szCs w:val="21"/>
        </w:rPr>
        <w:t>For 'Not applicable', identify the condition that was not triggered. For 'Cannot determine', specify the missing evidence. Give a brief reason for 'Compliant' too, such as 'The patient identity remained unchanged throughout'. Assess the AI role's behaviour; an incorrect student recommendation is not itself a case-fact error by the AI role.</w:t>
      </w:r>
    </w:p>
    <w:tbl>
      <w:tblPr>
        <w:tblStyle w:val="11"/>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3744"/>
        <w:gridCol w:w="5616"/>
      </w:tblGrid>
      <w:tr w14:paraId="4F28635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3744" w:type="dxa"/>
            <w:shd w:val="clear" w:color="auto" w:fill="E9EEF2"/>
            <w:tcMar>
              <w:top w:w="100" w:type="dxa"/>
              <w:left w:w="100" w:type="dxa"/>
              <w:bottom w:w="100" w:type="dxa"/>
              <w:right w:w="100" w:type="dxa"/>
            </w:tcMar>
            <w:vAlign w:val="center"/>
          </w:tcPr>
          <w:p w14:paraId="04EA7C4B">
            <w:pPr>
              <w:keepNext/>
              <w:spacing w:after="30" w:line="246" w:lineRule="auto"/>
              <w:rPr>
                <w:b/>
                <w:bCs w:val="0"/>
                <w:color w:val="FF0000"/>
              </w:rPr>
            </w:pPr>
            <w:r>
              <w:rPr>
                <w:rFonts w:ascii="Arial" w:hAnsi="Arial" w:eastAsia="Arial" w:cs="Arial"/>
                <w:b/>
                <w:bCs w:val="0"/>
                <w:color w:val="FF0000"/>
                <w:sz w:val="21"/>
                <w:szCs w:val="21"/>
              </w:rPr>
              <w:t>Overall finding</w:t>
            </w:r>
          </w:p>
        </w:tc>
        <w:tc>
          <w:tcPr>
            <w:tcW w:w="5616" w:type="dxa"/>
            <w:shd w:val="clear" w:color="auto" w:fill="E9EEF2"/>
            <w:tcMar>
              <w:top w:w="100" w:type="dxa"/>
              <w:left w:w="100" w:type="dxa"/>
              <w:bottom w:w="100" w:type="dxa"/>
              <w:right w:w="100" w:type="dxa"/>
            </w:tcMar>
            <w:vAlign w:val="center"/>
          </w:tcPr>
          <w:p w14:paraId="1695E8AC">
            <w:pPr>
              <w:keepNext/>
              <w:spacing w:after="30" w:line="246" w:lineRule="auto"/>
              <w:rPr>
                <w:b/>
                <w:bCs w:val="0"/>
                <w:color w:val="FF0000"/>
              </w:rPr>
            </w:pPr>
            <w:r>
              <w:rPr>
                <w:rFonts w:ascii="Arial" w:hAnsi="Arial" w:eastAsia="Arial" w:cs="Arial"/>
                <w:b/>
                <w:bCs w:val="0"/>
                <w:color w:val="FF0000"/>
                <w:sz w:val="21"/>
                <w:szCs w:val="21"/>
              </w:rPr>
              <w:t>Details or points to check</w:t>
            </w:r>
          </w:p>
        </w:tc>
      </w:tr>
      <w:tr w14:paraId="00453C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44" w:type="dxa"/>
            <w:shd w:val="clear" w:color="auto" w:fill="FFFFFF"/>
            <w:tcMar>
              <w:top w:w="100" w:type="dxa"/>
              <w:left w:w="100" w:type="dxa"/>
              <w:bottom w:w="100" w:type="dxa"/>
              <w:right w:w="100" w:type="dxa"/>
            </w:tcMar>
            <w:vAlign w:val="center"/>
          </w:tcPr>
          <w:p w14:paraId="3DEDE2EF">
            <w:pPr>
              <w:spacing w:after="30" w:line="246" w:lineRule="auto"/>
              <w:rPr>
                <w:b/>
                <w:bCs w:val="0"/>
                <w:color w:val="FF0000"/>
              </w:rPr>
            </w:pPr>
            <w:sdt>
              <w:sdtPr>
                <w:rPr>
                  <w:b/>
                  <w:bCs w:val="0"/>
                  <w:color w:val="FF0000"/>
                </w:rPr>
                <w:alias w:val="role_overall_0"/>
                <w:tag w:val="role_overall_0"/>
                <w:id w:val="1038"/>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All applicable items meet requirements  </w:t>
            </w:r>
          </w:p>
          <w:p w14:paraId="73A4879F">
            <w:pPr>
              <w:spacing w:after="30" w:line="246" w:lineRule="auto"/>
              <w:rPr>
                <w:b/>
                <w:bCs w:val="0"/>
                <w:color w:val="FF0000"/>
              </w:rPr>
            </w:pPr>
            <w:sdt>
              <w:sdtPr>
                <w:rPr>
                  <w:b/>
                  <w:bCs w:val="0"/>
                  <w:color w:val="FF0000"/>
                </w:rPr>
                <w:alias w:val="role_overall_1"/>
                <w:tag w:val="role_overall_1"/>
                <w:id w:val="1039"/>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At least one item does not meet requirements  </w:t>
            </w:r>
          </w:p>
          <w:p w14:paraId="42951801">
            <w:pPr>
              <w:spacing w:after="30" w:line="246" w:lineRule="auto"/>
              <w:rPr>
                <w:b/>
                <w:bCs w:val="0"/>
                <w:color w:val="FF0000"/>
              </w:rPr>
            </w:pPr>
            <w:sdt>
              <w:sdtPr>
                <w:rPr>
                  <w:b/>
                  <w:bCs w:val="0"/>
                  <w:color w:val="FF0000"/>
                </w:rPr>
                <w:alias w:val="role_overall_2"/>
                <w:tag w:val="role_overall_2"/>
                <w:id w:val="1040"/>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Verification pending  </w:t>
            </w:r>
          </w:p>
        </w:tc>
        <w:tc>
          <w:tcPr>
            <w:tcW w:w="5616" w:type="dxa"/>
            <w:shd w:val="clear" w:color="auto" w:fill="FFFFFF"/>
            <w:tcMar>
              <w:top w:w="100" w:type="dxa"/>
              <w:left w:w="100" w:type="dxa"/>
              <w:bottom w:w="100" w:type="dxa"/>
              <w:right w:w="100" w:type="dxa"/>
            </w:tcMar>
            <w:vAlign w:val="center"/>
          </w:tcPr>
          <w:p w14:paraId="22A74C5D">
            <w:pPr>
              <w:spacing w:after="30" w:line="246" w:lineRule="auto"/>
              <w:rPr>
                <w:b/>
                <w:bCs w:val="0"/>
                <w:color w:val="FF0000"/>
              </w:rPr>
            </w:pPr>
            <w:sdt>
              <w:sdtPr>
                <w:rPr>
                  <w:b/>
                  <w:bCs w:val="0"/>
                  <w:color w:val="FF0000"/>
                </w:rPr>
                <w:alias w:val="role_recheck"/>
                <w:tag w:val="role_recheck"/>
                <w:id w:val="1041"/>
                <w:text w:multiLine="1"/>
              </w:sdtPr>
              <w:sdtEndPr>
                <w:rPr>
                  <w:b/>
                  <w:bCs w:val="0"/>
                  <w:color w:val="FF0000"/>
                </w:rPr>
              </w:sdtEndPr>
              <w:sdtContent>
                <w:r>
                  <w:rPr>
                    <w:rFonts w:ascii="Arial" w:hAnsi="Arial" w:eastAsia="Arial" w:cs="Arial"/>
                    <w:b/>
                    <w:bCs w:val="0"/>
                    <w:color w:val="FF0000"/>
                    <w:sz w:val="21"/>
                    <w:szCs w:val="21"/>
                  </w:rPr>
                  <w:t>__________________</w:t>
                </w:r>
              </w:sdtContent>
            </w:sdt>
          </w:p>
        </w:tc>
      </w:tr>
    </w:tbl>
    <w:p w14:paraId="18143739">
      <w:pPr>
        <w:spacing w:after="60" w:line="20" w:lineRule="exact"/>
        <w:rPr>
          <w:sz w:val="2"/>
        </w:rPr>
      </w:pPr>
    </w:p>
    <w:p w14:paraId="1D7E0E8F">
      <w:pPr>
        <w:spacing w:after="80" w:line="246" w:lineRule="auto"/>
      </w:pPr>
      <w:r>
        <w:rPr>
          <w:rFonts w:ascii="Arial" w:hAnsi="Arial" w:eastAsia="Arial" w:cs="Arial"/>
          <w:sz w:val="21"/>
          <w:szCs w:val="21"/>
        </w:rPr>
        <w:t>Research-team coding: all applicable items comply = 1; any non-compliant item = 0. If one or more judgements remain unresolved and no explicit failure has been identified, verification remains pending. No valid response = system failure, coded 0. Calculate the metric as described in Section 7; faculty need not enter percentages.</w:t>
      </w:r>
    </w:p>
    <w:p w14:paraId="4D579423">
      <w:pPr>
        <w:pStyle w:val="2"/>
        <w:pageBreakBefore/>
        <w:spacing w:after="80" w:line="246" w:lineRule="auto"/>
      </w:pPr>
      <w:r>
        <w:rPr>
          <w:rFonts w:ascii="Arial" w:hAnsi="Arial" w:eastAsia="Arial" w:cs="Arial"/>
          <w:sz w:val="26"/>
          <w:szCs w:val="26"/>
        </w:rPr>
        <w:t>Appendix B1. Faculty Assessment: Onychomycosis</w:t>
      </w:r>
    </w:p>
    <w:p w14:paraId="767493B3">
      <w:pPr>
        <w:spacing w:after="80" w:line="246" w:lineRule="auto"/>
      </w:pPr>
      <w:r>
        <w:rPr>
          <w:rFonts w:ascii="Arial" w:hAnsi="Arial" w:eastAsia="Arial" w:cs="Arial"/>
          <w:sz w:val="21"/>
          <w:szCs w:val="21"/>
        </w:rPr>
        <w:t>Complete independently before viewing the AI decision. For each item, select the completion status and enter the consequence, quote and reason. Select the error status (no error/unresolved/corrected) and whether review is required. For 'Not applicable', explain the untriggered condition; other inapplicable fields may be left blank. If speech is unclear, record the missing evidence rather than selecting 'No error'. Use the dropdowns in Word or write the responses on a printed copy.</w:t>
      </w:r>
    </w:p>
    <w:tbl>
      <w:tblPr>
        <w:tblStyle w:val="11"/>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2312"/>
        <w:gridCol w:w="2312"/>
        <w:gridCol w:w="2368"/>
        <w:gridCol w:w="2368"/>
      </w:tblGrid>
      <w:tr w14:paraId="51B6B1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2312" w:type="dxa"/>
            <w:shd w:val="clear" w:color="auto" w:fill="E9EEF2"/>
            <w:tcMar>
              <w:top w:w="100" w:type="dxa"/>
              <w:left w:w="100" w:type="dxa"/>
              <w:bottom w:w="100" w:type="dxa"/>
              <w:right w:w="100" w:type="dxa"/>
            </w:tcMar>
            <w:vAlign w:val="center"/>
          </w:tcPr>
          <w:p w14:paraId="5E4386FF">
            <w:pPr>
              <w:keepNext/>
              <w:spacing w:after="30" w:line="246" w:lineRule="auto"/>
              <w:rPr>
                <w:b w:val="0"/>
                <w:bCs/>
                <w:color w:val="FF0000"/>
              </w:rPr>
            </w:pPr>
            <w:r>
              <w:rPr>
                <w:rFonts w:ascii="Arial" w:hAnsi="Arial" w:eastAsia="Arial" w:cs="Arial"/>
                <w:b w:val="0"/>
                <w:bCs/>
                <w:color w:val="FF0000"/>
                <w:sz w:val="21"/>
                <w:szCs w:val="21"/>
              </w:rPr>
              <w:t>Record ID</w:t>
            </w:r>
          </w:p>
        </w:tc>
        <w:tc>
          <w:tcPr>
            <w:tcW w:w="2312" w:type="dxa"/>
            <w:shd w:val="clear" w:color="auto" w:fill="E9EEF2"/>
            <w:tcMar>
              <w:top w:w="100" w:type="dxa"/>
              <w:left w:w="100" w:type="dxa"/>
              <w:bottom w:w="100" w:type="dxa"/>
              <w:right w:w="100" w:type="dxa"/>
            </w:tcMar>
            <w:vAlign w:val="center"/>
          </w:tcPr>
          <w:p w14:paraId="6415EDF4">
            <w:pPr>
              <w:keepNext/>
              <w:spacing w:after="30" w:line="246" w:lineRule="auto"/>
              <w:rPr>
                <w:b w:val="0"/>
                <w:bCs/>
                <w:color w:val="FF0000"/>
              </w:rPr>
            </w:pPr>
            <w:r>
              <w:rPr>
                <w:rFonts w:ascii="Arial" w:hAnsi="Arial" w:eastAsia="Arial" w:cs="Arial"/>
                <w:b w:val="0"/>
                <w:bCs/>
                <w:color w:val="FF0000"/>
                <w:sz w:val="21"/>
                <w:szCs w:val="21"/>
              </w:rPr>
              <w:t>Station</w:t>
            </w:r>
          </w:p>
        </w:tc>
        <w:tc>
          <w:tcPr>
            <w:tcW w:w="2368" w:type="dxa"/>
            <w:shd w:val="clear" w:color="auto" w:fill="E9EEF2"/>
            <w:tcMar>
              <w:top w:w="100" w:type="dxa"/>
              <w:left w:w="100" w:type="dxa"/>
              <w:bottom w:w="100" w:type="dxa"/>
              <w:right w:w="100" w:type="dxa"/>
            </w:tcMar>
            <w:vAlign w:val="center"/>
          </w:tcPr>
          <w:p w14:paraId="354528C6">
            <w:pPr>
              <w:keepNext/>
              <w:spacing w:after="30" w:line="246" w:lineRule="auto"/>
              <w:rPr>
                <w:b w:val="0"/>
                <w:bCs/>
                <w:color w:val="FF0000"/>
              </w:rPr>
            </w:pPr>
            <w:r>
              <w:rPr>
                <w:rFonts w:ascii="Arial" w:hAnsi="Arial" w:eastAsia="Arial" w:cs="Arial"/>
                <w:b w:val="0"/>
                <w:bCs/>
                <w:color w:val="FF0000"/>
                <w:sz w:val="21"/>
                <w:szCs w:val="21"/>
              </w:rPr>
              <w:t>Faculty or student ID</w:t>
            </w:r>
          </w:p>
        </w:tc>
        <w:tc>
          <w:tcPr>
            <w:tcW w:w="2368" w:type="dxa"/>
            <w:shd w:val="clear" w:color="auto" w:fill="E9EEF2"/>
            <w:tcMar>
              <w:top w:w="100" w:type="dxa"/>
              <w:left w:w="100" w:type="dxa"/>
              <w:bottom w:w="100" w:type="dxa"/>
              <w:right w:w="100" w:type="dxa"/>
            </w:tcMar>
            <w:vAlign w:val="center"/>
          </w:tcPr>
          <w:p w14:paraId="7CEEEC52">
            <w:pPr>
              <w:keepNext/>
              <w:spacing w:after="30" w:line="246" w:lineRule="auto"/>
              <w:rPr>
                <w:b w:val="0"/>
                <w:bCs/>
                <w:color w:val="FF0000"/>
              </w:rPr>
            </w:pPr>
            <w:r>
              <w:rPr>
                <w:rFonts w:ascii="Arial" w:hAnsi="Arial" w:eastAsia="Arial" w:cs="Arial"/>
                <w:b w:val="0"/>
                <w:bCs/>
                <w:color w:val="FF0000"/>
                <w:sz w:val="21"/>
                <w:szCs w:val="21"/>
              </w:rPr>
              <w:t>Date</w:t>
            </w:r>
          </w:p>
        </w:tc>
      </w:tr>
      <w:tr w14:paraId="2092C7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2312" w:type="dxa"/>
            <w:shd w:val="clear" w:color="auto" w:fill="FFFFFF"/>
            <w:tcMar>
              <w:top w:w="100" w:type="dxa"/>
              <w:left w:w="100" w:type="dxa"/>
              <w:bottom w:w="100" w:type="dxa"/>
              <w:right w:w="100" w:type="dxa"/>
            </w:tcMar>
            <w:vAlign w:val="center"/>
          </w:tcPr>
          <w:p w14:paraId="1F89855C">
            <w:pPr>
              <w:spacing w:after="30" w:line="246" w:lineRule="auto"/>
              <w:rPr>
                <w:b w:val="0"/>
                <w:bCs/>
                <w:color w:val="FF0000"/>
              </w:rPr>
            </w:pPr>
            <w:sdt>
              <w:sdtPr>
                <w:rPr>
                  <w:b w:val="0"/>
                  <w:bCs/>
                  <w:color w:val="FF0000"/>
                </w:rPr>
                <w:alias w:val="case_0_meta_0"/>
                <w:tag w:val="case_0_meta_0"/>
                <w:id w:val="1042"/>
                <w:text w:multiLine="1"/>
              </w:sdtPr>
              <w:sdtEndPr>
                <w:rPr>
                  <w:b w:val="0"/>
                  <w:bCs/>
                  <w:color w:val="FF0000"/>
                </w:rPr>
              </w:sdtEndPr>
              <w:sdtContent>
                <w:r>
                  <w:rPr>
                    <w:rFonts w:ascii="Arial" w:hAnsi="Arial" w:eastAsia="Arial" w:cs="Arial"/>
                    <w:b w:val="0"/>
                    <w:bCs/>
                    <w:color w:val="FF0000"/>
                    <w:sz w:val="21"/>
                    <w:szCs w:val="21"/>
                  </w:rPr>
                  <w:t>____________</w:t>
                </w:r>
              </w:sdtContent>
            </w:sdt>
          </w:p>
        </w:tc>
        <w:tc>
          <w:tcPr>
            <w:tcW w:w="2312" w:type="dxa"/>
            <w:shd w:val="clear" w:color="auto" w:fill="FFFFFF"/>
            <w:tcMar>
              <w:top w:w="100" w:type="dxa"/>
              <w:left w:w="100" w:type="dxa"/>
              <w:bottom w:w="100" w:type="dxa"/>
              <w:right w:w="100" w:type="dxa"/>
            </w:tcMar>
            <w:vAlign w:val="center"/>
          </w:tcPr>
          <w:p w14:paraId="1FD70E73">
            <w:pPr>
              <w:spacing w:after="30" w:line="246" w:lineRule="auto"/>
              <w:rPr>
                <w:b w:val="0"/>
                <w:bCs/>
                <w:color w:val="FF0000"/>
              </w:rPr>
            </w:pPr>
            <w:r>
              <w:rPr>
                <w:rFonts w:ascii="Arial" w:hAnsi="Arial" w:eastAsia="Arial" w:cs="Arial"/>
                <w:b w:val="0"/>
                <w:bCs/>
                <w:color w:val="FF0000"/>
                <w:sz w:val="21"/>
                <w:szCs w:val="21"/>
              </w:rPr>
              <w:t>Onychomycosis</w:t>
            </w:r>
          </w:p>
        </w:tc>
        <w:tc>
          <w:tcPr>
            <w:tcW w:w="2368" w:type="dxa"/>
            <w:shd w:val="clear" w:color="auto" w:fill="FFFFFF"/>
            <w:tcMar>
              <w:top w:w="100" w:type="dxa"/>
              <w:left w:w="100" w:type="dxa"/>
              <w:bottom w:w="100" w:type="dxa"/>
              <w:right w:w="100" w:type="dxa"/>
            </w:tcMar>
            <w:vAlign w:val="center"/>
          </w:tcPr>
          <w:p w14:paraId="5C24DED2">
            <w:pPr>
              <w:spacing w:after="30" w:line="246" w:lineRule="auto"/>
              <w:rPr>
                <w:b w:val="0"/>
                <w:bCs/>
                <w:color w:val="FF0000"/>
              </w:rPr>
            </w:pPr>
            <w:sdt>
              <w:sdtPr>
                <w:rPr>
                  <w:b w:val="0"/>
                  <w:bCs/>
                  <w:color w:val="FF0000"/>
                </w:rPr>
                <w:alias w:val="case_0_meta_2"/>
                <w:tag w:val="case_0_meta_2"/>
                <w:id w:val="1043"/>
                <w:text w:multiLine="1"/>
              </w:sdtPr>
              <w:sdtEndPr>
                <w:rPr>
                  <w:b w:val="0"/>
                  <w:bCs/>
                  <w:color w:val="FF0000"/>
                </w:rPr>
              </w:sdtEndPr>
              <w:sdtContent>
                <w:r>
                  <w:rPr>
                    <w:rFonts w:ascii="Arial" w:hAnsi="Arial" w:eastAsia="Arial" w:cs="Arial"/>
                    <w:b w:val="0"/>
                    <w:bCs/>
                    <w:color w:val="FF0000"/>
                    <w:sz w:val="21"/>
                    <w:szCs w:val="21"/>
                  </w:rPr>
                  <w:t>____________</w:t>
                </w:r>
              </w:sdtContent>
            </w:sdt>
          </w:p>
        </w:tc>
        <w:tc>
          <w:tcPr>
            <w:tcW w:w="2368" w:type="dxa"/>
            <w:shd w:val="clear" w:color="auto" w:fill="FFFFFF"/>
            <w:tcMar>
              <w:top w:w="100" w:type="dxa"/>
              <w:left w:w="100" w:type="dxa"/>
              <w:bottom w:w="100" w:type="dxa"/>
              <w:right w:w="100" w:type="dxa"/>
            </w:tcMar>
            <w:vAlign w:val="center"/>
          </w:tcPr>
          <w:p w14:paraId="2C9BF051">
            <w:pPr>
              <w:spacing w:after="30" w:line="246" w:lineRule="auto"/>
              <w:rPr>
                <w:b w:val="0"/>
                <w:bCs/>
                <w:color w:val="FF0000"/>
              </w:rPr>
            </w:pPr>
            <w:sdt>
              <w:sdtPr>
                <w:rPr>
                  <w:b w:val="0"/>
                  <w:bCs/>
                  <w:color w:val="FF0000"/>
                </w:rPr>
                <w:alias w:val="case_0_meta_3"/>
                <w:tag w:val="case_0_meta_3"/>
                <w:id w:val="1044"/>
                <w:text w:multiLine="1"/>
              </w:sdtPr>
              <w:sdtEndPr>
                <w:rPr>
                  <w:b w:val="0"/>
                  <w:bCs/>
                  <w:color w:val="FF0000"/>
                </w:rPr>
              </w:sdtEndPr>
              <w:sdtContent>
                <w:r>
                  <w:rPr>
                    <w:rFonts w:ascii="Arial" w:hAnsi="Arial" w:eastAsia="Arial" w:cs="Arial"/>
                    <w:b w:val="0"/>
                    <w:bCs/>
                    <w:color w:val="FF0000"/>
                    <w:sz w:val="21"/>
                    <w:szCs w:val="21"/>
                  </w:rPr>
                  <w:t>____________</w:t>
                </w:r>
              </w:sdtContent>
            </w:sdt>
          </w:p>
        </w:tc>
      </w:tr>
    </w:tbl>
    <w:p w14:paraId="5C2FB7CE">
      <w:pPr>
        <w:spacing w:after="60" w:line="20" w:lineRule="exact"/>
        <w:rPr>
          <w:b w:val="0"/>
          <w:bCs/>
          <w:color w:val="FF0000"/>
          <w:sz w:val="2"/>
        </w:rPr>
      </w:pPr>
    </w:p>
    <w:tbl>
      <w:tblPr>
        <w:tblStyle w:val="11"/>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3799"/>
        <w:gridCol w:w="2477"/>
        <w:gridCol w:w="3083"/>
      </w:tblGrid>
      <w:tr w14:paraId="6B98C1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3799" w:type="dxa"/>
            <w:shd w:val="clear" w:color="auto" w:fill="E9EEF2"/>
            <w:tcMar>
              <w:top w:w="100" w:type="dxa"/>
              <w:left w:w="100" w:type="dxa"/>
              <w:bottom w:w="100" w:type="dxa"/>
              <w:right w:w="100" w:type="dxa"/>
            </w:tcMar>
            <w:vAlign w:val="center"/>
          </w:tcPr>
          <w:p w14:paraId="4203FB28">
            <w:pPr>
              <w:keepNext/>
              <w:spacing w:after="30" w:line="246" w:lineRule="auto"/>
              <w:rPr>
                <w:b w:val="0"/>
                <w:bCs/>
                <w:color w:val="FF0000"/>
              </w:rPr>
            </w:pPr>
            <w:r>
              <w:rPr>
                <w:rFonts w:ascii="Arial" w:hAnsi="Arial" w:eastAsia="Arial" w:cs="Arial"/>
                <w:b w:val="0"/>
                <w:bCs/>
                <w:color w:val="FF0000"/>
                <w:sz w:val="21"/>
                <w:szCs w:val="21"/>
              </w:rPr>
              <w:t>Core requirement and original rule</w:t>
            </w:r>
          </w:p>
        </w:tc>
        <w:tc>
          <w:tcPr>
            <w:tcW w:w="2477" w:type="dxa"/>
            <w:shd w:val="clear" w:color="auto" w:fill="E9EEF2"/>
            <w:tcMar>
              <w:top w:w="100" w:type="dxa"/>
              <w:left w:w="100" w:type="dxa"/>
              <w:bottom w:w="100" w:type="dxa"/>
              <w:right w:w="100" w:type="dxa"/>
            </w:tcMar>
            <w:vAlign w:val="center"/>
          </w:tcPr>
          <w:p w14:paraId="17169DAC">
            <w:pPr>
              <w:keepNext/>
              <w:spacing w:after="30" w:line="246" w:lineRule="auto"/>
              <w:rPr>
                <w:b w:val="0"/>
                <w:bCs/>
                <w:color w:val="FF0000"/>
              </w:rPr>
            </w:pPr>
            <w:r>
              <w:rPr>
                <w:rFonts w:ascii="Arial" w:hAnsi="Arial" w:eastAsia="Arial" w:cs="Arial"/>
                <w:b w:val="0"/>
                <w:bCs/>
                <w:color w:val="FF0000"/>
                <w:sz w:val="21"/>
                <w:szCs w:val="21"/>
              </w:rPr>
              <w:t>Faculty judgement and consequence</w:t>
            </w:r>
          </w:p>
        </w:tc>
        <w:tc>
          <w:tcPr>
            <w:tcW w:w="3083" w:type="dxa"/>
            <w:shd w:val="clear" w:color="auto" w:fill="E9EEF2"/>
            <w:tcMar>
              <w:top w:w="100" w:type="dxa"/>
              <w:left w:w="100" w:type="dxa"/>
              <w:bottom w:w="100" w:type="dxa"/>
              <w:right w:w="100" w:type="dxa"/>
            </w:tcMar>
            <w:vAlign w:val="center"/>
          </w:tcPr>
          <w:p w14:paraId="53D2AE71">
            <w:pPr>
              <w:keepNext/>
              <w:spacing w:after="30" w:line="246" w:lineRule="auto"/>
              <w:rPr>
                <w:b w:val="0"/>
                <w:bCs/>
                <w:color w:val="FF0000"/>
              </w:rPr>
            </w:pPr>
            <w:r>
              <w:rPr>
                <w:rFonts w:ascii="Arial" w:hAnsi="Arial" w:eastAsia="Arial" w:cs="Arial"/>
                <w:b w:val="0"/>
                <w:bCs/>
                <w:color w:val="FF0000"/>
                <w:sz w:val="21"/>
                <w:szCs w:val="21"/>
              </w:rPr>
              <w:t>Dialogue evidence and reason</w:t>
            </w:r>
          </w:p>
        </w:tc>
      </w:tr>
      <w:tr w14:paraId="340EF7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99" w:type="dxa"/>
            <w:shd w:val="clear" w:color="auto" w:fill="FFFFFF"/>
            <w:tcMar>
              <w:top w:w="100" w:type="dxa"/>
              <w:left w:w="100" w:type="dxa"/>
              <w:bottom w:w="100" w:type="dxa"/>
              <w:right w:w="100" w:type="dxa"/>
            </w:tcMar>
            <w:vAlign w:val="center"/>
          </w:tcPr>
          <w:p w14:paraId="7B0D7252">
            <w:pPr>
              <w:spacing w:after="30" w:line="246" w:lineRule="auto"/>
              <w:rPr>
                <w:b w:val="0"/>
                <w:bCs/>
                <w:color w:val="FF0000"/>
              </w:rPr>
            </w:pPr>
            <w:r>
              <w:rPr>
                <w:rFonts w:ascii="Arial" w:hAnsi="Arial" w:eastAsia="Arial" w:cs="Arial"/>
                <w:b w:val="0"/>
                <w:bCs/>
                <w:color w:val="FF0000"/>
                <w:sz w:val="21"/>
                <w:szCs w:val="21"/>
              </w:rPr>
              <w:t>1 Patient conditions</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Recognises that itraconazole is unsuitable in this case because of heart failure or ventricular dysfunction.</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Original rule: identified only after an authorised prompt, maximum C+; still not identified after the prompt, automatic FAIL.</w:t>
            </w:r>
          </w:p>
        </w:tc>
        <w:tc>
          <w:tcPr>
            <w:tcW w:w="2477" w:type="dxa"/>
            <w:shd w:val="clear" w:color="auto" w:fill="FFFFFF"/>
            <w:tcMar>
              <w:top w:w="100" w:type="dxa"/>
              <w:left w:w="100" w:type="dxa"/>
              <w:bottom w:w="100" w:type="dxa"/>
              <w:right w:w="100" w:type="dxa"/>
            </w:tcMar>
            <w:vAlign w:val="center"/>
          </w:tcPr>
          <w:p w14:paraId="2AAFAD2D">
            <w:pPr>
              <w:spacing w:after="30" w:line="246" w:lineRule="auto"/>
              <w:rPr>
                <w:b w:val="0"/>
                <w:bCs/>
                <w:color w:val="FF0000"/>
              </w:rPr>
            </w:pPr>
            <w:sdt>
              <w:sdtPr>
                <w:rPr>
                  <w:b w:val="0"/>
                  <w:bCs/>
                  <w:color w:val="FF0000"/>
                </w:rPr>
                <w:alias w:val="case_0_item_1_status_0"/>
                <w:tag w:val="case_0_item_1_status_0"/>
                <w:id w:val="1045"/>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Meets  </w:t>
            </w:r>
            <w:r>
              <w:rPr>
                <w:b w:val="0"/>
                <w:bCs/>
                <w:color w:val="FF0000"/>
              </w:rPr>
              <w:br w:type="textWrapping"/>
            </w:r>
            <w:sdt>
              <w:sdtPr>
                <w:rPr>
                  <w:b w:val="0"/>
                  <w:bCs/>
                  <w:color w:val="FF0000"/>
                </w:rPr>
                <w:alias w:val="case_0_item_1_status_1"/>
                <w:tag w:val="case_0_item_1_status_1"/>
                <w:id w:val="1046"/>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Partly meets  </w:t>
            </w:r>
          </w:p>
          <w:p w14:paraId="70EF5807">
            <w:pPr>
              <w:spacing w:after="30" w:line="246" w:lineRule="auto"/>
              <w:rPr>
                <w:b w:val="0"/>
                <w:bCs/>
                <w:color w:val="FF0000"/>
              </w:rPr>
            </w:pPr>
            <w:sdt>
              <w:sdtPr>
                <w:rPr>
                  <w:b w:val="0"/>
                  <w:bCs/>
                  <w:color w:val="FF0000"/>
                </w:rPr>
                <w:alias w:val="case_0_item_1_status_2"/>
                <w:tag w:val="case_0_item_1_status_2"/>
                <w:id w:val="1047"/>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Does not meet  </w:t>
            </w:r>
            <w:r>
              <w:rPr>
                <w:b w:val="0"/>
                <w:bCs/>
                <w:color w:val="FF0000"/>
              </w:rPr>
              <w:br w:type="textWrapping"/>
            </w:r>
            <w:sdt>
              <w:sdtPr>
                <w:rPr>
                  <w:b w:val="0"/>
                  <w:bCs/>
                  <w:color w:val="FF0000"/>
                </w:rPr>
                <w:alias w:val="case_0_item_1_status_3"/>
                <w:tag w:val="case_0_item_1_status_3"/>
                <w:id w:val="1048"/>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Not applicable  </w:t>
            </w:r>
          </w:p>
          <w:p w14:paraId="7939908E">
            <w:pPr>
              <w:spacing w:after="30" w:line="246" w:lineRule="auto"/>
              <w:rPr>
                <w:b w:val="0"/>
                <w:bCs/>
                <w:color w:val="FF0000"/>
              </w:rPr>
            </w:pPr>
            <w:sdt>
              <w:sdtPr>
                <w:rPr>
                  <w:b w:val="0"/>
                  <w:bCs/>
                  <w:color w:val="FF0000"/>
                </w:rPr>
                <w:alias w:val="case_0_item_1_status_4"/>
                <w:tag w:val="case_0_item_1_status_4"/>
                <w:id w:val="1049"/>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Cannot determine  </w:t>
            </w:r>
          </w:p>
          <w:p w14:paraId="767DE96A">
            <w:pPr>
              <w:spacing w:after="30" w:line="246" w:lineRule="auto"/>
              <w:rPr>
                <w:b w:val="0"/>
                <w:bCs/>
                <w:color w:val="FF0000"/>
              </w:rPr>
            </w:pPr>
            <w:r>
              <w:rPr>
                <w:rFonts w:ascii="Arial" w:hAnsi="Arial" w:eastAsia="Arial" w:cs="Arial"/>
                <w:b w:val="0"/>
                <w:bCs/>
                <w:color w:val="FF0000"/>
                <w:sz w:val="21"/>
                <w:szCs w:val="21"/>
              </w:rPr>
              <w:t xml:space="preserve">Consequence: </w:t>
            </w:r>
            <w:sdt>
              <w:sdtPr>
                <w:rPr>
                  <w:b w:val="0"/>
                  <w:bCs/>
                  <w:color w:val="FF0000"/>
                </w:rPr>
                <w:alias w:val="case_0_item_1_consequence"/>
                <w:tag w:val="case_0_item_1_consequence"/>
                <w:id w:val="1050"/>
                <w:text w:multiLine="1"/>
              </w:sdtPr>
              <w:sdtEndPr>
                <w:rPr>
                  <w:b w:val="0"/>
                  <w:bCs/>
                  <w:color w:val="FF0000"/>
                </w:rPr>
              </w:sdtEndPr>
              <w:sdtContent>
                <w:r>
                  <w:rPr>
                    <w:rFonts w:ascii="Arial" w:hAnsi="Arial" w:eastAsia="Arial" w:cs="Arial"/>
                    <w:b w:val="0"/>
                    <w:bCs/>
                    <w:color w:val="FF0000"/>
                    <w:sz w:val="21"/>
                    <w:szCs w:val="21"/>
                  </w:rPr>
                  <w:t>____________</w:t>
                </w:r>
              </w:sdtContent>
            </w:sdt>
          </w:p>
          <w:p w14:paraId="4ED9778A">
            <w:pPr>
              <w:spacing w:after="30" w:line="246" w:lineRule="auto"/>
              <w:rPr>
                <w:b w:val="0"/>
                <w:bCs/>
                <w:color w:val="FF0000"/>
              </w:rPr>
            </w:pPr>
            <w:r>
              <w:rPr>
                <w:rFonts w:ascii="Arial" w:hAnsi="Arial" w:eastAsia="Arial" w:cs="Arial"/>
                <w:b w:val="0"/>
                <w:bCs/>
                <w:color w:val="FF0000"/>
                <w:sz w:val="21"/>
                <w:szCs w:val="21"/>
              </w:rPr>
              <w:t xml:space="preserve">Error: </w:t>
            </w:r>
            <w:sdt>
              <w:sdtPr>
                <w:rPr>
                  <w:b w:val="0"/>
                  <w:bCs/>
                  <w:color w:val="FF0000"/>
                </w:rPr>
                <w:alias w:val="case_0_item_1_history"/>
                <w:tag w:val="case_0_item_1_history"/>
                <w:id w:val="1051"/>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EndPr>
                <w:rPr>
                  <w:b w:val="0"/>
                  <w:bCs/>
                  <w:color w:val="FF0000"/>
                </w:rPr>
              </w:sdtEndPr>
              <w:sdtContent>
                <w:r>
                  <w:rPr>
                    <w:rFonts w:ascii="Arial" w:hAnsi="Arial" w:eastAsia="Arial" w:cs="Arial"/>
                    <w:b w:val="0"/>
                    <w:bCs/>
                    <w:color w:val="FF0000"/>
                    <w:sz w:val="21"/>
                    <w:szCs w:val="21"/>
                  </w:rPr>
                  <w:t>Select</w:t>
                </w:r>
              </w:sdtContent>
            </w:sdt>
          </w:p>
          <w:p w14:paraId="4972C08B">
            <w:pPr>
              <w:spacing w:after="30" w:line="246" w:lineRule="auto"/>
              <w:rPr>
                <w:b w:val="0"/>
                <w:bCs/>
                <w:color w:val="FF0000"/>
              </w:rPr>
            </w:pPr>
            <w:r>
              <w:rPr>
                <w:rFonts w:ascii="Arial" w:hAnsi="Arial" w:eastAsia="Arial" w:cs="Arial"/>
                <w:b w:val="0"/>
                <w:bCs/>
                <w:color w:val="FF0000"/>
                <w:sz w:val="21"/>
                <w:szCs w:val="21"/>
              </w:rPr>
              <w:t xml:space="preserve">Review: </w:t>
            </w:r>
            <w:sdt>
              <w:sdtPr>
                <w:rPr>
                  <w:b w:val="0"/>
                  <w:bCs/>
                  <w:color w:val="FF0000"/>
                </w:rPr>
                <w:alias w:val="case_0_item_1_review"/>
                <w:tag w:val="case_0_item_1_review"/>
                <w:id w:val="1052"/>
                <w:dropDownList>
                  <w:listItem w:displayText="Select" w:value="Select"/>
                  <w:listItem w:displayText="Not required" w:value="Not required"/>
                  <w:listItem w:displayText="Required" w:value="Required"/>
                </w:dropDownList>
              </w:sdtPr>
              <w:sdtEndPr>
                <w:rPr>
                  <w:b w:val="0"/>
                  <w:bCs/>
                  <w:color w:val="FF0000"/>
                </w:rPr>
              </w:sdtEndPr>
              <w:sdtContent>
                <w:r>
                  <w:rPr>
                    <w:rFonts w:ascii="Arial" w:hAnsi="Arial" w:eastAsia="Arial" w:cs="Arial"/>
                    <w:b w:val="0"/>
                    <w:bCs/>
                    <w:color w:val="FF0000"/>
                    <w:sz w:val="21"/>
                    <w:szCs w:val="21"/>
                  </w:rPr>
                  <w:t>Select</w:t>
                </w:r>
              </w:sdtContent>
            </w:sdt>
          </w:p>
        </w:tc>
        <w:tc>
          <w:tcPr>
            <w:tcW w:w="3083" w:type="dxa"/>
            <w:shd w:val="clear" w:color="auto" w:fill="FFFFFF"/>
            <w:tcMar>
              <w:top w:w="100" w:type="dxa"/>
              <w:left w:w="100" w:type="dxa"/>
              <w:bottom w:w="100" w:type="dxa"/>
              <w:right w:w="100" w:type="dxa"/>
            </w:tcMar>
            <w:vAlign w:val="center"/>
          </w:tcPr>
          <w:p w14:paraId="2224309C">
            <w:pPr>
              <w:spacing w:after="30" w:line="246" w:lineRule="auto"/>
              <w:rPr>
                <w:b w:val="0"/>
                <w:bCs/>
                <w:color w:val="FF0000"/>
              </w:rPr>
            </w:pPr>
            <w:r>
              <w:rPr>
                <w:rFonts w:ascii="Arial" w:hAnsi="Arial" w:eastAsia="Arial" w:cs="Arial"/>
                <w:b w:val="0"/>
                <w:bCs/>
                <w:color w:val="FF0000"/>
                <w:sz w:val="21"/>
                <w:szCs w:val="21"/>
              </w:rPr>
              <w:t xml:space="preserve">Quote/time: </w:t>
            </w:r>
            <w:sdt>
              <w:sdtPr>
                <w:rPr>
                  <w:b w:val="0"/>
                  <w:bCs/>
                  <w:color w:val="FF0000"/>
                </w:rPr>
                <w:alias w:val="case_0_item_1_quote"/>
                <w:tag w:val="case_0_item_1_quote"/>
                <w:id w:val="1053"/>
                <w:text w:multiLine="1"/>
              </w:sdtPr>
              <w:sdtEndPr>
                <w:rPr>
                  <w:b w:val="0"/>
                  <w:bCs/>
                  <w:color w:val="FF0000"/>
                </w:rPr>
              </w:sdtEndPr>
              <w:sdtContent>
                <w:r>
                  <w:rPr>
                    <w:rFonts w:ascii="Arial" w:hAnsi="Arial" w:eastAsia="Arial" w:cs="Arial"/>
                    <w:b w:val="0"/>
                    <w:bCs/>
                    <w:color w:val="FF0000"/>
                    <w:sz w:val="21"/>
                    <w:szCs w:val="21"/>
                  </w:rPr>
                  <w:t>___________</w:t>
                </w:r>
              </w:sdtContent>
            </w:sdt>
          </w:p>
          <w:p w14:paraId="6111EE4F">
            <w:pPr>
              <w:spacing w:after="30" w:line="246" w:lineRule="auto"/>
              <w:rPr>
                <w:b w:val="0"/>
                <w:bCs/>
                <w:color w:val="FF0000"/>
              </w:rPr>
            </w:pPr>
            <w:r>
              <w:rPr>
                <w:rFonts w:ascii="Arial" w:hAnsi="Arial" w:eastAsia="Arial" w:cs="Arial"/>
                <w:b w:val="0"/>
                <w:bCs/>
                <w:color w:val="FF0000"/>
                <w:sz w:val="21"/>
                <w:szCs w:val="21"/>
              </w:rPr>
              <w:t xml:space="preserve">Reason: </w:t>
            </w:r>
            <w:sdt>
              <w:sdtPr>
                <w:rPr>
                  <w:b w:val="0"/>
                  <w:bCs/>
                  <w:color w:val="FF0000"/>
                </w:rPr>
                <w:alias w:val="case_0_item_1_reason"/>
                <w:tag w:val="case_0_item_1_reason"/>
                <w:id w:val="1054"/>
                <w:text w:multiLine="1"/>
              </w:sdtPr>
              <w:sdtEndPr>
                <w:rPr>
                  <w:b w:val="0"/>
                  <w:bCs/>
                  <w:color w:val="FF0000"/>
                </w:rPr>
              </w:sdtEndPr>
              <w:sdtContent>
                <w:r>
                  <w:rPr>
                    <w:rFonts w:ascii="Arial" w:hAnsi="Arial" w:eastAsia="Arial" w:cs="Arial"/>
                    <w:b w:val="0"/>
                    <w:bCs/>
                    <w:color w:val="FF0000"/>
                    <w:sz w:val="21"/>
                    <w:szCs w:val="21"/>
                  </w:rPr>
                  <w:t>___________</w:t>
                </w:r>
              </w:sdtContent>
            </w:sdt>
          </w:p>
          <w:p w14:paraId="7024D29D">
            <w:pPr>
              <w:spacing w:after="30" w:line="246" w:lineRule="auto"/>
              <w:rPr>
                <w:b w:val="0"/>
                <w:bCs/>
                <w:color w:val="FF0000"/>
              </w:rPr>
            </w:pPr>
            <w:r>
              <w:rPr>
                <w:rFonts w:ascii="Arial" w:hAnsi="Arial" w:eastAsia="Arial" w:cs="Arial"/>
                <w:b w:val="0"/>
                <w:bCs/>
                <w:color w:val="FF0000"/>
                <w:sz w:val="21"/>
                <w:szCs w:val="21"/>
              </w:rPr>
              <w:t xml:space="preserve">Omission/correction: </w:t>
            </w:r>
            <w:sdt>
              <w:sdtPr>
                <w:rPr>
                  <w:b w:val="0"/>
                  <w:bCs/>
                  <w:color w:val="FF0000"/>
                </w:rPr>
                <w:alias w:val="case_0_item_1_missing"/>
                <w:tag w:val="case_0_item_1_missing"/>
                <w:id w:val="1055"/>
                <w:text w:multiLine="1"/>
              </w:sdtPr>
              <w:sdtEndPr>
                <w:rPr>
                  <w:b w:val="0"/>
                  <w:bCs/>
                  <w:color w:val="FF0000"/>
                </w:rPr>
              </w:sdtEndPr>
              <w:sdtContent>
                <w:r>
                  <w:rPr>
                    <w:rFonts w:ascii="Arial" w:hAnsi="Arial" w:eastAsia="Arial" w:cs="Arial"/>
                    <w:b w:val="0"/>
                    <w:bCs/>
                    <w:color w:val="FF0000"/>
                    <w:sz w:val="21"/>
                    <w:szCs w:val="21"/>
                  </w:rPr>
                  <w:t>___________</w:t>
                </w:r>
              </w:sdtContent>
            </w:sdt>
          </w:p>
        </w:tc>
      </w:tr>
      <w:tr w14:paraId="04890C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99" w:type="dxa"/>
            <w:shd w:val="clear" w:color="auto" w:fill="F4F6F8"/>
            <w:tcMar>
              <w:top w:w="100" w:type="dxa"/>
              <w:left w:w="100" w:type="dxa"/>
              <w:bottom w:w="100" w:type="dxa"/>
              <w:right w:w="100" w:type="dxa"/>
            </w:tcMar>
            <w:vAlign w:val="center"/>
          </w:tcPr>
          <w:p w14:paraId="520C38E2">
            <w:pPr>
              <w:spacing w:after="30" w:line="246" w:lineRule="auto"/>
              <w:rPr>
                <w:b w:val="0"/>
                <w:bCs/>
                <w:color w:val="FF0000"/>
              </w:rPr>
            </w:pPr>
            <w:r>
              <w:rPr>
                <w:rFonts w:ascii="Arial" w:hAnsi="Arial" w:eastAsia="Arial" w:cs="Arial"/>
                <w:b w:val="0"/>
                <w:bCs/>
                <w:color w:val="FF0000"/>
                <w:sz w:val="21"/>
                <w:szCs w:val="21"/>
              </w:rPr>
              <w:t>2 Drug interaction</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Recognises that itraconazole increases atorvastatin exposure and toxicity risk, and recommends appropriate action for this case.</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Original rule: identified only after an authorised prompt, maximum C+; still not identified after the prompt, automatic FAIL.</w:t>
            </w:r>
          </w:p>
        </w:tc>
        <w:tc>
          <w:tcPr>
            <w:tcW w:w="2477" w:type="dxa"/>
            <w:shd w:val="clear" w:color="auto" w:fill="F4F6F8"/>
            <w:tcMar>
              <w:top w:w="100" w:type="dxa"/>
              <w:left w:w="100" w:type="dxa"/>
              <w:bottom w:w="100" w:type="dxa"/>
              <w:right w:w="100" w:type="dxa"/>
            </w:tcMar>
            <w:vAlign w:val="center"/>
          </w:tcPr>
          <w:p w14:paraId="0C2E6812">
            <w:pPr>
              <w:spacing w:after="30" w:line="246" w:lineRule="auto"/>
              <w:rPr>
                <w:b w:val="0"/>
                <w:bCs/>
                <w:color w:val="FF0000"/>
              </w:rPr>
            </w:pPr>
            <w:sdt>
              <w:sdtPr>
                <w:rPr>
                  <w:b w:val="0"/>
                  <w:bCs/>
                  <w:color w:val="FF0000"/>
                </w:rPr>
                <w:alias w:val="case_0_item_2_status_0"/>
                <w:tag w:val="case_0_item_2_status_0"/>
                <w:id w:val="1056"/>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Meets  </w:t>
            </w:r>
            <w:r>
              <w:rPr>
                <w:b w:val="0"/>
                <w:bCs/>
                <w:color w:val="FF0000"/>
              </w:rPr>
              <w:br w:type="textWrapping"/>
            </w:r>
            <w:sdt>
              <w:sdtPr>
                <w:rPr>
                  <w:b w:val="0"/>
                  <w:bCs/>
                  <w:color w:val="FF0000"/>
                </w:rPr>
                <w:alias w:val="case_0_item_2_status_1"/>
                <w:tag w:val="case_0_item_2_status_1"/>
                <w:id w:val="1057"/>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Partly meets  </w:t>
            </w:r>
          </w:p>
          <w:p w14:paraId="5DD392F6">
            <w:pPr>
              <w:spacing w:after="30" w:line="246" w:lineRule="auto"/>
              <w:rPr>
                <w:b w:val="0"/>
                <w:bCs/>
                <w:color w:val="FF0000"/>
              </w:rPr>
            </w:pPr>
            <w:sdt>
              <w:sdtPr>
                <w:rPr>
                  <w:b w:val="0"/>
                  <w:bCs/>
                  <w:color w:val="FF0000"/>
                </w:rPr>
                <w:alias w:val="case_0_item_2_status_2"/>
                <w:tag w:val="case_0_item_2_status_2"/>
                <w:id w:val="1058"/>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Does not meet  </w:t>
            </w:r>
            <w:r>
              <w:rPr>
                <w:b w:val="0"/>
                <w:bCs/>
                <w:color w:val="FF0000"/>
              </w:rPr>
              <w:br w:type="textWrapping"/>
            </w:r>
            <w:sdt>
              <w:sdtPr>
                <w:rPr>
                  <w:b w:val="0"/>
                  <w:bCs/>
                  <w:color w:val="FF0000"/>
                </w:rPr>
                <w:alias w:val="case_0_item_2_status_3"/>
                <w:tag w:val="case_0_item_2_status_3"/>
                <w:id w:val="1059"/>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Not applicable  </w:t>
            </w:r>
          </w:p>
          <w:p w14:paraId="15063D65">
            <w:pPr>
              <w:spacing w:after="30" w:line="246" w:lineRule="auto"/>
              <w:rPr>
                <w:b w:val="0"/>
                <w:bCs/>
                <w:color w:val="FF0000"/>
              </w:rPr>
            </w:pPr>
            <w:sdt>
              <w:sdtPr>
                <w:rPr>
                  <w:b w:val="0"/>
                  <w:bCs/>
                  <w:color w:val="FF0000"/>
                </w:rPr>
                <w:alias w:val="case_0_item_2_status_4"/>
                <w:tag w:val="case_0_item_2_status_4"/>
                <w:id w:val="1060"/>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Cannot determine  </w:t>
            </w:r>
          </w:p>
          <w:p w14:paraId="5E642CF5">
            <w:pPr>
              <w:spacing w:after="30" w:line="246" w:lineRule="auto"/>
              <w:rPr>
                <w:b w:val="0"/>
                <w:bCs/>
                <w:color w:val="FF0000"/>
              </w:rPr>
            </w:pPr>
            <w:r>
              <w:rPr>
                <w:rFonts w:ascii="Arial" w:hAnsi="Arial" w:eastAsia="Arial" w:cs="Arial"/>
                <w:b w:val="0"/>
                <w:bCs/>
                <w:color w:val="FF0000"/>
                <w:sz w:val="21"/>
                <w:szCs w:val="21"/>
              </w:rPr>
              <w:t xml:space="preserve">Consequence: </w:t>
            </w:r>
            <w:sdt>
              <w:sdtPr>
                <w:rPr>
                  <w:b w:val="0"/>
                  <w:bCs/>
                  <w:color w:val="FF0000"/>
                </w:rPr>
                <w:alias w:val="case_0_item_2_consequence"/>
                <w:tag w:val="case_0_item_2_consequence"/>
                <w:id w:val="1061"/>
                <w:text w:multiLine="1"/>
              </w:sdtPr>
              <w:sdtEndPr>
                <w:rPr>
                  <w:b w:val="0"/>
                  <w:bCs/>
                  <w:color w:val="FF0000"/>
                </w:rPr>
              </w:sdtEndPr>
              <w:sdtContent>
                <w:r>
                  <w:rPr>
                    <w:rFonts w:ascii="Arial" w:hAnsi="Arial" w:eastAsia="Arial" w:cs="Arial"/>
                    <w:b w:val="0"/>
                    <w:bCs/>
                    <w:color w:val="FF0000"/>
                    <w:sz w:val="21"/>
                    <w:szCs w:val="21"/>
                  </w:rPr>
                  <w:t>____________</w:t>
                </w:r>
              </w:sdtContent>
            </w:sdt>
          </w:p>
          <w:p w14:paraId="634DAC5A">
            <w:pPr>
              <w:spacing w:after="30" w:line="246" w:lineRule="auto"/>
              <w:rPr>
                <w:b w:val="0"/>
                <w:bCs/>
                <w:color w:val="FF0000"/>
              </w:rPr>
            </w:pPr>
            <w:r>
              <w:rPr>
                <w:rFonts w:ascii="Arial" w:hAnsi="Arial" w:eastAsia="Arial" w:cs="Arial"/>
                <w:b w:val="0"/>
                <w:bCs/>
                <w:color w:val="FF0000"/>
                <w:sz w:val="21"/>
                <w:szCs w:val="21"/>
              </w:rPr>
              <w:t xml:space="preserve">Error: </w:t>
            </w:r>
            <w:sdt>
              <w:sdtPr>
                <w:rPr>
                  <w:b w:val="0"/>
                  <w:bCs/>
                  <w:color w:val="FF0000"/>
                </w:rPr>
                <w:alias w:val="case_0_item_2_history"/>
                <w:tag w:val="case_0_item_2_history"/>
                <w:id w:val="1062"/>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EndPr>
                <w:rPr>
                  <w:b w:val="0"/>
                  <w:bCs/>
                  <w:color w:val="FF0000"/>
                </w:rPr>
              </w:sdtEndPr>
              <w:sdtContent>
                <w:r>
                  <w:rPr>
                    <w:rFonts w:ascii="Arial" w:hAnsi="Arial" w:eastAsia="Arial" w:cs="Arial"/>
                    <w:b w:val="0"/>
                    <w:bCs/>
                    <w:color w:val="FF0000"/>
                    <w:sz w:val="21"/>
                    <w:szCs w:val="21"/>
                  </w:rPr>
                  <w:t>Select</w:t>
                </w:r>
              </w:sdtContent>
            </w:sdt>
          </w:p>
          <w:p w14:paraId="0BDE8906">
            <w:pPr>
              <w:spacing w:after="30" w:line="246" w:lineRule="auto"/>
              <w:rPr>
                <w:b w:val="0"/>
                <w:bCs/>
                <w:color w:val="FF0000"/>
              </w:rPr>
            </w:pPr>
            <w:r>
              <w:rPr>
                <w:rFonts w:ascii="Arial" w:hAnsi="Arial" w:eastAsia="Arial" w:cs="Arial"/>
                <w:b w:val="0"/>
                <w:bCs/>
                <w:color w:val="FF0000"/>
                <w:sz w:val="21"/>
                <w:szCs w:val="21"/>
              </w:rPr>
              <w:t xml:space="preserve">Review: </w:t>
            </w:r>
            <w:sdt>
              <w:sdtPr>
                <w:rPr>
                  <w:b w:val="0"/>
                  <w:bCs/>
                  <w:color w:val="FF0000"/>
                </w:rPr>
                <w:alias w:val="case_0_item_2_review"/>
                <w:tag w:val="case_0_item_2_review"/>
                <w:id w:val="1063"/>
                <w:dropDownList>
                  <w:listItem w:displayText="Select" w:value="Select"/>
                  <w:listItem w:displayText="Not required" w:value="Not required"/>
                  <w:listItem w:displayText="Required" w:value="Required"/>
                </w:dropDownList>
              </w:sdtPr>
              <w:sdtEndPr>
                <w:rPr>
                  <w:b w:val="0"/>
                  <w:bCs/>
                  <w:color w:val="FF0000"/>
                </w:rPr>
              </w:sdtEndPr>
              <w:sdtContent>
                <w:r>
                  <w:rPr>
                    <w:rFonts w:ascii="Arial" w:hAnsi="Arial" w:eastAsia="Arial" w:cs="Arial"/>
                    <w:b w:val="0"/>
                    <w:bCs/>
                    <w:color w:val="FF0000"/>
                    <w:sz w:val="21"/>
                    <w:szCs w:val="21"/>
                  </w:rPr>
                  <w:t>Select</w:t>
                </w:r>
              </w:sdtContent>
            </w:sdt>
          </w:p>
        </w:tc>
        <w:tc>
          <w:tcPr>
            <w:tcW w:w="3083" w:type="dxa"/>
            <w:shd w:val="clear" w:color="auto" w:fill="F4F6F8"/>
            <w:tcMar>
              <w:top w:w="100" w:type="dxa"/>
              <w:left w:w="100" w:type="dxa"/>
              <w:bottom w:w="100" w:type="dxa"/>
              <w:right w:w="100" w:type="dxa"/>
            </w:tcMar>
            <w:vAlign w:val="center"/>
          </w:tcPr>
          <w:p w14:paraId="6E35A720">
            <w:pPr>
              <w:spacing w:after="30" w:line="246" w:lineRule="auto"/>
              <w:rPr>
                <w:b w:val="0"/>
                <w:bCs/>
                <w:color w:val="FF0000"/>
              </w:rPr>
            </w:pPr>
            <w:r>
              <w:rPr>
                <w:rFonts w:ascii="Arial" w:hAnsi="Arial" w:eastAsia="Arial" w:cs="Arial"/>
                <w:b w:val="0"/>
                <w:bCs/>
                <w:color w:val="FF0000"/>
                <w:sz w:val="21"/>
                <w:szCs w:val="21"/>
              </w:rPr>
              <w:t xml:space="preserve">Quote/time: </w:t>
            </w:r>
            <w:sdt>
              <w:sdtPr>
                <w:rPr>
                  <w:b w:val="0"/>
                  <w:bCs/>
                  <w:color w:val="FF0000"/>
                </w:rPr>
                <w:alias w:val="case_0_item_2_quote"/>
                <w:tag w:val="case_0_item_2_quote"/>
                <w:id w:val="1064"/>
                <w:text w:multiLine="1"/>
              </w:sdtPr>
              <w:sdtEndPr>
                <w:rPr>
                  <w:b w:val="0"/>
                  <w:bCs/>
                  <w:color w:val="FF0000"/>
                </w:rPr>
              </w:sdtEndPr>
              <w:sdtContent>
                <w:r>
                  <w:rPr>
                    <w:rFonts w:ascii="Arial" w:hAnsi="Arial" w:eastAsia="Arial" w:cs="Arial"/>
                    <w:b w:val="0"/>
                    <w:bCs/>
                    <w:color w:val="FF0000"/>
                    <w:sz w:val="21"/>
                    <w:szCs w:val="21"/>
                  </w:rPr>
                  <w:t>___________</w:t>
                </w:r>
              </w:sdtContent>
            </w:sdt>
          </w:p>
          <w:p w14:paraId="3B927B50">
            <w:pPr>
              <w:spacing w:after="30" w:line="246" w:lineRule="auto"/>
              <w:rPr>
                <w:b w:val="0"/>
                <w:bCs/>
                <w:color w:val="FF0000"/>
              </w:rPr>
            </w:pPr>
            <w:r>
              <w:rPr>
                <w:rFonts w:ascii="Arial" w:hAnsi="Arial" w:eastAsia="Arial" w:cs="Arial"/>
                <w:b w:val="0"/>
                <w:bCs/>
                <w:color w:val="FF0000"/>
                <w:sz w:val="21"/>
                <w:szCs w:val="21"/>
              </w:rPr>
              <w:t xml:space="preserve">Reason: </w:t>
            </w:r>
            <w:sdt>
              <w:sdtPr>
                <w:rPr>
                  <w:b w:val="0"/>
                  <w:bCs/>
                  <w:color w:val="FF0000"/>
                </w:rPr>
                <w:alias w:val="case_0_item_2_reason"/>
                <w:tag w:val="case_0_item_2_reason"/>
                <w:id w:val="1065"/>
                <w:text w:multiLine="1"/>
              </w:sdtPr>
              <w:sdtEndPr>
                <w:rPr>
                  <w:b w:val="0"/>
                  <w:bCs/>
                  <w:color w:val="FF0000"/>
                </w:rPr>
              </w:sdtEndPr>
              <w:sdtContent>
                <w:r>
                  <w:rPr>
                    <w:rFonts w:ascii="Arial" w:hAnsi="Arial" w:eastAsia="Arial" w:cs="Arial"/>
                    <w:b w:val="0"/>
                    <w:bCs/>
                    <w:color w:val="FF0000"/>
                    <w:sz w:val="21"/>
                    <w:szCs w:val="21"/>
                  </w:rPr>
                  <w:t>___________</w:t>
                </w:r>
              </w:sdtContent>
            </w:sdt>
          </w:p>
          <w:p w14:paraId="2AD40B1E">
            <w:pPr>
              <w:spacing w:after="30" w:line="246" w:lineRule="auto"/>
              <w:rPr>
                <w:b w:val="0"/>
                <w:bCs/>
                <w:color w:val="FF0000"/>
              </w:rPr>
            </w:pPr>
            <w:r>
              <w:rPr>
                <w:rFonts w:ascii="Arial" w:hAnsi="Arial" w:eastAsia="Arial" w:cs="Arial"/>
                <w:b w:val="0"/>
                <w:bCs/>
                <w:color w:val="FF0000"/>
                <w:sz w:val="21"/>
                <w:szCs w:val="21"/>
              </w:rPr>
              <w:t xml:space="preserve">Omission/correction: </w:t>
            </w:r>
            <w:sdt>
              <w:sdtPr>
                <w:rPr>
                  <w:b w:val="0"/>
                  <w:bCs/>
                  <w:color w:val="FF0000"/>
                </w:rPr>
                <w:alias w:val="case_0_item_2_missing"/>
                <w:tag w:val="case_0_item_2_missing"/>
                <w:id w:val="1066"/>
                <w:text w:multiLine="1"/>
              </w:sdtPr>
              <w:sdtEndPr>
                <w:rPr>
                  <w:b w:val="0"/>
                  <w:bCs/>
                  <w:color w:val="FF0000"/>
                </w:rPr>
              </w:sdtEndPr>
              <w:sdtContent>
                <w:r>
                  <w:rPr>
                    <w:rFonts w:ascii="Arial" w:hAnsi="Arial" w:eastAsia="Arial" w:cs="Arial"/>
                    <w:b w:val="0"/>
                    <w:bCs/>
                    <w:color w:val="FF0000"/>
                    <w:sz w:val="21"/>
                    <w:szCs w:val="21"/>
                  </w:rPr>
                  <w:t>___________</w:t>
                </w:r>
              </w:sdtContent>
            </w:sdt>
          </w:p>
        </w:tc>
      </w:tr>
      <w:tr w14:paraId="7223D9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99" w:type="dxa"/>
            <w:shd w:val="clear" w:color="auto" w:fill="FFFFFF"/>
            <w:tcMar>
              <w:top w:w="100" w:type="dxa"/>
              <w:left w:w="100" w:type="dxa"/>
              <w:bottom w:w="100" w:type="dxa"/>
              <w:right w:w="100" w:type="dxa"/>
            </w:tcMar>
            <w:vAlign w:val="center"/>
          </w:tcPr>
          <w:p w14:paraId="7A51412B">
            <w:pPr>
              <w:spacing w:after="30" w:line="246" w:lineRule="auto"/>
              <w:rPr>
                <w:b w:val="0"/>
                <w:bCs/>
                <w:color w:val="FF0000"/>
              </w:rPr>
            </w:pPr>
            <w:r>
              <w:rPr>
                <w:rFonts w:ascii="Arial" w:hAnsi="Arial" w:eastAsia="Arial" w:cs="Arial"/>
                <w:b w:val="0"/>
                <w:bCs/>
                <w:color w:val="FF0000"/>
                <w:sz w:val="21"/>
                <w:szCs w:val="21"/>
              </w:rPr>
              <w:t>3 Alternative treatment</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Proposes the station-approved terbinafine regimen, without presenting a treatment unsuitable for this patient as an appropriate alternative.</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Original rule: terbinafine not proposed, maximum B− under the original rubric.</w:t>
            </w:r>
          </w:p>
        </w:tc>
        <w:tc>
          <w:tcPr>
            <w:tcW w:w="2477" w:type="dxa"/>
            <w:shd w:val="clear" w:color="auto" w:fill="FFFFFF"/>
            <w:tcMar>
              <w:top w:w="100" w:type="dxa"/>
              <w:left w:w="100" w:type="dxa"/>
              <w:bottom w:w="100" w:type="dxa"/>
              <w:right w:w="100" w:type="dxa"/>
            </w:tcMar>
            <w:vAlign w:val="center"/>
          </w:tcPr>
          <w:p w14:paraId="4302BDA8">
            <w:pPr>
              <w:spacing w:after="30" w:line="246" w:lineRule="auto"/>
              <w:rPr>
                <w:b w:val="0"/>
                <w:bCs/>
                <w:color w:val="FF0000"/>
              </w:rPr>
            </w:pPr>
            <w:sdt>
              <w:sdtPr>
                <w:rPr>
                  <w:b w:val="0"/>
                  <w:bCs/>
                  <w:color w:val="FF0000"/>
                </w:rPr>
                <w:alias w:val="case_0_item_3_status_0"/>
                <w:tag w:val="case_0_item_3_status_0"/>
                <w:id w:val="1067"/>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Meets  </w:t>
            </w:r>
            <w:r>
              <w:rPr>
                <w:b w:val="0"/>
                <w:bCs/>
                <w:color w:val="FF0000"/>
              </w:rPr>
              <w:br w:type="textWrapping"/>
            </w:r>
            <w:sdt>
              <w:sdtPr>
                <w:rPr>
                  <w:b w:val="0"/>
                  <w:bCs/>
                  <w:color w:val="FF0000"/>
                </w:rPr>
                <w:alias w:val="case_0_item_3_status_1"/>
                <w:tag w:val="case_0_item_3_status_1"/>
                <w:id w:val="1068"/>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Partly meets  </w:t>
            </w:r>
          </w:p>
          <w:p w14:paraId="7C3E0874">
            <w:pPr>
              <w:spacing w:after="30" w:line="246" w:lineRule="auto"/>
              <w:rPr>
                <w:b w:val="0"/>
                <w:bCs/>
                <w:color w:val="FF0000"/>
              </w:rPr>
            </w:pPr>
            <w:sdt>
              <w:sdtPr>
                <w:rPr>
                  <w:b w:val="0"/>
                  <w:bCs/>
                  <w:color w:val="FF0000"/>
                </w:rPr>
                <w:alias w:val="case_0_item_3_status_2"/>
                <w:tag w:val="case_0_item_3_status_2"/>
                <w:id w:val="1069"/>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Does not meet  </w:t>
            </w:r>
            <w:r>
              <w:rPr>
                <w:b w:val="0"/>
                <w:bCs/>
                <w:color w:val="FF0000"/>
              </w:rPr>
              <w:br w:type="textWrapping"/>
            </w:r>
            <w:sdt>
              <w:sdtPr>
                <w:rPr>
                  <w:b w:val="0"/>
                  <w:bCs/>
                  <w:color w:val="FF0000"/>
                </w:rPr>
                <w:alias w:val="case_0_item_3_status_3"/>
                <w:tag w:val="case_0_item_3_status_3"/>
                <w:id w:val="1070"/>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Not applicable  </w:t>
            </w:r>
          </w:p>
          <w:p w14:paraId="622B4068">
            <w:pPr>
              <w:spacing w:after="30" w:line="246" w:lineRule="auto"/>
              <w:rPr>
                <w:b w:val="0"/>
                <w:bCs/>
                <w:color w:val="FF0000"/>
              </w:rPr>
            </w:pPr>
            <w:sdt>
              <w:sdtPr>
                <w:rPr>
                  <w:b w:val="0"/>
                  <w:bCs/>
                  <w:color w:val="FF0000"/>
                </w:rPr>
                <w:alias w:val="case_0_item_3_status_4"/>
                <w:tag w:val="case_0_item_3_status_4"/>
                <w:id w:val="1071"/>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Cannot determine  </w:t>
            </w:r>
          </w:p>
          <w:p w14:paraId="0968E949">
            <w:pPr>
              <w:spacing w:after="30" w:line="246" w:lineRule="auto"/>
              <w:rPr>
                <w:b w:val="0"/>
                <w:bCs/>
                <w:color w:val="FF0000"/>
              </w:rPr>
            </w:pPr>
            <w:r>
              <w:rPr>
                <w:rFonts w:ascii="Arial" w:hAnsi="Arial" w:eastAsia="Arial" w:cs="Arial"/>
                <w:b w:val="0"/>
                <w:bCs/>
                <w:color w:val="FF0000"/>
                <w:sz w:val="21"/>
                <w:szCs w:val="21"/>
              </w:rPr>
              <w:t xml:space="preserve">Consequence: </w:t>
            </w:r>
            <w:sdt>
              <w:sdtPr>
                <w:rPr>
                  <w:b w:val="0"/>
                  <w:bCs/>
                  <w:color w:val="FF0000"/>
                </w:rPr>
                <w:alias w:val="case_0_item_3_consequence"/>
                <w:tag w:val="case_0_item_3_consequence"/>
                <w:id w:val="1072"/>
                <w:text w:multiLine="1"/>
              </w:sdtPr>
              <w:sdtEndPr>
                <w:rPr>
                  <w:b w:val="0"/>
                  <w:bCs/>
                  <w:color w:val="FF0000"/>
                </w:rPr>
              </w:sdtEndPr>
              <w:sdtContent>
                <w:r>
                  <w:rPr>
                    <w:rFonts w:ascii="Arial" w:hAnsi="Arial" w:eastAsia="Arial" w:cs="Arial"/>
                    <w:b w:val="0"/>
                    <w:bCs/>
                    <w:color w:val="FF0000"/>
                    <w:sz w:val="21"/>
                    <w:szCs w:val="21"/>
                  </w:rPr>
                  <w:t>____________</w:t>
                </w:r>
              </w:sdtContent>
            </w:sdt>
          </w:p>
          <w:p w14:paraId="7B9179F6">
            <w:pPr>
              <w:spacing w:after="30" w:line="246" w:lineRule="auto"/>
              <w:rPr>
                <w:b w:val="0"/>
                <w:bCs/>
                <w:color w:val="FF0000"/>
              </w:rPr>
            </w:pPr>
            <w:r>
              <w:rPr>
                <w:rFonts w:ascii="Arial" w:hAnsi="Arial" w:eastAsia="Arial" w:cs="Arial"/>
                <w:b w:val="0"/>
                <w:bCs/>
                <w:color w:val="FF0000"/>
                <w:sz w:val="21"/>
                <w:szCs w:val="21"/>
              </w:rPr>
              <w:t xml:space="preserve">Error: </w:t>
            </w:r>
            <w:sdt>
              <w:sdtPr>
                <w:rPr>
                  <w:b w:val="0"/>
                  <w:bCs/>
                  <w:color w:val="FF0000"/>
                </w:rPr>
                <w:alias w:val="case_0_item_3_history"/>
                <w:tag w:val="case_0_item_3_history"/>
                <w:id w:val="1073"/>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EndPr>
                <w:rPr>
                  <w:b w:val="0"/>
                  <w:bCs/>
                  <w:color w:val="FF0000"/>
                </w:rPr>
              </w:sdtEndPr>
              <w:sdtContent>
                <w:r>
                  <w:rPr>
                    <w:rFonts w:ascii="Arial" w:hAnsi="Arial" w:eastAsia="Arial" w:cs="Arial"/>
                    <w:b w:val="0"/>
                    <w:bCs/>
                    <w:color w:val="FF0000"/>
                    <w:sz w:val="21"/>
                    <w:szCs w:val="21"/>
                  </w:rPr>
                  <w:t>Select</w:t>
                </w:r>
              </w:sdtContent>
            </w:sdt>
          </w:p>
          <w:p w14:paraId="46D0F1E8">
            <w:pPr>
              <w:spacing w:after="30" w:line="246" w:lineRule="auto"/>
              <w:rPr>
                <w:b w:val="0"/>
                <w:bCs/>
                <w:color w:val="FF0000"/>
              </w:rPr>
            </w:pPr>
            <w:r>
              <w:rPr>
                <w:rFonts w:ascii="Arial" w:hAnsi="Arial" w:eastAsia="Arial" w:cs="Arial"/>
                <w:b w:val="0"/>
                <w:bCs/>
                <w:color w:val="FF0000"/>
                <w:sz w:val="21"/>
                <w:szCs w:val="21"/>
              </w:rPr>
              <w:t xml:space="preserve">Review: </w:t>
            </w:r>
            <w:sdt>
              <w:sdtPr>
                <w:rPr>
                  <w:b w:val="0"/>
                  <w:bCs/>
                  <w:color w:val="FF0000"/>
                </w:rPr>
                <w:alias w:val="case_0_item_3_review"/>
                <w:tag w:val="case_0_item_3_review"/>
                <w:id w:val="1074"/>
                <w:dropDownList>
                  <w:listItem w:displayText="Select" w:value="Select"/>
                  <w:listItem w:displayText="Not required" w:value="Not required"/>
                  <w:listItem w:displayText="Required" w:value="Required"/>
                </w:dropDownList>
              </w:sdtPr>
              <w:sdtEndPr>
                <w:rPr>
                  <w:b w:val="0"/>
                  <w:bCs/>
                  <w:color w:val="FF0000"/>
                </w:rPr>
              </w:sdtEndPr>
              <w:sdtContent>
                <w:r>
                  <w:rPr>
                    <w:rFonts w:ascii="Arial" w:hAnsi="Arial" w:eastAsia="Arial" w:cs="Arial"/>
                    <w:b w:val="0"/>
                    <w:bCs/>
                    <w:color w:val="FF0000"/>
                    <w:sz w:val="21"/>
                    <w:szCs w:val="21"/>
                  </w:rPr>
                  <w:t>Select</w:t>
                </w:r>
              </w:sdtContent>
            </w:sdt>
          </w:p>
        </w:tc>
        <w:tc>
          <w:tcPr>
            <w:tcW w:w="3083" w:type="dxa"/>
            <w:shd w:val="clear" w:color="auto" w:fill="FFFFFF"/>
            <w:tcMar>
              <w:top w:w="100" w:type="dxa"/>
              <w:left w:w="100" w:type="dxa"/>
              <w:bottom w:w="100" w:type="dxa"/>
              <w:right w:w="100" w:type="dxa"/>
            </w:tcMar>
            <w:vAlign w:val="center"/>
          </w:tcPr>
          <w:p w14:paraId="7C4789FE">
            <w:pPr>
              <w:spacing w:after="30" w:line="246" w:lineRule="auto"/>
              <w:rPr>
                <w:b w:val="0"/>
                <w:bCs/>
                <w:color w:val="FF0000"/>
              </w:rPr>
            </w:pPr>
            <w:r>
              <w:rPr>
                <w:rFonts w:ascii="Arial" w:hAnsi="Arial" w:eastAsia="Arial" w:cs="Arial"/>
                <w:b w:val="0"/>
                <w:bCs/>
                <w:color w:val="FF0000"/>
                <w:sz w:val="21"/>
                <w:szCs w:val="21"/>
              </w:rPr>
              <w:t xml:space="preserve">Quote/time: </w:t>
            </w:r>
            <w:sdt>
              <w:sdtPr>
                <w:rPr>
                  <w:b w:val="0"/>
                  <w:bCs/>
                  <w:color w:val="FF0000"/>
                </w:rPr>
                <w:alias w:val="case_0_item_3_quote"/>
                <w:tag w:val="case_0_item_3_quote"/>
                <w:id w:val="1075"/>
                <w:text w:multiLine="1"/>
              </w:sdtPr>
              <w:sdtEndPr>
                <w:rPr>
                  <w:b w:val="0"/>
                  <w:bCs/>
                  <w:color w:val="FF0000"/>
                </w:rPr>
              </w:sdtEndPr>
              <w:sdtContent>
                <w:r>
                  <w:rPr>
                    <w:rFonts w:ascii="Arial" w:hAnsi="Arial" w:eastAsia="Arial" w:cs="Arial"/>
                    <w:b w:val="0"/>
                    <w:bCs/>
                    <w:color w:val="FF0000"/>
                    <w:sz w:val="21"/>
                    <w:szCs w:val="21"/>
                  </w:rPr>
                  <w:t>___________</w:t>
                </w:r>
              </w:sdtContent>
            </w:sdt>
          </w:p>
          <w:p w14:paraId="30F65CB1">
            <w:pPr>
              <w:spacing w:after="30" w:line="246" w:lineRule="auto"/>
              <w:rPr>
                <w:b w:val="0"/>
                <w:bCs/>
                <w:color w:val="FF0000"/>
              </w:rPr>
            </w:pPr>
            <w:r>
              <w:rPr>
                <w:rFonts w:ascii="Arial" w:hAnsi="Arial" w:eastAsia="Arial" w:cs="Arial"/>
                <w:b w:val="0"/>
                <w:bCs/>
                <w:color w:val="FF0000"/>
                <w:sz w:val="21"/>
                <w:szCs w:val="21"/>
              </w:rPr>
              <w:t xml:space="preserve">Reason: </w:t>
            </w:r>
            <w:sdt>
              <w:sdtPr>
                <w:rPr>
                  <w:b w:val="0"/>
                  <w:bCs/>
                  <w:color w:val="FF0000"/>
                </w:rPr>
                <w:alias w:val="case_0_item_3_reason"/>
                <w:tag w:val="case_0_item_3_reason"/>
                <w:id w:val="1076"/>
                <w:text w:multiLine="1"/>
              </w:sdtPr>
              <w:sdtEndPr>
                <w:rPr>
                  <w:b w:val="0"/>
                  <w:bCs/>
                  <w:color w:val="FF0000"/>
                </w:rPr>
              </w:sdtEndPr>
              <w:sdtContent>
                <w:r>
                  <w:rPr>
                    <w:rFonts w:ascii="Arial" w:hAnsi="Arial" w:eastAsia="Arial" w:cs="Arial"/>
                    <w:b w:val="0"/>
                    <w:bCs/>
                    <w:color w:val="FF0000"/>
                    <w:sz w:val="21"/>
                    <w:szCs w:val="21"/>
                  </w:rPr>
                  <w:t>___________</w:t>
                </w:r>
              </w:sdtContent>
            </w:sdt>
          </w:p>
          <w:p w14:paraId="71BBBA1A">
            <w:pPr>
              <w:spacing w:after="30" w:line="246" w:lineRule="auto"/>
              <w:rPr>
                <w:b w:val="0"/>
                <w:bCs/>
                <w:color w:val="FF0000"/>
              </w:rPr>
            </w:pPr>
            <w:r>
              <w:rPr>
                <w:rFonts w:ascii="Arial" w:hAnsi="Arial" w:eastAsia="Arial" w:cs="Arial"/>
                <w:b w:val="0"/>
                <w:bCs/>
                <w:color w:val="FF0000"/>
                <w:sz w:val="21"/>
                <w:szCs w:val="21"/>
              </w:rPr>
              <w:t xml:space="preserve">Omission/correction: </w:t>
            </w:r>
            <w:sdt>
              <w:sdtPr>
                <w:rPr>
                  <w:b w:val="0"/>
                  <w:bCs/>
                  <w:color w:val="FF0000"/>
                </w:rPr>
                <w:alias w:val="case_0_item_3_missing"/>
                <w:tag w:val="case_0_item_3_missing"/>
                <w:id w:val="1077"/>
                <w:text w:multiLine="1"/>
              </w:sdtPr>
              <w:sdtEndPr>
                <w:rPr>
                  <w:b w:val="0"/>
                  <w:bCs/>
                  <w:color w:val="FF0000"/>
                </w:rPr>
              </w:sdtEndPr>
              <w:sdtContent>
                <w:r>
                  <w:rPr>
                    <w:rFonts w:ascii="Arial" w:hAnsi="Arial" w:eastAsia="Arial" w:cs="Arial"/>
                    <w:b w:val="0"/>
                    <w:bCs/>
                    <w:color w:val="FF0000"/>
                    <w:sz w:val="21"/>
                    <w:szCs w:val="21"/>
                  </w:rPr>
                  <w:t>___________</w:t>
                </w:r>
              </w:sdtContent>
            </w:sdt>
          </w:p>
        </w:tc>
      </w:tr>
      <w:tr w14:paraId="0A797C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99" w:type="dxa"/>
            <w:shd w:val="clear" w:color="auto" w:fill="F4F6F8"/>
            <w:tcMar>
              <w:top w:w="100" w:type="dxa"/>
              <w:left w:w="100" w:type="dxa"/>
              <w:bottom w:w="100" w:type="dxa"/>
              <w:right w:w="100" w:type="dxa"/>
            </w:tcMar>
            <w:vAlign w:val="center"/>
          </w:tcPr>
          <w:p w14:paraId="715CAA8E">
            <w:pPr>
              <w:spacing w:after="30" w:line="246" w:lineRule="auto"/>
              <w:rPr>
                <w:b w:val="0"/>
                <w:bCs/>
                <w:color w:val="FF0000"/>
              </w:rPr>
            </w:pPr>
            <w:r>
              <w:rPr>
                <w:rFonts w:ascii="Arial" w:hAnsi="Arial" w:eastAsia="Arial" w:cs="Arial"/>
                <w:b w:val="0"/>
                <w:bCs/>
                <w:color w:val="FF0000"/>
                <w:sz w:val="21"/>
                <w:szCs w:val="21"/>
              </w:rPr>
              <w:t>4 Dose and duration</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For this patient's circumstances: terbinafine 125 mg orally once daily for 12 weeks.</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Original rule: incorrect dose or duration, automatic FAIL under the original rubric.</w:t>
            </w:r>
          </w:p>
        </w:tc>
        <w:tc>
          <w:tcPr>
            <w:tcW w:w="2477" w:type="dxa"/>
            <w:shd w:val="clear" w:color="auto" w:fill="F4F6F8"/>
            <w:tcMar>
              <w:top w:w="100" w:type="dxa"/>
              <w:left w:w="100" w:type="dxa"/>
              <w:bottom w:w="100" w:type="dxa"/>
              <w:right w:w="100" w:type="dxa"/>
            </w:tcMar>
            <w:vAlign w:val="center"/>
          </w:tcPr>
          <w:p w14:paraId="33D8E256">
            <w:pPr>
              <w:spacing w:after="30" w:line="246" w:lineRule="auto"/>
              <w:rPr>
                <w:b w:val="0"/>
                <w:bCs/>
                <w:color w:val="FF0000"/>
              </w:rPr>
            </w:pPr>
            <w:sdt>
              <w:sdtPr>
                <w:rPr>
                  <w:b w:val="0"/>
                  <w:bCs/>
                  <w:color w:val="FF0000"/>
                </w:rPr>
                <w:alias w:val="case_0_item_4_status_0"/>
                <w:tag w:val="case_0_item_4_status_0"/>
                <w:id w:val="1078"/>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Meets  </w:t>
            </w:r>
            <w:r>
              <w:rPr>
                <w:b w:val="0"/>
                <w:bCs/>
                <w:color w:val="FF0000"/>
              </w:rPr>
              <w:br w:type="textWrapping"/>
            </w:r>
            <w:sdt>
              <w:sdtPr>
                <w:rPr>
                  <w:b w:val="0"/>
                  <w:bCs/>
                  <w:color w:val="FF0000"/>
                </w:rPr>
                <w:alias w:val="case_0_item_4_status_1"/>
                <w:tag w:val="case_0_item_4_status_1"/>
                <w:id w:val="1079"/>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Partly meets  </w:t>
            </w:r>
          </w:p>
          <w:p w14:paraId="757DFACD">
            <w:pPr>
              <w:spacing w:after="30" w:line="246" w:lineRule="auto"/>
              <w:rPr>
                <w:b w:val="0"/>
                <w:bCs/>
                <w:color w:val="FF0000"/>
              </w:rPr>
            </w:pPr>
            <w:sdt>
              <w:sdtPr>
                <w:rPr>
                  <w:b w:val="0"/>
                  <w:bCs/>
                  <w:color w:val="FF0000"/>
                </w:rPr>
                <w:alias w:val="case_0_item_4_status_2"/>
                <w:tag w:val="case_0_item_4_status_2"/>
                <w:id w:val="1080"/>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Does not meet  </w:t>
            </w:r>
            <w:r>
              <w:rPr>
                <w:b w:val="0"/>
                <w:bCs/>
                <w:color w:val="FF0000"/>
              </w:rPr>
              <w:br w:type="textWrapping"/>
            </w:r>
            <w:sdt>
              <w:sdtPr>
                <w:rPr>
                  <w:b w:val="0"/>
                  <w:bCs/>
                  <w:color w:val="FF0000"/>
                </w:rPr>
                <w:alias w:val="case_0_item_4_status_3"/>
                <w:tag w:val="case_0_item_4_status_3"/>
                <w:id w:val="1081"/>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Not applicable  </w:t>
            </w:r>
          </w:p>
          <w:p w14:paraId="22F136F5">
            <w:pPr>
              <w:spacing w:after="30" w:line="246" w:lineRule="auto"/>
              <w:rPr>
                <w:b w:val="0"/>
                <w:bCs/>
                <w:color w:val="FF0000"/>
              </w:rPr>
            </w:pPr>
            <w:sdt>
              <w:sdtPr>
                <w:rPr>
                  <w:b w:val="0"/>
                  <w:bCs/>
                  <w:color w:val="FF0000"/>
                </w:rPr>
                <w:alias w:val="case_0_item_4_status_4"/>
                <w:tag w:val="case_0_item_4_status_4"/>
                <w:id w:val="1082"/>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Cannot determine  </w:t>
            </w:r>
          </w:p>
          <w:p w14:paraId="5867AE04">
            <w:pPr>
              <w:spacing w:after="30" w:line="246" w:lineRule="auto"/>
              <w:rPr>
                <w:b w:val="0"/>
                <w:bCs/>
                <w:color w:val="FF0000"/>
              </w:rPr>
            </w:pPr>
            <w:r>
              <w:rPr>
                <w:rFonts w:ascii="Arial" w:hAnsi="Arial" w:eastAsia="Arial" w:cs="Arial"/>
                <w:b w:val="0"/>
                <w:bCs/>
                <w:color w:val="FF0000"/>
                <w:sz w:val="21"/>
                <w:szCs w:val="21"/>
              </w:rPr>
              <w:t xml:space="preserve">Consequence: </w:t>
            </w:r>
            <w:sdt>
              <w:sdtPr>
                <w:rPr>
                  <w:b w:val="0"/>
                  <w:bCs/>
                  <w:color w:val="FF0000"/>
                </w:rPr>
                <w:alias w:val="case_0_item_4_consequence"/>
                <w:tag w:val="case_0_item_4_consequence"/>
                <w:id w:val="1083"/>
                <w:text w:multiLine="1"/>
              </w:sdtPr>
              <w:sdtEndPr>
                <w:rPr>
                  <w:b w:val="0"/>
                  <w:bCs/>
                  <w:color w:val="FF0000"/>
                </w:rPr>
              </w:sdtEndPr>
              <w:sdtContent>
                <w:r>
                  <w:rPr>
                    <w:rFonts w:ascii="Arial" w:hAnsi="Arial" w:eastAsia="Arial" w:cs="Arial"/>
                    <w:b w:val="0"/>
                    <w:bCs/>
                    <w:color w:val="FF0000"/>
                    <w:sz w:val="21"/>
                    <w:szCs w:val="21"/>
                  </w:rPr>
                  <w:t>____________</w:t>
                </w:r>
              </w:sdtContent>
            </w:sdt>
          </w:p>
          <w:p w14:paraId="681AED83">
            <w:pPr>
              <w:spacing w:after="30" w:line="246" w:lineRule="auto"/>
              <w:rPr>
                <w:b w:val="0"/>
                <w:bCs/>
                <w:color w:val="FF0000"/>
              </w:rPr>
            </w:pPr>
            <w:r>
              <w:rPr>
                <w:rFonts w:ascii="Arial" w:hAnsi="Arial" w:eastAsia="Arial" w:cs="Arial"/>
                <w:b w:val="0"/>
                <w:bCs/>
                <w:color w:val="FF0000"/>
                <w:sz w:val="21"/>
                <w:szCs w:val="21"/>
              </w:rPr>
              <w:t xml:space="preserve">Error: </w:t>
            </w:r>
            <w:sdt>
              <w:sdtPr>
                <w:rPr>
                  <w:b w:val="0"/>
                  <w:bCs/>
                  <w:color w:val="FF0000"/>
                </w:rPr>
                <w:alias w:val="case_0_item_4_history"/>
                <w:tag w:val="case_0_item_4_history"/>
                <w:id w:val="1084"/>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EndPr>
                <w:rPr>
                  <w:b w:val="0"/>
                  <w:bCs/>
                  <w:color w:val="FF0000"/>
                </w:rPr>
              </w:sdtEndPr>
              <w:sdtContent>
                <w:r>
                  <w:rPr>
                    <w:rFonts w:ascii="Arial" w:hAnsi="Arial" w:eastAsia="Arial" w:cs="Arial"/>
                    <w:b w:val="0"/>
                    <w:bCs/>
                    <w:color w:val="FF0000"/>
                    <w:sz w:val="21"/>
                    <w:szCs w:val="21"/>
                  </w:rPr>
                  <w:t>Select</w:t>
                </w:r>
              </w:sdtContent>
            </w:sdt>
          </w:p>
          <w:p w14:paraId="21C8ACFE">
            <w:pPr>
              <w:spacing w:after="30" w:line="246" w:lineRule="auto"/>
              <w:rPr>
                <w:b w:val="0"/>
                <w:bCs/>
                <w:color w:val="FF0000"/>
              </w:rPr>
            </w:pPr>
            <w:r>
              <w:rPr>
                <w:rFonts w:ascii="Arial" w:hAnsi="Arial" w:eastAsia="Arial" w:cs="Arial"/>
                <w:b w:val="0"/>
                <w:bCs/>
                <w:color w:val="FF0000"/>
                <w:sz w:val="21"/>
                <w:szCs w:val="21"/>
              </w:rPr>
              <w:t xml:space="preserve">Review: </w:t>
            </w:r>
            <w:sdt>
              <w:sdtPr>
                <w:rPr>
                  <w:b w:val="0"/>
                  <w:bCs/>
                  <w:color w:val="FF0000"/>
                </w:rPr>
                <w:alias w:val="case_0_item_4_review"/>
                <w:tag w:val="case_0_item_4_review"/>
                <w:id w:val="1085"/>
                <w:dropDownList>
                  <w:listItem w:displayText="Select" w:value="Select"/>
                  <w:listItem w:displayText="Not required" w:value="Not required"/>
                  <w:listItem w:displayText="Required" w:value="Required"/>
                </w:dropDownList>
              </w:sdtPr>
              <w:sdtEndPr>
                <w:rPr>
                  <w:b w:val="0"/>
                  <w:bCs/>
                  <w:color w:val="FF0000"/>
                </w:rPr>
              </w:sdtEndPr>
              <w:sdtContent>
                <w:r>
                  <w:rPr>
                    <w:rFonts w:ascii="Arial" w:hAnsi="Arial" w:eastAsia="Arial" w:cs="Arial"/>
                    <w:b w:val="0"/>
                    <w:bCs/>
                    <w:color w:val="FF0000"/>
                    <w:sz w:val="21"/>
                    <w:szCs w:val="21"/>
                  </w:rPr>
                  <w:t>Select</w:t>
                </w:r>
              </w:sdtContent>
            </w:sdt>
          </w:p>
        </w:tc>
        <w:tc>
          <w:tcPr>
            <w:tcW w:w="3083" w:type="dxa"/>
            <w:shd w:val="clear" w:color="auto" w:fill="F4F6F8"/>
            <w:tcMar>
              <w:top w:w="100" w:type="dxa"/>
              <w:left w:w="100" w:type="dxa"/>
              <w:bottom w:w="100" w:type="dxa"/>
              <w:right w:w="100" w:type="dxa"/>
            </w:tcMar>
            <w:vAlign w:val="center"/>
          </w:tcPr>
          <w:p w14:paraId="79B5B574">
            <w:pPr>
              <w:spacing w:after="30" w:line="246" w:lineRule="auto"/>
              <w:rPr>
                <w:b w:val="0"/>
                <w:bCs/>
                <w:color w:val="FF0000"/>
              </w:rPr>
            </w:pPr>
            <w:r>
              <w:rPr>
                <w:rFonts w:ascii="Arial" w:hAnsi="Arial" w:eastAsia="Arial" w:cs="Arial"/>
                <w:b w:val="0"/>
                <w:bCs/>
                <w:color w:val="FF0000"/>
                <w:sz w:val="21"/>
                <w:szCs w:val="21"/>
              </w:rPr>
              <w:t xml:space="preserve">Quote/time: </w:t>
            </w:r>
            <w:sdt>
              <w:sdtPr>
                <w:rPr>
                  <w:b w:val="0"/>
                  <w:bCs/>
                  <w:color w:val="FF0000"/>
                </w:rPr>
                <w:alias w:val="case_0_item_4_quote"/>
                <w:tag w:val="case_0_item_4_quote"/>
                <w:id w:val="1086"/>
                <w:text w:multiLine="1"/>
              </w:sdtPr>
              <w:sdtEndPr>
                <w:rPr>
                  <w:b w:val="0"/>
                  <w:bCs/>
                  <w:color w:val="FF0000"/>
                </w:rPr>
              </w:sdtEndPr>
              <w:sdtContent>
                <w:r>
                  <w:rPr>
                    <w:rFonts w:ascii="Arial" w:hAnsi="Arial" w:eastAsia="Arial" w:cs="Arial"/>
                    <w:b w:val="0"/>
                    <w:bCs/>
                    <w:color w:val="FF0000"/>
                    <w:sz w:val="21"/>
                    <w:szCs w:val="21"/>
                  </w:rPr>
                  <w:t>___________</w:t>
                </w:r>
              </w:sdtContent>
            </w:sdt>
          </w:p>
          <w:p w14:paraId="077AED9E">
            <w:pPr>
              <w:spacing w:after="30" w:line="246" w:lineRule="auto"/>
              <w:rPr>
                <w:b w:val="0"/>
                <w:bCs/>
                <w:color w:val="FF0000"/>
              </w:rPr>
            </w:pPr>
            <w:r>
              <w:rPr>
                <w:rFonts w:ascii="Arial" w:hAnsi="Arial" w:eastAsia="Arial" w:cs="Arial"/>
                <w:b w:val="0"/>
                <w:bCs/>
                <w:color w:val="FF0000"/>
                <w:sz w:val="21"/>
                <w:szCs w:val="21"/>
              </w:rPr>
              <w:t xml:space="preserve">Reason: </w:t>
            </w:r>
            <w:sdt>
              <w:sdtPr>
                <w:rPr>
                  <w:b w:val="0"/>
                  <w:bCs/>
                  <w:color w:val="FF0000"/>
                </w:rPr>
                <w:alias w:val="case_0_item_4_reason"/>
                <w:tag w:val="case_0_item_4_reason"/>
                <w:id w:val="1087"/>
                <w:text w:multiLine="1"/>
              </w:sdtPr>
              <w:sdtEndPr>
                <w:rPr>
                  <w:b w:val="0"/>
                  <w:bCs/>
                  <w:color w:val="FF0000"/>
                </w:rPr>
              </w:sdtEndPr>
              <w:sdtContent>
                <w:r>
                  <w:rPr>
                    <w:rFonts w:ascii="Arial" w:hAnsi="Arial" w:eastAsia="Arial" w:cs="Arial"/>
                    <w:b w:val="0"/>
                    <w:bCs/>
                    <w:color w:val="FF0000"/>
                    <w:sz w:val="21"/>
                    <w:szCs w:val="21"/>
                  </w:rPr>
                  <w:t>___________</w:t>
                </w:r>
              </w:sdtContent>
            </w:sdt>
          </w:p>
          <w:p w14:paraId="3646F3E6">
            <w:pPr>
              <w:spacing w:after="30" w:line="246" w:lineRule="auto"/>
              <w:rPr>
                <w:b w:val="0"/>
                <w:bCs/>
                <w:color w:val="FF0000"/>
              </w:rPr>
            </w:pPr>
            <w:r>
              <w:rPr>
                <w:rFonts w:ascii="Arial" w:hAnsi="Arial" w:eastAsia="Arial" w:cs="Arial"/>
                <w:b w:val="0"/>
                <w:bCs/>
                <w:color w:val="FF0000"/>
                <w:sz w:val="21"/>
                <w:szCs w:val="21"/>
              </w:rPr>
              <w:t xml:space="preserve">Omission/correction: </w:t>
            </w:r>
            <w:sdt>
              <w:sdtPr>
                <w:rPr>
                  <w:b w:val="0"/>
                  <w:bCs/>
                  <w:color w:val="FF0000"/>
                </w:rPr>
                <w:alias w:val="case_0_item_4_missing"/>
                <w:tag w:val="case_0_item_4_missing"/>
                <w:id w:val="1088"/>
                <w:text w:multiLine="1"/>
              </w:sdtPr>
              <w:sdtEndPr>
                <w:rPr>
                  <w:b w:val="0"/>
                  <w:bCs/>
                  <w:color w:val="FF0000"/>
                </w:rPr>
              </w:sdtEndPr>
              <w:sdtContent>
                <w:r>
                  <w:rPr>
                    <w:rFonts w:ascii="Arial" w:hAnsi="Arial" w:eastAsia="Arial" w:cs="Arial"/>
                    <w:b w:val="0"/>
                    <w:bCs/>
                    <w:color w:val="FF0000"/>
                    <w:sz w:val="21"/>
                    <w:szCs w:val="21"/>
                  </w:rPr>
                  <w:t>___________</w:t>
                </w:r>
              </w:sdtContent>
            </w:sdt>
          </w:p>
        </w:tc>
      </w:tr>
    </w:tbl>
    <w:p w14:paraId="01367214">
      <w:pPr>
        <w:spacing w:after="60" w:line="20" w:lineRule="exact"/>
        <w:rPr>
          <w:sz w:val="2"/>
        </w:rPr>
      </w:pPr>
    </w:p>
    <w:p w14:paraId="3A399028">
      <w:pPr>
        <w:spacing w:after="80" w:line="246" w:lineRule="auto"/>
      </w:pPr>
      <w:r>
        <w:rPr>
          <w:rFonts w:ascii="Arial" w:hAnsi="Arial" w:eastAsia="Arial" w:cs="Arial"/>
          <w:sz w:val="21"/>
          <w:szCs w:val="21"/>
        </w:rPr>
        <w:t>Use the full original rubric separately for identity checks, the time limit, professionalism and the follow-up question on carbamide. These four items do not constitute the overall station grade.</w:t>
      </w:r>
    </w:p>
    <w:tbl>
      <w:tblPr>
        <w:tblStyle w:val="11"/>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5616"/>
        <w:gridCol w:w="3744"/>
      </w:tblGrid>
      <w:tr w14:paraId="0D563F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5616" w:type="dxa"/>
            <w:shd w:val="clear" w:color="auto" w:fill="E9EEF2"/>
            <w:tcMar>
              <w:top w:w="100" w:type="dxa"/>
              <w:left w:w="100" w:type="dxa"/>
              <w:bottom w:w="100" w:type="dxa"/>
              <w:right w:w="100" w:type="dxa"/>
            </w:tcMar>
            <w:vAlign w:val="center"/>
          </w:tcPr>
          <w:p w14:paraId="1F0B3795">
            <w:pPr>
              <w:keepNext/>
              <w:spacing w:after="30" w:line="246" w:lineRule="auto"/>
              <w:rPr>
                <w:b w:val="0"/>
                <w:bCs/>
                <w:color w:val="FF0000"/>
              </w:rPr>
            </w:pPr>
            <w:r>
              <w:rPr>
                <w:rFonts w:ascii="Arial" w:hAnsi="Arial" w:eastAsia="Arial" w:cs="Arial"/>
                <w:b w:val="0"/>
                <w:bCs/>
                <w:color w:val="FF0000"/>
                <w:sz w:val="21"/>
                <w:szCs w:val="21"/>
              </w:rPr>
              <w:t>Key station-level consequences and reasons</w:t>
            </w:r>
          </w:p>
        </w:tc>
        <w:tc>
          <w:tcPr>
            <w:tcW w:w="3744" w:type="dxa"/>
            <w:shd w:val="clear" w:color="auto" w:fill="E9EEF2"/>
            <w:tcMar>
              <w:top w:w="100" w:type="dxa"/>
              <w:left w:w="100" w:type="dxa"/>
              <w:bottom w:w="100" w:type="dxa"/>
              <w:right w:w="100" w:type="dxa"/>
            </w:tcMar>
            <w:vAlign w:val="center"/>
          </w:tcPr>
          <w:p w14:paraId="08D7402E">
            <w:pPr>
              <w:keepNext/>
              <w:spacing w:after="30" w:line="246" w:lineRule="auto"/>
              <w:rPr>
                <w:b w:val="0"/>
                <w:bCs/>
                <w:color w:val="FF0000"/>
              </w:rPr>
            </w:pPr>
            <w:r>
              <w:rPr>
                <w:rFonts w:ascii="Arial" w:hAnsi="Arial" w:eastAsia="Arial" w:cs="Arial"/>
                <w:b w:val="0"/>
                <w:bCs/>
                <w:color w:val="FF0000"/>
                <w:sz w:val="21"/>
                <w:szCs w:val="21"/>
              </w:rPr>
              <w:t>Selected core items; not a full-rubric total</w:t>
            </w:r>
          </w:p>
        </w:tc>
      </w:tr>
      <w:tr w14:paraId="77EEC2E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5616" w:type="dxa"/>
            <w:shd w:val="clear" w:color="auto" w:fill="FFFFFF"/>
            <w:tcMar>
              <w:top w:w="100" w:type="dxa"/>
              <w:left w:w="100" w:type="dxa"/>
              <w:bottom w:w="100" w:type="dxa"/>
              <w:right w:w="100" w:type="dxa"/>
            </w:tcMar>
            <w:vAlign w:val="center"/>
          </w:tcPr>
          <w:p w14:paraId="61D7A118">
            <w:pPr>
              <w:spacing w:after="30" w:line="246" w:lineRule="auto"/>
              <w:rPr>
                <w:b w:val="0"/>
                <w:bCs/>
                <w:color w:val="FF0000"/>
              </w:rPr>
            </w:pPr>
            <w:sdt>
              <w:sdtPr>
                <w:rPr>
                  <w:b w:val="0"/>
                  <w:bCs/>
                  <w:color w:val="FF0000"/>
                </w:rPr>
                <w:alias w:val="case_0_global_0"/>
                <w:tag w:val="case_0_global_0"/>
                <w:id w:val="1089"/>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None  </w:t>
            </w:r>
            <w:sdt>
              <w:sdtPr>
                <w:rPr>
                  <w:b w:val="0"/>
                  <w:bCs/>
                  <w:color w:val="FF0000"/>
                </w:rPr>
                <w:alias w:val="case_0_global_1"/>
                <w:tag w:val="case_0_global_1"/>
                <w:id w:val="1090"/>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Grade cap  </w:t>
            </w:r>
            <w:sdt>
              <w:sdtPr>
                <w:rPr>
                  <w:b w:val="0"/>
                  <w:bCs/>
                  <w:color w:val="FF0000"/>
                </w:rPr>
                <w:alias w:val="case_0_global_2"/>
                <w:tag w:val="case_0_global_2"/>
                <w:id w:val="1091"/>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Grade reduction  </w:t>
            </w:r>
          </w:p>
          <w:p w14:paraId="62DE5F11">
            <w:pPr>
              <w:spacing w:after="30" w:line="246" w:lineRule="auto"/>
              <w:rPr>
                <w:b w:val="0"/>
                <w:bCs/>
                <w:color w:val="FF0000"/>
              </w:rPr>
            </w:pPr>
            <w:sdt>
              <w:sdtPr>
                <w:rPr>
                  <w:b w:val="0"/>
                  <w:bCs/>
                  <w:color w:val="FF0000"/>
                </w:rPr>
                <w:alias w:val="case_0_global_3"/>
                <w:tag w:val="case_0_global_3"/>
                <w:id w:val="1092"/>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Automatic FAIL  </w:t>
            </w:r>
            <w:sdt>
              <w:sdtPr>
                <w:rPr>
                  <w:b w:val="0"/>
                  <w:bCs/>
                  <w:color w:val="FF0000"/>
                </w:rPr>
                <w:alias w:val="case_0_global_4"/>
                <w:tag w:val="case_0_global_4"/>
                <w:id w:val="1093"/>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Review required  </w:t>
            </w:r>
          </w:p>
          <w:p w14:paraId="2B7E255E">
            <w:pPr>
              <w:spacing w:after="30" w:line="246" w:lineRule="auto"/>
              <w:rPr>
                <w:b w:val="0"/>
                <w:bCs/>
                <w:color w:val="FF0000"/>
              </w:rPr>
            </w:pPr>
            <w:r>
              <w:rPr>
                <w:rFonts w:ascii="Arial" w:hAnsi="Arial" w:eastAsia="Arial" w:cs="Arial"/>
                <w:b w:val="0"/>
                <w:bCs/>
                <w:color w:val="FF0000"/>
                <w:sz w:val="21"/>
                <w:szCs w:val="21"/>
              </w:rPr>
              <w:t xml:space="preserve">Value and reason: </w:t>
            </w:r>
            <w:sdt>
              <w:sdtPr>
                <w:rPr>
                  <w:b w:val="0"/>
                  <w:bCs/>
                  <w:color w:val="FF0000"/>
                </w:rPr>
                <w:alias w:val="case_0_globaldetail"/>
                <w:tag w:val="case_0_globaldetail"/>
                <w:id w:val="1094"/>
                <w:text w:multiLine="1"/>
              </w:sdtPr>
              <w:sdtEndPr>
                <w:rPr>
                  <w:b w:val="0"/>
                  <w:bCs/>
                  <w:color w:val="FF0000"/>
                </w:rPr>
              </w:sdtEndPr>
              <w:sdtContent>
                <w:r>
                  <w:rPr>
                    <w:rFonts w:ascii="Arial" w:hAnsi="Arial" w:eastAsia="Arial" w:cs="Arial"/>
                    <w:b w:val="0"/>
                    <w:bCs/>
                    <w:color w:val="FF0000"/>
                    <w:sz w:val="21"/>
                    <w:szCs w:val="21"/>
                  </w:rPr>
                  <w:t>__________________</w:t>
                </w:r>
              </w:sdtContent>
            </w:sdt>
          </w:p>
        </w:tc>
        <w:tc>
          <w:tcPr>
            <w:tcW w:w="3744" w:type="dxa"/>
            <w:shd w:val="clear" w:color="auto" w:fill="FFFFFF"/>
            <w:tcMar>
              <w:top w:w="100" w:type="dxa"/>
              <w:left w:w="100" w:type="dxa"/>
              <w:bottom w:w="100" w:type="dxa"/>
              <w:right w:w="100" w:type="dxa"/>
            </w:tcMar>
            <w:vAlign w:val="center"/>
          </w:tcPr>
          <w:p w14:paraId="6AB56B90">
            <w:pPr>
              <w:spacing w:after="30" w:line="246" w:lineRule="auto"/>
              <w:rPr>
                <w:b w:val="0"/>
                <w:bCs/>
                <w:color w:val="FF0000"/>
              </w:rPr>
            </w:pPr>
            <w:sdt>
              <w:sdtPr>
                <w:rPr>
                  <w:b w:val="0"/>
                  <w:bCs/>
                  <w:color w:val="FF0000"/>
                </w:rPr>
                <w:alias w:val="case_0_full_0"/>
                <w:tag w:val="case_0_full_0"/>
                <w:id w:val="1095"/>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Full faculty rubric also completed  </w:t>
            </w:r>
          </w:p>
          <w:p w14:paraId="305B14EB">
            <w:pPr>
              <w:spacing w:after="30" w:line="246" w:lineRule="auto"/>
              <w:rPr>
                <w:b w:val="0"/>
                <w:bCs/>
                <w:color w:val="FF0000"/>
              </w:rPr>
            </w:pPr>
            <w:sdt>
              <w:sdtPr>
                <w:rPr>
                  <w:b w:val="0"/>
                  <w:bCs/>
                  <w:color w:val="FF0000"/>
                </w:rPr>
                <w:alias w:val="case_0_full_1"/>
                <w:tag w:val="case_0_full_1"/>
                <w:id w:val="1096"/>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Core-item form only  </w:t>
            </w:r>
          </w:p>
          <w:p w14:paraId="5ACE8F8E">
            <w:pPr>
              <w:spacing w:after="30" w:line="246" w:lineRule="auto"/>
              <w:rPr>
                <w:b w:val="0"/>
                <w:bCs/>
                <w:color w:val="FF0000"/>
              </w:rPr>
            </w:pPr>
            <w:r>
              <w:rPr>
                <w:rFonts w:ascii="Arial" w:hAnsi="Arial" w:eastAsia="Arial" w:cs="Arial"/>
                <w:b w:val="0"/>
                <w:bCs/>
                <w:color w:val="FF0000"/>
                <w:sz w:val="21"/>
                <w:szCs w:val="21"/>
              </w:rPr>
              <w:t xml:space="preserve">Original-rubric grade, if available: </w:t>
            </w:r>
            <w:sdt>
              <w:sdtPr>
                <w:rPr>
                  <w:b w:val="0"/>
                  <w:bCs/>
                  <w:color w:val="FF0000"/>
                </w:rPr>
                <w:alias w:val="case_0_referencegrade"/>
                <w:tag w:val="case_0_referencegrade"/>
                <w:id w:val="1097"/>
                <w:text w:multiLine="1"/>
              </w:sdtPr>
              <w:sdtEndPr>
                <w:rPr>
                  <w:b w:val="0"/>
                  <w:bCs/>
                  <w:color w:val="FF0000"/>
                </w:rPr>
              </w:sdtEndPr>
              <w:sdtContent>
                <w:r>
                  <w:rPr>
                    <w:rFonts w:ascii="Arial" w:hAnsi="Arial" w:eastAsia="Arial" w:cs="Arial"/>
                    <w:b w:val="0"/>
                    <w:bCs/>
                    <w:color w:val="FF0000"/>
                    <w:sz w:val="21"/>
                    <w:szCs w:val="21"/>
                  </w:rPr>
                  <w:t>______</w:t>
                </w:r>
              </w:sdtContent>
            </w:sdt>
          </w:p>
        </w:tc>
      </w:tr>
    </w:tbl>
    <w:p w14:paraId="76B269AF">
      <w:pPr>
        <w:spacing w:after="60" w:line="20" w:lineRule="exact"/>
        <w:rPr>
          <w:sz w:val="2"/>
        </w:rPr>
      </w:pPr>
    </w:p>
    <w:p w14:paraId="3DFA7F3D">
      <w:pPr>
        <w:spacing w:after="80" w:line="246" w:lineRule="auto"/>
      </w:pPr>
      <w:r>
        <w:fldChar w:fldCharType="begin"/>
      </w:r>
      <w:r>
        <w:instrText xml:space="preserve"> HYPERLINK "file:///E:/che/apricot/hoper/CUHK%E9%A1%B9%E7%9B%AE/OneDrive_2026-09-09/Sample%20cases%20Apricot/Drug%20Info%20Case%201%20Fungal%20Toe/DI_Case%201_toe_assessment%20checklist.docx" \h </w:instrText>
      </w:r>
      <w:r>
        <w:fldChar w:fldCharType="separate"/>
      </w:r>
      <w:r>
        <w:rPr>
          <w:rFonts w:ascii="Arial" w:hAnsi="Arial" w:eastAsia="Arial" w:cs="Arial"/>
          <w:color w:val="184E7B"/>
          <w:sz w:val="20"/>
          <w:szCs w:val="20"/>
          <w:u w:val="single"/>
        </w:rPr>
        <w:t>Faculty's original onychomycosis rubric</w:t>
      </w:r>
      <w:r>
        <w:rPr>
          <w:rFonts w:ascii="Arial" w:hAnsi="Arial" w:eastAsia="Arial" w:cs="Arial"/>
          <w:color w:val="184E7B"/>
          <w:sz w:val="20"/>
          <w:szCs w:val="20"/>
          <w:u w:val="single"/>
        </w:rPr>
        <w:fldChar w:fldCharType="end"/>
      </w:r>
      <w:r>
        <w:rPr>
          <w:rFonts w:ascii="Arial" w:hAnsi="Arial" w:eastAsia="Arial" w:cs="Arial"/>
          <w:sz w:val="21"/>
          <w:szCs w:val="21"/>
        </w:rPr>
        <w:t>　</w:t>
      </w:r>
      <w:r>
        <w:fldChar w:fldCharType="begin"/>
      </w:r>
      <w:r>
        <w:instrText xml:space="preserve"> HYPERLINK "file:///E:/che/apricot/hoper/CUHK%E9%A1%B9%E7%9B%AE/CUHK_Pharmacy_Four_Case_Interpretation_and_Faculty_Confirmations_20260902_YT.pdf#page=13" \h </w:instrText>
      </w:r>
      <w:r>
        <w:fldChar w:fldCharType="separate"/>
      </w:r>
      <w:r>
        <w:rPr>
          <w:rFonts w:ascii="Arial" w:hAnsi="Arial" w:eastAsia="Arial" w:cs="Arial"/>
          <w:color w:val="184E7B"/>
          <w:sz w:val="20"/>
          <w:szCs w:val="20"/>
          <w:u w:val="single"/>
        </w:rPr>
        <w:t>YT's comments, pages 13–15</w:t>
      </w:r>
      <w:r>
        <w:rPr>
          <w:rFonts w:ascii="Arial" w:hAnsi="Arial" w:eastAsia="Arial" w:cs="Arial"/>
          <w:color w:val="184E7B"/>
          <w:sz w:val="20"/>
          <w:szCs w:val="20"/>
          <w:u w:val="single"/>
        </w:rPr>
        <w:fldChar w:fldCharType="end"/>
      </w:r>
    </w:p>
    <w:p w14:paraId="10B9406B">
      <w:pPr>
        <w:pStyle w:val="2"/>
        <w:pageBreakBefore/>
        <w:spacing w:after="80" w:line="246" w:lineRule="auto"/>
      </w:pPr>
      <w:r>
        <w:rPr>
          <w:rFonts w:ascii="Arial" w:hAnsi="Arial" w:eastAsia="Arial" w:cs="Arial"/>
          <w:sz w:val="26"/>
          <w:szCs w:val="26"/>
        </w:rPr>
        <w:t>Appendix B2. Faculty Assessment: Migraine</w:t>
      </w:r>
    </w:p>
    <w:p w14:paraId="76EB2341">
      <w:pPr>
        <w:spacing w:after="80" w:line="246" w:lineRule="auto"/>
      </w:pPr>
      <w:r>
        <w:rPr>
          <w:rFonts w:ascii="Arial" w:hAnsi="Arial" w:eastAsia="Arial" w:cs="Arial"/>
          <w:sz w:val="21"/>
          <w:szCs w:val="21"/>
        </w:rPr>
        <w:t>Complete independently before viewing the AI decision. For each item, select the completion status and enter the consequence, quote and reason. Select the error status (no error/unresolved/corrected) and whether review is required. For 'Not applicable', explain the untriggered condition; other inapplicable fields may be left blank. If speech is unclear, record the missing evidence rather than selecting 'No error'. Use the dropdowns in Word or write the responses on a printed copy.</w:t>
      </w:r>
    </w:p>
    <w:tbl>
      <w:tblPr>
        <w:tblStyle w:val="11"/>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2312"/>
        <w:gridCol w:w="2312"/>
        <w:gridCol w:w="2368"/>
        <w:gridCol w:w="2368"/>
      </w:tblGrid>
      <w:tr w14:paraId="68F99F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2312" w:type="dxa"/>
            <w:shd w:val="clear" w:color="auto" w:fill="E9EEF2"/>
            <w:tcMar>
              <w:top w:w="100" w:type="dxa"/>
              <w:left w:w="100" w:type="dxa"/>
              <w:bottom w:w="100" w:type="dxa"/>
              <w:right w:w="100" w:type="dxa"/>
            </w:tcMar>
            <w:vAlign w:val="center"/>
          </w:tcPr>
          <w:p w14:paraId="4EB57F45">
            <w:pPr>
              <w:keepNext/>
              <w:spacing w:after="30" w:line="246" w:lineRule="auto"/>
              <w:rPr>
                <w:b w:val="0"/>
                <w:bCs/>
                <w:color w:val="FF0000"/>
              </w:rPr>
            </w:pPr>
            <w:r>
              <w:rPr>
                <w:rFonts w:ascii="Arial" w:hAnsi="Arial" w:eastAsia="Arial" w:cs="Arial"/>
                <w:b w:val="0"/>
                <w:bCs/>
                <w:color w:val="FF0000"/>
                <w:sz w:val="21"/>
                <w:szCs w:val="21"/>
              </w:rPr>
              <w:t>Record ID</w:t>
            </w:r>
          </w:p>
        </w:tc>
        <w:tc>
          <w:tcPr>
            <w:tcW w:w="2312" w:type="dxa"/>
            <w:shd w:val="clear" w:color="auto" w:fill="E9EEF2"/>
            <w:tcMar>
              <w:top w:w="100" w:type="dxa"/>
              <w:left w:w="100" w:type="dxa"/>
              <w:bottom w:w="100" w:type="dxa"/>
              <w:right w:w="100" w:type="dxa"/>
            </w:tcMar>
            <w:vAlign w:val="center"/>
          </w:tcPr>
          <w:p w14:paraId="5EB0B22A">
            <w:pPr>
              <w:keepNext/>
              <w:spacing w:after="30" w:line="246" w:lineRule="auto"/>
              <w:rPr>
                <w:b w:val="0"/>
                <w:bCs/>
                <w:color w:val="FF0000"/>
              </w:rPr>
            </w:pPr>
            <w:r>
              <w:rPr>
                <w:rFonts w:ascii="Arial" w:hAnsi="Arial" w:eastAsia="Arial" w:cs="Arial"/>
                <w:b w:val="0"/>
                <w:bCs/>
                <w:color w:val="FF0000"/>
                <w:sz w:val="21"/>
                <w:szCs w:val="21"/>
              </w:rPr>
              <w:t>Station</w:t>
            </w:r>
          </w:p>
        </w:tc>
        <w:tc>
          <w:tcPr>
            <w:tcW w:w="2368" w:type="dxa"/>
            <w:shd w:val="clear" w:color="auto" w:fill="E9EEF2"/>
            <w:tcMar>
              <w:top w:w="100" w:type="dxa"/>
              <w:left w:w="100" w:type="dxa"/>
              <w:bottom w:w="100" w:type="dxa"/>
              <w:right w:w="100" w:type="dxa"/>
            </w:tcMar>
            <w:vAlign w:val="center"/>
          </w:tcPr>
          <w:p w14:paraId="2B8CE575">
            <w:pPr>
              <w:keepNext/>
              <w:spacing w:after="30" w:line="246" w:lineRule="auto"/>
              <w:rPr>
                <w:b w:val="0"/>
                <w:bCs/>
                <w:color w:val="FF0000"/>
              </w:rPr>
            </w:pPr>
            <w:r>
              <w:rPr>
                <w:rFonts w:ascii="Arial" w:hAnsi="Arial" w:eastAsia="Arial" w:cs="Arial"/>
                <w:b w:val="0"/>
                <w:bCs/>
                <w:color w:val="FF0000"/>
                <w:sz w:val="21"/>
                <w:szCs w:val="21"/>
              </w:rPr>
              <w:t>Faculty or student ID</w:t>
            </w:r>
          </w:p>
        </w:tc>
        <w:tc>
          <w:tcPr>
            <w:tcW w:w="2368" w:type="dxa"/>
            <w:shd w:val="clear" w:color="auto" w:fill="E9EEF2"/>
            <w:tcMar>
              <w:top w:w="100" w:type="dxa"/>
              <w:left w:w="100" w:type="dxa"/>
              <w:bottom w:w="100" w:type="dxa"/>
              <w:right w:w="100" w:type="dxa"/>
            </w:tcMar>
            <w:vAlign w:val="center"/>
          </w:tcPr>
          <w:p w14:paraId="07F09EE9">
            <w:pPr>
              <w:keepNext/>
              <w:spacing w:after="30" w:line="246" w:lineRule="auto"/>
              <w:rPr>
                <w:b w:val="0"/>
                <w:bCs/>
                <w:color w:val="FF0000"/>
              </w:rPr>
            </w:pPr>
            <w:r>
              <w:rPr>
                <w:rFonts w:ascii="Arial" w:hAnsi="Arial" w:eastAsia="Arial" w:cs="Arial"/>
                <w:b w:val="0"/>
                <w:bCs/>
                <w:color w:val="FF0000"/>
                <w:sz w:val="21"/>
                <w:szCs w:val="21"/>
              </w:rPr>
              <w:t>Date</w:t>
            </w:r>
          </w:p>
        </w:tc>
      </w:tr>
      <w:tr w14:paraId="2A553A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2312" w:type="dxa"/>
            <w:shd w:val="clear" w:color="auto" w:fill="FFFFFF"/>
            <w:tcMar>
              <w:top w:w="100" w:type="dxa"/>
              <w:left w:w="100" w:type="dxa"/>
              <w:bottom w:w="100" w:type="dxa"/>
              <w:right w:w="100" w:type="dxa"/>
            </w:tcMar>
            <w:vAlign w:val="center"/>
          </w:tcPr>
          <w:p w14:paraId="69C41963">
            <w:pPr>
              <w:spacing w:after="30" w:line="246" w:lineRule="auto"/>
              <w:rPr>
                <w:b w:val="0"/>
                <w:bCs/>
                <w:color w:val="FF0000"/>
              </w:rPr>
            </w:pPr>
            <w:sdt>
              <w:sdtPr>
                <w:rPr>
                  <w:b w:val="0"/>
                  <w:bCs/>
                  <w:color w:val="FF0000"/>
                </w:rPr>
                <w:alias w:val="case_1_meta_0"/>
                <w:tag w:val="case_1_meta_0"/>
                <w:id w:val="1098"/>
                <w:text w:multiLine="1"/>
              </w:sdtPr>
              <w:sdtEndPr>
                <w:rPr>
                  <w:b w:val="0"/>
                  <w:bCs/>
                  <w:color w:val="FF0000"/>
                </w:rPr>
              </w:sdtEndPr>
              <w:sdtContent>
                <w:r>
                  <w:rPr>
                    <w:rFonts w:ascii="Arial" w:hAnsi="Arial" w:eastAsia="Arial" w:cs="Arial"/>
                    <w:b w:val="0"/>
                    <w:bCs/>
                    <w:color w:val="FF0000"/>
                    <w:sz w:val="21"/>
                    <w:szCs w:val="21"/>
                  </w:rPr>
                  <w:t>____________</w:t>
                </w:r>
              </w:sdtContent>
            </w:sdt>
          </w:p>
        </w:tc>
        <w:tc>
          <w:tcPr>
            <w:tcW w:w="2312" w:type="dxa"/>
            <w:shd w:val="clear" w:color="auto" w:fill="FFFFFF"/>
            <w:tcMar>
              <w:top w:w="100" w:type="dxa"/>
              <w:left w:w="100" w:type="dxa"/>
              <w:bottom w:w="100" w:type="dxa"/>
              <w:right w:w="100" w:type="dxa"/>
            </w:tcMar>
            <w:vAlign w:val="center"/>
          </w:tcPr>
          <w:p w14:paraId="4A7A4B95">
            <w:pPr>
              <w:spacing w:after="30" w:line="246" w:lineRule="auto"/>
              <w:rPr>
                <w:b w:val="0"/>
                <w:bCs/>
                <w:color w:val="FF0000"/>
              </w:rPr>
            </w:pPr>
            <w:r>
              <w:rPr>
                <w:rFonts w:ascii="Arial" w:hAnsi="Arial" w:eastAsia="Arial" w:cs="Arial"/>
                <w:b w:val="0"/>
                <w:bCs/>
                <w:color w:val="FF0000"/>
                <w:sz w:val="21"/>
                <w:szCs w:val="21"/>
              </w:rPr>
              <w:t>Migraine</w:t>
            </w:r>
          </w:p>
        </w:tc>
        <w:tc>
          <w:tcPr>
            <w:tcW w:w="2368" w:type="dxa"/>
            <w:shd w:val="clear" w:color="auto" w:fill="FFFFFF"/>
            <w:tcMar>
              <w:top w:w="100" w:type="dxa"/>
              <w:left w:w="100" w:type="dxa"/>
              <w:bottom w:w="100" w:type="dxa"/>
              <w:right w:w="100" w:type="dxa"/>
            </w:tcMar>
            <w:vAlign w:val="center"/>
          </w:tcPr>
          <w:p w14:paraId="52037830">
            <w:pPr>
              <w:spacing w:after="30" w:line="246" w:lineRule="auto"/>
              <w:rPr>
                <w:b w:val="0"/>
                <w:bCs/>
                <w:color w:val="FF0000"/>
              </w:rPr>
            </w:pPr>
            <w:sdt>
              <w:sdtPr>
                <w:rPr>
                  <w:b w:val="0"/>
                  <w:bCs/>
                  <w:color w:val="FF0000"/>
                </w:rPr>
                <w:alias w:val="case_1_meta_2"/>
                <w:tag w:val="case_1_meta_2"/>
                <w:id w:val="1099"/>
                <w:text w:multiLine="1"/>
              </w:sdtPr>
              <w:sdtEndPr>
                <w:rPr>
                  <w:b w:val="0"/>
                  <w:bCs/>
                  <w:color w:val="FF0000"/>
                </w:rPr>
              </w:sdtEndPr>
              <w:sdtContent>
                <w:r>
                  <w:rPr>
                    <w:rFonts w:ascii="Arial" w:hAnsi="Arial" w:eastAsia="Arial" w:cs="Arial"/>
                    <w:b w:val="0"/>
                    <w:bCs/>
                    <w:color w:val="FF0000"/>
                    <w:sz w:val="21"/>
                    <w:szCs w:val="21"/>
                  </w:rPr>
                  <w:t>____________</w:t>
                </w:r>
              </w:sdtContent>
            </w:sdt>
          </w:p>
        </w:tc>
        <w:tc>
          <w:tcPr>
            <w:tcW w:w="2368" w:type="dxa"/>
            <w:shd w:val="clear" w:color="auto" w:fill="FFFFFF"/>
            <w:tcMar>
              <w:top w:w="100" w:type="dxa"/>
              <w:left w:w="100" w:type="dxa"/>
              <w:bottom w:w="100" w:type="dxa"/>
              <w:right w:w="100" w:type="dxa"/>
            </w:tcMar>
            <w:vAlign w:val="center"/>
          </w:tcPr>
          <w:p w14:paraId="103D2FFF">
            <w:pPr>
              <w:spacing w:after="30" w:line="246" w:lineRule="auto"/>
              <w:rPr>
                <w:b w:val="0"/>
                <w:bCs/>
                <w:color w:val="FF0000"/>
              </w:rPr>
            </w:pPr>
            <w:sdt>
              <w:sdtPr>
                <w:rPr>
                  <w:b w:val="0"/>
                  <w:bCs/>
                  <w:color w:val="FF0000"/>
                </w:rPr>
                <w:alias w:val="case_1_meta_3"/>
                <w:tag w:val="case_1_meta_3"/>
                <w:id w:val="1100"/>
                <w:text w:multiLine="1"/>
              </w:sdtPr>
              <w:sdtEndPr>
                <w:rPr>
                  <w:b w:val="0"/>
                  <w:bCs/>
                  <w:color w:val="FF0000"/>
                </w:rPr>
              </w:sdtEndPr>
              <w:sdtContent>
                <w:r>
                  <w:rPr>
                    <w:rFonts w:ascii="Arial" w:hAnsi="Arial" w:eastAsia="Arial" w:cs="Arial"/>
                    <w:b w:val="0"/>
                    <w:bCs/>
                    <w:color w:val="FF0000"/>
                    <w:sz w:val="21"/>
                    <w:szCs w:val="21"/>
                  </w:rPr>
                  <w:t>____________</w:t>
                </w:r>
              </w:sdtContent>
            </w:sdt>
          </w:p>
        </w:tc>
      </w:tr>
    </w:tbl>
    <w:p w14:paraId="337DF08A">
      <w:pPr>
        <w:spacing w:after="60" w:line="20" w:lineRule="exact"/>
        <w:rPr>
          <w:b w:val="0"/>
          <w:bCs/>
          <w:color w:val="FF0000"/>
          <w:sz w:val="2"/>
        </w:rPr>
      </w:pPr>
    </w:p>
    <w:tbl>
      <w:tblPr>
        <w:tblStyle w:val="11"/>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3799"/>
        <w:gridCol w:w="2477"/>
        <w:gridCol w:w="3083"/>
      </w:tblGrid>
      <w:tr w14:paraId="33084B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3799" w:type="dxa"/>
            <w:shd w:val="clear" w:color="auto" w:fill="E9EEF2"/>
            <w:tcMar>
              <w:top w:w="100" w:type="dxa"/>
              <w:left w:w="100" w:type="dxa"/>
              <w:bottom w:w="100" w:type="dxa"/>
              <w:right w:w="100" w:type="dxa"/>
            </w:tcMar>
            <w:vAlign w:val="center"/>
          </w:tcPr>
          <w:p w14:paraId="29F8B193">
            <w:pPr>
              <w:keepNext/>
              <w:spacing w:after="30" w:line="246" w:lineRule="auto"/>
              <w:rPr>
                <w:b w:val="0"/>
                <w:bCs/>
                <w:color w:val="FF0000"/>
              </w:rPr>
            </w:pPr>
            <w:r>
              <w:rPr>
                <w:rFonts w:ascii="Arial" w:hAnsi="Arial" w:eastAsia="Arial" w:cs="Arial"/>
                <w:b w:val="0"/>
                <w:bCs/>
                <w:color w:val="FF0000"/>
                <w:sz w:val="21"/>
                <w:szCs w:val="21"/>
              </w:rPr>
              <w:t>Core requirement and original rule</w:t>
            </w:r>
          </w:p>
        </w:tc>
        <w:tc>
          <w:tcPr>
            <w:tcW w:w="2477" w:type="dxa"/>
            <w:shd w:val="clear" w:color="auto" w:fill="E9EEF2"/>
            <w:tcMar>
              <w:top w:w="100" w:type="dxa"/>
              <w:left w:w="100" w:type="dxa"/>
              <w:bottom w:w="100" w:type="dxa"/>
              <w:right w:w="100" w:type="dxa"/>
            </w:tcMar>
            <w:vAlign w:val="center"/>
          </w:tcPr>
          <w:p w14:paraId="0A49FD55">
            <w:pPr>
              <w:keepNext/>
              <w:spacing w:after="30" w:line="246" w:lineRule="auto"/>
              <w:rPr>
                <w:b w:val="0"/>
                <w:bCs/>
                <w:color w:val="FF0000"/>
              </w:rPr>
            </w:pPr>
            <w:r>
              <w:rPr>
                <w:rFonts w:ascii="Arial" w:hAnsi="Arial" w:eastAsia="Arial" w:cs="Arial"/>
                <w:b w:val="0"/>
                <w:bCs/>
                <w:color w:val="FF0000"/>
                <w:sz w:val="21"/>
                <w:szCs w:val="21"/>
              </w:rPr>
              <w:t>Faculty judgement and consequence</w:t>
            </w:r>
          </w:p>
        </w:tc>
        <w:tc>
          <w:tcPr>
            <w:tcW w:w="3083" w:type="dxa"/>
            <w:shd w:val="clear" w:color="auto" w:fill="E9EEF2"/>
            <w:tcMar>
              <w:top w:w="100" w:type="dxa"/>
              <w:left w:w="100" w:type="dxa"/>
              <w:bottom w:w="100" w:type="dxa"/>
              <w:right w:w="100" w:type="dxa"/>
            </w:tcMar>
            <w:vAlign w:val="center"/>
          </w:tcPr>
          <w:p w14:paraId="0C561C24">
            <w:pPr>
              <w:keepNext/>
              <w:spacing w:after="30" w:line="246" w:lineRule="auto"/>
              <w:rPr>
                <w:b w:val="0"/>
                <w:bCs/>
                <w:color w:val="FF0000"/>
              </w:rPr>
            </w:pPr>
            <w:r>
              <w:rPr>
                <w:rFonts w:ascii="Arial" w:hAnsi="Arial" w:eastAsia="Arial" w:cs="Arial"/>
                <w:b w:val="0"/>
                <w:bCs/>
                <w:color w:val="FF0000"/>
                <w:sz w:val="21"/>
                <w:szCs w:val="21"/>
              </w:rPr>
              <w:t>Dialogue evidence and reason</w:t>
            </w:r>
          </w:p>
        </w:tc>
      </w:tr>
      <w:tr w14:paraId="00E6149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99" w:type="dxa"/>
            <w:shd w:val="clear" w:color="auto" w:fill="FFFFFF"/>
            <w:tcMar>
              <w:top w:w="100" w:type="dxa"/>
              <w:left w:w="100" w:type="dxa"/>
              <w:bottom w:w="100" w:type="dxa"/>
              <w:right w:w="100" w:type="dxa"/>
            </w:tcMar>
            <w:vAlign w:val="center"/>
          </w:tcPr>
          <w:p w14:paraId="50792D06">
            <w:pPr>
              <w:spacing w:after="30" w:line="246" w:lineRule="auto"/>
              <w:rPr>
                <w:b w:val="0"/>
                <w:bCs/>
                <w:color w:val="FF0000"/>
              </w:rPr>
            </w:pPr>
            <w:r>
              <w:rPr>
                <w:rFonts w:ascii="Arial" w:hAnsi="Arial" w:eastAsia="Arial" w:cs="Arial"/>
                <w:b w:val="0"/>
                <w:bCs/>
                <w:color w:val="FF0000"/>
                <w:sz w:val="21"/>
                <w:szCs w:val="21"/>
              </w:rPr>
              <w:t>1 Allergy check</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As required by the original rubric, asks about or verifies allergies when recommending an alternative medicine. If no alternative is recommended, this condition has not been triggered.</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Original rule: confirm before the activity whether the check must precede the first recommendation and what grade consequence applies. Do not import the patient-station failure rule.</w:t>
            </w:r>
          </w:p>
        </w:tc>
        <w:tc>
          <w:tcPr>
            <w:tcW w:w="2477" w:type="dxa"/>
            <w:shd w:val="clear" w:color="auto" w:fill="FFFFFF"/>
            <w:tcMar>
              <w:top w:w="100" w:type="dxa"/>
              <w:left w:w="100" w:type="dxa"/>
              <w:bottom w:w="100" w:type="dxa"/>
              <w:right w:w="100" w:type="dxa"/>
            </w:tcMar>
            <w:vAlign w:val="center"/>
          </w:tcPr>
          <w:p w14:paraId="5304E133">
            <w:pPr>
              <w:spacing w:after="30" w:line="246" w:lineRule="auto"/>
              <w:rPr>
                <w:b w:val="0"/>
                <w:bCs/>
                <w:color w:val="FF0000"/>
              </w:rPr>
            </w:pPr>
            <w:sdt>
              <w:sdtPr>
                <w:rPr>
                  <w:b w:val="0"/>
                  <w:bCs/>
                  <w:color w:val="FF0000"/>
                </w:rPr>
                <w:alias w:val="case_1_item_1_status_0"/>
                <w:tag w:val="case_1_item_1_status_0"/>
                <w:id w:val="1101"/>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Meets  </w:t>
            </w:r>
            <w:r>
              <w:rPr>
                <w:b w:val="0"/>
                <w:bCs/>
                <w:color w:val="FF0000"/>
              </w:rPr>
              <w:br w:type="textWrapping"/>
            </w:r>
            <w:sdt>
              <w:sdtPr>
                <w:rPr>
                  <w:b w:val="0"/>
                  <w:bCs/>
                  <w:color w:val="FF0000"/>
                </w:rPr>
                <w:alias w:val="case_1_item_1_status_1"/>
                <w:tag w:val="case_1_item_1_status_1"/>
                <w:id w:val="1102"/>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Partly meets  </w:t>
            </w:r>
          </w:p>
          <w:p w14:paraId="2BE34C30">
            <w:pPr>
              <w:spacing w:after="30" w:line="246" w:lineRule="auto"/>
              <w:rPr>
                <w:b w:val="0"/>
                <w:bCs/>
                <w:color w:val="FF0000"/>
              </w:rPr>
            </w:pPr>
            <w:sdt>
              <w:sdtPr>
                <w:rPr>
                  <w:b w:val="0"/>
                  <w:bCs/>
                  <w:color w:val="FF0000"/>
                </w:rPr>
                <w:alias w:val="case_1_item_1_status_2"/>
                <w:tag w:val="case_1_item_1_status_2"/>
                <w:id w:val="1103"/>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Does not meet  </w:t>
            </w:r>
            <w:r>
              <w:rPr>
                <w:b w:val="0"/>
                <w:bCs/>
                <w:color w:val="FF0000"/>
              </w:rPr>
              <w:br w:type="textWrapping"/>
            </w:r>
            <w:sdt>
              <w:sdtPr>
                <w:rPr>
                  <w:b w:val="0"/>
                  <w:bCs/>
                  <w:color w:val="FF0000"/>
                </w:rPr>
                <w:alias w:val="case_1_item_1_status_3"/>
                <w:tag w:val="case_1_item_1_status_3"/>
                <w:id w:val="1104"/>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Not applicable  </w:t>
            </w:r>
          </w:p>
          <w:p w14:paraId="0DD85CCA">
            <w:pPr>
              <w:spacing w:after="30" w:line="246" w:lineRule="auto"/>
              <w:rPr>
                <w:b w:val="0"/>
                <w:bCs/>
                <w:color w:val="FF0000"/>
              </w:rPr>
            </w:pPr>
            <w:sdt>
              <w:sdtPr>
                <w:rPr>
                  <w:b w:val="0"/>
                  <w:bCs/>
                  <w:color w:val="FF0000"/>
                </w:rPr>
                <w:alias w:val="case_1_item_1_status_4"/>
                <w:tag w:val="case_1_item_1_status_4"/>
                <w:id w:val="1105"/>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Cannot determine  </w:t>
            </w:r>
          </w:p>
          <w:p w14:paraId="7EABD357">
            <w:pPr>
              <w:spacing w:after="30" w:line="246" w:lineRule="auto"/>
              <w:rPr>
                <w:b w:val="0"/>
                <w:bCs/>
                <w:color w:val="FF0000"/>
              </w:rPr>
            </w:pPr>
            <w:r>
              <w:rPr>
                <w:rFonts w:ascii="Arial" w:hAnsi="Arial" w:eastAsia="Arial" w:cs="Arial"/>
                <w:b w:val="0"/>
                <w:bCs/>
                <w:color w:val="FF0000"/>
                <w:sz w:val="21"/>
                <w:szCs w:val="21"/>
              </w:rPr>
              <w:t xml:space="preserve">Consequence: </w:t>
            </w:r>
            <w:sdt>
              <w:sdtPr>
                <w:rPr>
                  <w:b w:val="0"/>
                  <w:bCs/>
                  <w:color w:val="FF0000"/>
                </w:rPr>
                <w:alias w:val="case_1_item_1_consequence"/>
                <w:tag w:val="case_1_item_1_consequence"/>
                <w:id w:val="1106"/>
                <w:text w:multiLine="1"/>
              </w:sdtPr>
              <w:sdtEndPr>
                <w:rPr>
                  <w:b w:val="0"/>
                  <w:bCs/>
                  <w:color w:val="FF0000"/>
                </w:rPr>
              </w:sdtEndPr>
              <w:sdtContent>
                <w:r>
                  <w:rPr>
                    <w:rFonts w:ascii="Arial" w:hAnsi="Arial" w:eastAsia="Arial" w:cs="Arial"/>
                    <w:b w:val="0"/>
                    <w:bCs/>
                    <w:color w:val="FF0000"/>
                    <w:sz w:val="21"/>
                    <w:szCs w:val="21"/>
                  </w:rPr>
                  <w:t>____________</w:t>
                </w:r>
              </w:sdtContent>
            </w:sdt>
          </w:p>
          <w:p w14:paraId="50B74332">
            <w:pPr>
              <w:spacing w:after="30" w:line="246" w:lineRule="auto"/>
              <w:rPr>
                <w:b w:val="0"/>
                <w:bCs/>
                <w:color w:val="FF0000"/>
              </w:rPr>
            </w:pPr>
            <w:r>
              <w:rPr>
                <w:rFonts w:ascii="Arial" w:hAnsi="Arial" w:eastAsia="Arial" w:cs="Arial"/>
                <w:b w:val="0"/>
                <w:bCs/>
                <w:color w:val="FF0000"/>
                <w:sz w:val="21"/>
                <w:szCs w:val="21"/>
              </w:rPr>
              <w:t xml:space="preserve">Error: </w:t>
            </w:r>
            <w:sdt>
              <w:sdtPr>
                <w:rPr>
                  <w:b w:val="0"/>
                  <w:bCs/>
                  <w:color w:val="FF0000"/>
                </w:rPr>
                <w:alias w:val="case_1_item_1_history"/>
                <w:tag w:val="case_1_item_1_history"/>
                <w:id w:val="1107"/>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EndPr>
                <w:rPr>
                  <w:b w:val="0"/>
                  <w:bCs/>
                  <w:color w:val="FF0000"/>
                </w:rPr>
              </w:sdtEndPr>
              <w:sdtContent>
                <w:r>
                  <w:rPr>
                    <w:rFonts w:ascii="Arial" w:hAnsi="Arial" w:eastAsia="Arial" w:cs="Arial"/>
                    <w:b w:val="0"/>
                    <w:bCs/>
                    <w:color w:val="FF0000"/>
                    <w:sz w:val="21"/>
                    <w:szCs w:val="21"/>
                  </w:rPr>
                  <w:t>Select</w:t>
                </w:r>
              </w:sdtContent>
            </w:sdt>
          </w:p>
          <w:p w14:paraId="71654EA6">
            <w:pPr>
              <w:spacing w:after="30" w:line="246" w:lineRule="auto"/>
              <w:rPr>
                <w:b w:val="0"/>
                <w:bCs/>
                <w:color w:val="FF0000"/>
              </w:rPr>
            </w:pPr>
            <w:r>
              <w:rPr>
                <w:rFonts w:ascii="Arial" w:hAnsi="Arial" w:eastAsia="Arial" w:cs="Arial"/>
                <w:b w:val="0"/>
                <w:bCs/>
                <w:color w:val="FF0000"/>
                <w:sz w:val="21"/>
                <w:szCs w:val="21"/>
              </w:rPr>
              <w:t xml:space="preserve">Review: </w:t>
            </w:r>
            <w:sdt>
              <w:sdtPr>
                <w:rPr>
                  <w:b w:val="0"/>
                  <w:bCs/>
                  <w:color w:val="FF0000"/>
                </w:rPr>
                <w:alias w:val="case_1_item_1_review"/>
                <w:tag w:val="case_1_item_1_review"/>
                <w:id w:val="1108"/>
                <w:dropDownList>
                  <w:listItem w:displayText="Select" w:value="Select"/>
                  <w:listItem w:displayText="Not required" w:value="Not required"/>
                  <w:listItem w:displayText="Required" w:value="Required"/>
                </w:dropDownList>
              </w:sdtPr>
              <w:sdtEndPr>
                <w:rPr>
                  <w:b w:val="0"/>
                  <w:bCs/>
                  <w:color w:val="FF0000"/>
                </w:rPr>
              </w:sdtEndPr>
              <w:sdtContent>
                <w:r>
                  <w:rPr>
                    <w:rFonts w:ascii="Arial" w:hAnsi="Arial" w:eastAsia="Arial" w:cs="Arial"/>
                    <w:b w:val="0"/>
                    <w:bCs/>
                    <w:color w:val="FF0000"/>
                    <w:sz w:val="21"/>
                    <w:szCs w:val="21"/>
                  </w:rPr>
                  <w:t>Select</w:t>
                </w:r>
              </w:sdtContent>
            </w:sdt>
          </w:p>
        </w:tc>
        <w:tc>
          <w:tcPr>
            <w:tcW w:w="3083" w:type="dxa"/>
            <w:shd w:val="clear" w:color="auto" w:fill="FFFFFF"/>
            <w:tcMar>
              <w:top w:w="100" w:type="dxa"/>
              <w:left w:w="100" w:type="dxa"/>
              <w:bottom w:w="100" w:type="dxa"/>
              <w:right w:w="100" w:type="dxa"/>
            </w:tcMar>
            <w:vAlign w:val="center"/>
          </w:tcPr>
          <w:p w14:paraId="2FE2E7EE">
            <w:pPr>
              <w:spacing w:after="30" w:line="246" w:lineRule="auto"/>
              <w:rPr>
                <w:b w:val="0"/>
                <w:bCs/>
                <w:color w:val="FF0000"/>
              </w:rPr>
            </w:pPr>
            <w:r>
              <w:rPr>
                <w:rFonts w:ascii="Arial" w:hAnsi="Arial" w:eastAsia="Arial" w:cs="Arial"/>
                <w:b w:val="0"/>
                <w:bCs/>
                <w:color w:val="FF0000"/>
                <w:sz w:val="21"/>
                <w:szCs w:val="21"/>
              </w:rPr>
              <w:t xml:space="preserve">Quote/time: </w:t>
            </w:r>
            <w:sdt>
              <w:sdtPr>
                <w:rPr>
                  <w:b w:val="0"/>
                  <w:bCs/>
                  <w:color w:val="FF0000"/>
                </w:rPr>
                <w:alias w:val="case_1_item_1_quote"/>
                <w:tag w:val="case_1_item_1_quote"/>
                <w:id w:val="1109"/>
                <w:text w:multiLine="1"/>
              </w:sdtPr>
              <w:sdtEndPr>
                <w:rPr>
                  <w:b w:val="0"/>
                  <w:bCs/>
                  <w:color w:val="FF0000"/>
                </w:rPr>
              </w:sdtEndPr>
              <w:sdtContent>
                <w:r>
                  <w:rPr>
                    <w:rFonts w:ascii="Arial" w:hAnsi="Arial" w:eastAsia="Arial" w:cs="Arial"/>
                    <w:b w:val="0"/>
                    <w:bCs/>
                    <w:color w:val="FF0000"/>
                    <w:sz w:val="21"/>
                    <w:szCs w:val="21"/>
                  </w:rPr>
                  <w:t>___________</w:t>
                </w:r>
              </w:sdtContent>
            </w:sdt>
          </w:p>
          <w:p w14:paraId="194A62AB">
            <w:pPr>
              <w:spacing w:after="30" w:line="246" w:lineRule="auto"/>
              <w:rPr>
                <w:b w:val="0"/>
                <w:bCs/>
                <w:color w:val="FF0000"/>
              </w:rPr>
            </w:pPr>
            <w:r>
              <w:rPr>
                <w:rFonts w:ascii="Arial" w:hAnsi="Arial" w:eastAsia="Arial" w:cs="Arial"/>
                <w:b w:val="0"/>
                <w:bCs/>
                <w:color w:val="FF0000"/>
                <w:sz w:val="21"/>
                <w:szCs w:val="21"/>
              </w:rPr>
              <w:t xml:space="preserve">Reason: </w:t>
            </w:r>
            <w:sdt>
              <w:sdtPr>
                <w:rPr>
                  <w:b w:val="0"/>
                  <w:bCs/>
                  <w:color w:val="FF0000"/>
                </w:rPr>
                <w:alias w:val="case_1_item_1_reason"/>
                <w:tag w:val="case_1_item_1_reason"/>
                <w:id w:val="1110"/>
                <w:text w:multiLine="1"/>
              </w:sdtPr>
              <w:sdtEndPr>
                <w:rPr>
                  <w:b w:val="0"/>
                  <w:bCs/>
                  <w:color w:val="FF0000"/>
                </w:rPr>
              </w:sdtEndPr>
              <w:sdtContent>
                <w:r>
                  <w:rPr>
                    <w:rFonts w:ascii="Arial" w:hAnsi="Arial" w:eastAsia="Arial" w:cs="Arial"/>
                    <w:b w:val="0"/>
                    <w:bCs/>
                    <w:color w:val="FF0000"/>
                    <w:sz w:val="21"/>
                    <w:szCs w:val="21"/>
                  </w:rPr>
                  <w:t>___________</w:t>
                </w:r>
              </w:sdtContent>
            </w:sdt>
          </w:p>
          <w:p w14:paraId="6AEEB0AC">
            <w:pPr>
              <w:spacing w:after="30" w:line="246" w:lineRule="auto"/>
              <w:rPr>
                <w:b w:val="0"/>
                <w:bCs/>
                <w:color w:val="FF0000"/>
              </w:rPr>
            </w:pPr>
            <w:r>
              <w:rPr>
                <w:rFonts w:ascii="Arial" w:hAnsi="Arial" w:eastAsia="Arial" w:cs="Arial"/>
                <w:b w:val="0"/>
                <w:bCs/>
                <w:color w:val="FF0000"/>
                <w:sz w:val="21"/>
                <w:szCs w:val="21"/>
              </w:rPr>
              <w:t xml:space="preserve">Omission/correction: </w:t>
            </w:r>
            <w:sdt>
              <w:sdtPr>
                <w:rPr>
                  <w:b w:val="0"/>
                  <w:bCs/>
                  <w:color w:val="FF0000"/>
                </w:rPr>
                <w:alias w:val="case_1_item_1_missing"/>
                <w:tag w:val="case_1_item_1_missing"/>
                <w:id w:val="1111"/>
                <w:text w:multiLine="1"/>
              </w:sdtPr>
              <w:sdtEndPr>
                <w:rPr>
                  <w:b w:val="0"/>
                  <w:bCs/>
                  <w:color w:val="FF0000"/>
                </w:rPr>
              </w:sdtEndPr>
              <w:sdtContent>
                <w:r>
                  <w:rPr>
                    <w:rFonts w:ascii="Arial" w:hAnsi="Arial" w:eastAsia="Arial" w:cs="Arial"/>
                    <w:b w:val="0"/>
                    <w:bCs/>
                    <w:color w:val="FF0000"/>
                    <w:sz w:val="21"/>
                    <w:szCs w:val="21"/>
                  </w:rPr>
                  <w:t>___________</w:t>
                </w:r>
              </w:sdtContent>
            </w:sdt>
          </w:p>
        </w:tc>
      </w:tr>
      <w:tr w14:paraId="3A623B5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99" w:type="dxa"/>
            <w:shd w:val="clear" w:color="auto" w:fill="F4F6F8"/>
            <w:tcMar>
              <w:top w:w="100" w:type="dxa"/>
              <w:left w:w="100" w:type="dxa"/>
              <w:bottom w:w="100" w:type="dxa"/>
              <w:right w:w="100" w:type="dxa"/>
            </w:tcMar>
            <w:vAlign w:val="center"/>
          </w:tcPr>
          <w:p w14:paraId="28BF1412">
            <w:pPr>
              <w:spacing w:after="30" w:line="246" w:lineRule="auto"/>
              <w:rPr>
                <w:b w:val="0"/>
                <w:bCs/>
                <w:color w:val="FF0000"/>
              </w:rPr>
            </w:pPr>
            <w:r>
              <w:rPr>
                <w:rFonts w:ascii="Arial" w:hAnsi="Arial" w:eastAsia="Arial" w:cs="Arial"/>
                <w:b w:val="0"/>
                <w:bCs/>
                <w:color w:val="FF0000"/>
                <w:sz w:val="21"/>
                <w:szCs w:val="21"/>
              </w:rPr>
              <w:t>2 Cafergot suitability</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Recognises that Cafergot/ergotamine is contraindicated or unsuitable given this patient's cardiovascular and other relevant conditions.</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Original rule: identified after an authorised prompt, maximum C+; still not identified after the prompt, automatic FAIL.</w:t>
            </w:r>
          </w:p>
        </w:tc>
        <w:tc>
          <w:tcPr>
            <w:tcW w:w="2477" w:type="dxa"/>
            <w:shd w:val="clear" w:color="auto" w:fill="F4F6F8"/>
            <w:tcMar>
              <w:top w:w="100" w:type="dxa"/>
              <w:left w:w="100" w:type="dxa"/>
              <w:bottom w:w="100" w:type="dxa"/>
              <w:right w:w="100" w:type="dxa"/>
            </w:tcMar>
            <w:vAlign w:val="center"/>
          </w:tcPr>
          <w:p w14:paraId="53769206">
            <w:pPr>
              <w:spacing w:after="30" w:line="246" w:lineRule="auto"/>
              <w:rPr>
                <w:b w:val="0"/>
                <w:bCs/>
                <w:color w:val="FF0000"/>
              </w:rPr>
            </w:pPr>
            <w:sdt>
              <w:sdtPr>
                <w:rPr>
                  <w:b w:val="0"/>
                  <w:bCs/>
                  <w:color w:val="FF0000"/>
                </w:rPr>
                <w:alias w:val="case_1_item_2_status_0"/>
                <w:tag w:val="case_1_item_2_status_0"/>
                <w:id w:val="1112"/>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Meets  </w:t>
            </w:r>
            <w:r>
              <w:rPr>
                <w:b w:val="0"/>
                <w:bCs/>
                <w:color w:val="FF0000"/>
              </w:rPr>
              <w:br w:type="textWrapping"/>
            </w:r>
            <w:sdt>
              <w:sdtPr>
                <w:rPr>
                  <w:b w:val="0"/>
                  <w:bCs/>
                  <w:color w:val="FF0000"/>
                </w:rPr>
                <w:alias w:val="case_1_item_2_status_1"/>
                <w:tag w:val="case_1_item_2_status_1"/>
                <w:id w:val="1113"/>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Partly meets  </w:t>
            </w:r>
          </w:p>
          <w:p w14:paraId="60A7A157">
            <w:pPr>
              <w:spacing w:after="30" w:line="246" w:lineRule="auto"/>
              <w:rPr>
                <w:b w:val="0"/>
                <w:bCs/>
                <w:color w:val="FF0000"/>
              </w:rPr>
            </w:pPr>
            <w:sdt>
              <w:sdtPr>
                <w:rPr>
                  <w:b w:val="0"/>
                  <w:bCs/>
                  <w:color w:val="FF0000"/>
                </w:rPr>
                <w:alias w:val="case_1_item_2_status_2"/>
                <w:tag w:val="case_1_item_2_status_2"/>
                <w:id w:val="1114"/>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Does not meet  </w:t>
            </w:r>
            <w:r>
              <w:rPr>
                <w:b w:val="0"/>
                <w:bCs/>
                <w:color w:val="FF0000"/>
              </w:rPr>
              <w:br w:type="textWrapping"/>
            </w:r>
            <w:sdt>
              <w:sdtPr>
                <w:rPr>
                  <w:b w:val="0"/>
                  <w:bCs/>
                  <w:color w:val="FF0000"/>
                </w:rPr>
                <w:alias w:val="case_1_item_2_status_3"/>
                <w:tag w:val="case_1_item_2_status_3"/>
                <w:id w:val="1115"/>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Not applicable  </w:t>
            </w:r>
          </w:p>
          <w:p w14:paraId="3C7CEADB">
            <w:pPr>
              <w:spacing w:after="30" w:line="246" w:lineRule="auto"/>
              <w:rPr>
                <w:b w:val="0"/>
                <w:bCs/>
                <w:color w:val="FF0000"/>
              </w:rPr>
            </w:pPr>
            <w:sdt>
              <w:sdtPr>
                <w:rPr>
                  <w:b w:val="0"/>
                  <w:bCs/>
                  <w:color w:val="FF0000"/>
                </w:rPr>
                <w:alias w:val="case_1_item_2_status_4"/>
                <w:tag w:val="case_1_item_2_status_4"/>
                <w:id w:val="1116"/>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Cannot determine  </w:t>
            </w:r>
          </w:p>
          <w:p w14:paraId="02AAFE08">
            <w:pPr>
              <w:spacing w:after="30" w:line="246" w:lineRule="auto"/>
              <w:rPr>
                <w:b w:val="0"/>
                <w:bCs/>
                <w:color w:val="FF0000"/>
              </w:rPr>
            </w:pPr>
            <w:r>
              <w:rPr>
                <w:rFonts w:ascii="Arial" w:hAnsi="Arial" w:eastAsia="Arial" w:cs="Arial"/>
                <w:b w:val="0"/>
                <w:bCs/>
                <w:color w:val="FF0000"/>
                <w:sz w:val="21"/>
                <w:szCs w:val="21"/>
              </w:rPr>
              <w:t xml:space="preserve">Consequence: </w:t>
            </w:r>
            <w:sdt>
              <w:sdtPr>
                <w:rPr>
                  <w:b w:val="0"/>
                  <w:bCs/>
                  <w:color w:val="FF0000"/>
                </w:rPr>
                <w:alias w:val="case_1_item_2_consequence"/>
                <w:tag w:val="case_1_item_2_consequence"/>
                <w:id w:val="1117"/>
                <w:text w:multiLine="1"/>
              </w:sdtPr>
              <w:sdtEndPr>
                <w:rPr>
                  <w:b w:val="0"/>
                  <w:bCs/>
                  <w:color w:val="FF0000"/>
                </w:rPr>
              </w:sdtEndPr>
              <w:sdtContent>
                <w:r>
                  <w:rPr>
                    <w:rFonts w:ascii="Arial" w:hAnsi="Arial" w:eastAsia="Arial" w:cs="Arial"/>
                    <w:b w:val="0"/>
                    <w:bCs/>
                    <w:color w:val="FF0000"/>
                    <w:sz w:val="21"/>
                    <w:szCs w:val="21"/>
                  </w:rPr>
                  <w:t>____________</w:t>
                </w:r>
              </w:sdtContent>
            </w:sdt>
          </w:p>
          <w:p w14:paraId="3BB64C2A">
            <w:pPr>
              <w:spacing w:after="30" w:line="246" w:lineRule="auto"/>
              <w:rPr>
                <w:b w:val="0"/>
                <w:bCs/>
                <w:color w:val="FF0000"/>
              </w:rPr>
            </w:pPr>
            <w:r>
              <w:rPr>
                <w:rFonts w:ascii="Arial" w:hAnsi="Arial" w:eastAsia="Arial" w:cs="Arial"/>
                <w:b w:val="0"/>
                <w:bCs/>
                <w:color w:val="FF0000"/>
                <w:sz w:val="21"/>
                <w:szCs w:val="21"/>
              </w:rPr>
              <w:t xml:space="preserve">Error: </w:t>
            </w:r>
            <w:sdt>
              <w:sdtPr>
                <w:rPr>
                  <w:b w:val="0"/>
                  <w:bCs/>
                  <w:color w:val="FF0000"/>
                </w:rPr>
                <w:alias w:val="case_1_item_2_history"/>
                <w:tag w:val="case_1_item_2_history"/>
                <w:id w:val="1118"/>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EndPr>
                <w:rPr>
                  <w:b w:val="0"/>
                  <w:bCs/>
                  <w:color w:val="FF0000"/>
                </w:rPr>
              </w:sdtEndPr>
              <w:sdtContent>
                <w:r>
                  <w:rPr>
                    <w:rFonts w:ascii="Arial" w:hAnsi="Arial" w:eastAsia="Arial" w:cs="Arial"/>
                    <w:b w:val="0"/>
                    <w:bCs/>
                    <w:color w:val="FF0000"/>
                    <w:sz w:val="21"/>
                    <w:szCs w:val="21"/>
                  </w:rPr>
                  <w:t>Select</w:t>
                </w:r>
              </w:sdtContent>
            </w:sdt>
          </w:p>
          <w:p w14:paraId="7451BB3E">
            <w:pPr>
              <w:spacing w:after="30" w:line="246" w:lineRule="auto"/>
              <w:rPr>
                <w:b w:val="0"/>
                <w:bCs/>
                <w:color w:val="FF0000"/>
              </w:rPr>
            </w:pPr>
            <w:r>
              <w:rPr>
                <w:rFonts w:ascii="Arial" w:hAnsi="Arial" w:eastAsia="Arial" w:cs="Arial"/>
                <w:b w:val="0"/>
                <w:bCs/>
                <w:color w:val="FF0000"/>
                <w:sz w:val="21"/>
                <w:szCs w:val="21"/>
              </w:rPr>
              <w:t xml:space="preserve">Review: </w:t>
            </w:r>
            <w:sdt>
              <w:sdtPr>
                <w:rPr>
                  <w:b w:val="0"/>
                  <w:bCs/>
                  <w:color w:val="FF0000"/>
                </w:rPr>
                <w:alias w:val="case_1_item_2_review"/>
                <w:tag w:val="case_1_item_2_review"/>
                <w:id w:val="1119"/>
                <w:dropDownList>
                  <w:listItem w:displayText="Select" w:value="Select"/>
                  <w:listItem w:displayText="Not required" w:value="Not required"/>
                  <w:listItem w:displayText="Required" w:value="Required"/>
                </w:dropDownList>
              </w:sdtPr>
              <w:sdtEndPr>
                <w:rPr>
                  <w:b w:val="0"/>
                  <w:bCs/>
                  <w:color w:val="FF0000"/>
                </w:rPr>
              </w:sdtEndPr>
              <w:sdtContent>
                <w:r>
                  <w:rPr>
                    <w:rFonts w:ascii="Arial" w:hAnsi="Arial" w:eastAsia="Arial" w:cs="Arial"/>
                    <w:b w:val="0"/>
                    <w:bCs/>
                    <w:color w:val="FF0000"/>
                    <w:sz w:val="21"/>
                    <w:szCs w:val="21"/>
                  </w:rPr>
                  <w:t>Select</w:t>
                </w:r>
              </w:sdtContent>
            </w:sdt>
          </w:p>
        </w:tc>
        <w:tc>
          <w:tcPr>
            <w:tcW w:w="3083" w:type="dxa"/>
            <w:shd w:val="clear" w:color="auto" w:fill="F4F6F8"/>
            <w:tcMar>
              <w:top w:w="100" w:type="dxa"/>
              <w:left w:w="100" w:type="dxa"/>
              <w:bottom w:w="100" w:type="dxa"/>
              <w:right w:w="100" w:type="dxa"/>
            </w:tcMar>
            <w:vAlign w:val="center"/>
          </w:tcPr>
          <w:p w14:paraId="286CBA49">
            <w:pPr>
              <w:spacing w:after="30" w:line="246" w:lineRule="auto"/>
              <w:rPr>
                <w:b w:val="0"/>
                <w:bCs/>
                <w:color w:val="FF0000"/>
              </w:rPr>
            </w:pPr>
            <w:r>
              <w:rPr>
                <w:rFonts w:ascii="Arial" w:hAnsi="Arial" w:eastAsia="Arial" w:cs="Arial"/>
                <w:b w:val="0"/>
                <w:bCs/>
                <w:color w:val="FF0000"/>
                <w:sz w:val="21"/>
                <w:szCs w:val="21"/>
              </w:rPr>
              <w:t xml:space="preserve">Quote/time: </w:t>
            </w:r>
            <w:sdt>
              <w:sdtPr>
                <w:rPr>
                  <w:b w:val="0"/>
                  <w:bCs/>
                  <w:color w:val="FF0000"/>
                </w:rPr>
                <w:alias w:val="case_1_item_2_quote"/>
                <w:tag w:val="case_1_item_2_quote"/>
                <w:id w:val="1120"/>
                <w:text w:multiLine="1"/>
              </w:sdtPr>
              <w:sdtEndPr>
                <w:rPr>
                  <w:b w:val="0"/>
                  <w:bCs/>
                  <w:color w:val="FF0000"/>
                </w:rPr>
              </w:sdtEndPr>
              <w:sdtContent>
                <w:r>
                  <w:rPr>
                    <w:rFonts w:ascii="Arial" w:hAnsi="Arial" w:eastAsia="Arial" w:cs="Arial"/>
                    <w:b w:val="0"/>
                    <w:bCs/>
                    <w:color w:val="FF0000"/>
                    <w:sz w:val="21"/>
                    <w:szCs w:val="21"/>
                  </w:rPr>
                  <w:t>___________</w:t>
                </w:r>
              </w:sdtContent>
            </w:sdt>
          </w:p>
          <w:p w14:paraId="2E4B534F">
            <w:pPr>
              <w:spacing w:after="30" w:line="246" w:lineRule="auto"/>
              <w:rPr>
                <w:b w:val="0"/>
                <w:bCs/>
                <w:color w:val="FF0000"/>
              </w:rPr>
            </w:pPr>
            <w:r>
              <w:rPr>
                <w:rFonts w:ascii="Arial" w:hAnsi="Arial" w:eastAsia="Arial" w:cs="Arial"/>
                <w:b w:val="0"/>
                <w:bCs/>
                <w:color w:val="FF0000"/>
                <w:sz w:val="21"/>
                <w:szCs w:val="21"/>
              </w:rPr>
              <w:t xml:space="preserve">Reason: </w:t>
            </w:r>
            <w:sdt>
              <w:sdtPr>
                <w:rPr>
                  <w:b w:val="0"/>
                  <w:bCs/>
                  <w:color w:val="FF0000"/>
                </w:rPr>
                <w:alias w:val="case_1_item_2_reason"/>
                <w:tag w:val="case_1_item_2_reason"/>
                <w:id w:val="1121"/>
                <w:text w:multiLine="1"/>
              </w:sdtPr>
              <w:sdtEndPr>
                <w:rPr>
                  <w:b w:val="0"/>
                  <w:bCs/>
                  <w:color w:val="FF0000"/>
                </w:rPr>
              </w:sdtEndPr>
              <w:sdtContent>
                <w:r>
                  <w:rPr>
                    <w:rFonts w:ascii="Arial" w:hAnsi="Arial" w:eastAsia="Arial" w:cs="Arial"/>
                    <w:b w:val="0"/>
                    <w:bCs/>
                    <w:color w:val="FF0000"/>
                    <w:sz w:val="21"/>
                    <w:szCs w:val="21"/>
                  </w:rPr>
                  <w:t>___________</w:t>
                </w:r>
              </w:sdtContent>
            </w:sdt>
          </w:p>
          <w:p w14:paraId="7F2A2195">
            <w:pPr>
              <w:spacing w:after="30" w:line="246" w:lineRule="auto"/>
              <w:rPr>
                <w:b w:val="0"/>
                <w:bCs/>
                <w:color w:val="FF0000"/>
              </w:rPr>
            </w:pPr>
            <w:r>
              <w:rPr>
                <w:rFonts w:ascii="Arial" w:hAnsi="Arial" w:eastAsia="Arial" w:cs="Arial"/>
                <w:b w:val="0"/>
                <w:bCs/>
                <w:color w:val="FF0000"/>
                <w:sz w:val="21"/>
                <w:szCs w:val="21"/>
              </w:rPr>
              <w:t xml:space="preserve">Omission/correction: </w:t>
            </w:r>
            <w:sdt>
              <w:sdtPr>
                <w:rPr>
                  <w:b w:val="0"/>
                  <w:bCs/>
                  <w:color w:val="FF0000"/>
                </w:rPr>
                <w:alias w:val="case_1_item_2_missing"/>
                <w:tag w:val="case_1_item_2_missing"/>
                <w:id w:val="1122"/>
                <w:text w:multiLine="1"/>
              </w:sdtPr>
              <w:sdtEndPr>
                <w:rPr>
                  <w:b w:val="0"/>
                  <w:bCs/>
                  <w:color w:val="FF0000"/>
                </w:rPr>
              </w:sdtEndPr>
              <w:sdtContent>
                <w:r>
                  <w:rPr>
                    <w:rFonts w:ascii="Arial" w:hAnsi="Arial" w:eastAsia="Arial" w:cs="Arial"/>
                    <w:b w:val="0"/>
                    <w:bCs/>
                    <w:color w:val="FF0000"/>
                    <w:sz w:val="21"/>
                    <w:szCs w:val="21"/>
                  </w:rPr>
                  <w:t>___________</w:t>
                </w:r>
              </w:sdtContent>
            </w:sdt>
          </w:p>
        </w:tc>
      </w:tr>
      <w:tr w14:paraId="11B1FCC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99" w:type="dxa"/>
            <w:shd w:val="clear" w:color="auto" w:fill="FFFFFF"/>
            <w:tcMar>
              <w:top w:w="100" w:type="dxa"/>
              <w:left w:w="100" w:type="dxa"/>
              <w:bottom w:w="100" w:type="dxa"/>
              <w:right w:w="100" w:type="dxa"/>
            </w:tcMar>
            <w:vAlign w:val="center"/>
          </w:tcPr>
          <w:p w14:paraId="2F11FBE0">
            <w:pPr>
              <w:spacing w:after="30" w:line="246" w:lineRule="auto"/>
              <w:rPr>
                <w:b w:val="0"/>
                <w:bCs/>
                <w:color w:val="FF0000"/>
              </w:rPr>
            </w:pPr>
            <w:r>
              <w:rPr>
                <w:rFonts w:ascii="Arial" w:hAnsi="Arial" w:eastAsia="Arial" w:cs="Arial"/>
                <w:b w:val="0"/>
                <w:bCs/>
                <w:color w:val="FF0000"/>
                <w:sz w:val="21"/>
                <w:szCs w:val="21"/>
              </w:rPr>
              <w:t>3 Accepted alternative</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Proposes an acute-treatment alternative accepted by Professor YT Zhang, including lasmiditan or a CGRP option confirmed in the materials. Acceptance is not restricted to one medicine.</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Original rule: CGRP identified only after a prompt, maximum B−; no suitable alternative after the prompt, automatic FAIL under the original rubric. Prompt consequences for other accepted alternatives remain to be confirmed.</w:t>
            </w:r>
          </w:p>
        </w:tc>
        <w:tc>
          <w:tcPr>
            <w:tcW w:w="2477" w:type="dxa"/>
            <w:shd w:val="clear" w:color="auto" w:fill="FFFFFF"/>
            <w:tcMar>
              <w:top w:w="100" w:type="dxa"/>
              <w:left w:w="100" w:type="dxa"/>
              <w:bottom w:w="100" w:type="dxa"/>
              <w:right w:w="100" w:type="dxa"/>
            </w:tcMar>
            <w:vAlign w:val="center"/>
          </w:tcPr>
          <w:p w14:paraId="4A388F15">
            <w:pPr>
              <w:spacing w:after="30" w:line="246" w:lineRule="auto"/>
              <w:rPr>
                <w:b w:val="0"/>
                <w:bCs/>
                <w:color w:val="FF0000"/>
              </w:rPr>
            </w:pPr>
            <w:sdt>
              <w:sdtPr>
                <w:rPr>
                  <w:b w:val="0"/>
                  <w:bCs/>
                  <w:color w:val="FF0000"/>
                </w:rPr>
                <w:alias w:val="case_1_item_3_status_0"/>
                <w:tag w:val="case_1_item_3_status_0"/>
                <w:id w:val="1123"/>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Meets  </w:t>
            </w:r>
            <w:r>
              <w:rPr>
                <w:b w:val="0"/>
                <w:bCs/>
                <w:color w:val="FF0000"/>
              </w:rPr>
              <w:br w:type="textWrapping"/>
            </w:r>
            <w:sdt>
              <w:sdtPr>
                <w:rPr>
                  <w:b w:val="0"/>
                  <w:bCs/>
                  <w:color w:val="FF0000"/>
                </w:rPr>
                <w:alias w:val="case_1_item_3_status_1"/>
                <w:tag w:val="case_1_item_3_status_1"/>
                <w:id w:val="1124"/>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Partly meets  </w:t>
            </w:r>
          </w:p>
          <w:p w14:paraId="5A15F95B">
            <w:pPr>
              <w:spacing w:after="30" w:line="246" w:lineRule="auto"/>
              <w:rPr>
                <w:b w:val="0"/>
                <w:bCs/>
                <w:color w:val="FF0000"/>
              </w:rPr>
            </w:pPr>
            <w:sdt>
              <w:sdtPr>
                <w:rPr>
                  <w:b w:val="0"/>
                  <w:bCs/>
                  <w:color w:val="FF0000"/>
                </w:rPr>
                <w:alias w:val="case_1_item_3_status_2"/>
                <w:tag w:val="case_1_item_3_status_2"/>
                <w:id w:val="1125"/>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Does not meet  </w:t>
            </w:r>
            <w:r>
              <w:rPr>
                <w:b w:val="0"/>
                <w:bCs/>
                <w:color w:val="FF0000"/>
              </w:rPr>
              <w:br w:type="textWrapping"/>
            </w:r>
            <w:sdt>
              <w:sdtPr>
                <w:rPr>
                  <w:b w:val="0"/>
                  <w:bCs/>
                  <w:color w:val="FF0000"/>
                </w:rPr>
                <w:alias w:val="case_1_item_3_status_3"/>
                <w:tag w:val="case_1_item_3_status_3"/>
                <w:id w:val="1126"/>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Not applicable  </w:t>
            </w:r>
          </w:p>
          <w:p w14:paraId="7A75E466">
            <w:pPr>
              <w:spacing w:after="30" w:line="246" w:lineRule="auto"/>
              <w:rPr>
                <w:b w:val="0"/>
                <w:bCs/>
                <w:color w:val="FF0000"/>
              </w:rPr>
            </w:pPr>
            <w:sdt>
              <w:sdtPr>
                <w:rPr>
                  <w:b w:val="0"/>
                  <w:bCs/>
                  <w:color w:val="FF0000"/>
                </w:rPr>
                <w:alias w:val="case_1_item_3_status_4"/>
                <w:tag w:val="case_1_item_3_status_4"/>
                <w:id w:val="1127"/>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Cannot determine  </w:t>
            </w:r>
          </w:p>
          <w:p w14:paraId="7A683F3D">
            <w:pPr>
              <w:spacing w:after="30" w:line="246" w:lineRule="auto"/>
              <w:rPr>
                <w:b w:val="0"/>
                <w:bCs/>
                <w:color w:val="FF0000"/>
              </w:rPr>
            </w:pPr>
            <w:r>
              <w:rPr>
                <w:rFonts w:ascii="Arial" w:hAnsi="Arial" w:eastAsia="Arial" w:cs="Arial"/>
                <w:b w:val="0"/>
                <w:bCs/>
                <w:color w:val="FF0000"/>
                <w:sz w:val="21"/>
                <w:szCs w:val="21"/>
              </w:rPr>
              <w:t xml:space="preserve">Consequence: </w:t>
            </w:r>
            <w:sdt>
              <w:sdtPr>
                <w:rPr>
                  <w:b w:val="0"/>
                  <w:bCs/>
                  <w:color w:val="FF0000"/>
                </w:rPr>
                <w:alias w:val="case_1_item_3_consequence"/>
                <w:tag w:val="case_1_item_3_consequence"/>
                <w:id w:val="1128"/>
                <w:text w:multiLine="1"/>
              </w:sdtPr>
              <w:sdtEndPr>
                <w:rPr>
                  <w:b w:val="0"/>
                  <w:bCs/>
                  <w:color w:val="FF0000"/>
                </w:rPr>
              </w:sdtEndPr>
              <w:sdtContent>
                <w:r>
                  <w:rPr>
                    <w:rFonts w:ascii="Arial" w:hAnsi="Arial" w:eastAsia="Arial" w:cs="Arial"/>
                    <w:b w:val="0"/>
                    <w:bCs/>
                    <w:color w:val="FF0000"/>
                    <w:sz w:val="21"/>
                    <w:szCs w:val="21"/>
                  </w:rPr>
                  <w:t>____________</w:t>
                </w:r>
              </w:sdtContent>
            </w:sdt>
          </w:p>
          <w:p w14:paraId="569AC45A">
            <w:pPr>
              <w:spacing w:after="30" w:line="246" w:lineRule="auto"/>
              <w:rPr>
                <w:b w:val="0"/>
                <w:bCs/>
                <w:color w:val="FF0000"/>
              </w:rPr>
            </w:pPr>
            <w:r>
              <w:rPr>
                <w:rFonts w:ascii="Arial" w:hAnsi="Arial" w:eastAsia="Arial" w:cs="Arial"/>
                <w:b w:val="0"/>
                <w:bCs/>
                <w:color w:val="FF0000"/>
                <w:sz w:val="21"/>
                <w:szCs w:val="21"/>
              </w:rPr>
              <w:t xml:space="preserve">Error: </w:t>
            </w:r>
            <w:sdt>
              <w:sdtPr>
                <w:rPr>
                  <w:b w:val="0"/>
                  <w:bCs/>
                  <w:color w:val="FF0000"/>
                </w:rPr>
                <w:alias w:val="case_1_item_3_history"/>
                <w:tag w:val="case_1_item_3_history"/>
                <w:id w:val="1129"/>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EndPr>
                <w:rPr>
                  <w:b w:val="0"/>
                  <w:bCs/>
                  <w:color w:val="FF0000"/>
                </w:rPr>
              </w:sdtEndPr>
              <w:sdtContent>
                <w:r>
                  <w:rPr>
                    <w:rFonts w:ascii="Arial" w:hAnsi="Arial" w:eastAsia="Arial" w:cs="Arial"/>
                    <w:b w:val="0"/>
                    <w:bCs/>
                    <w:color w:val="FF0000"/>
                    <w:sz w:val="21"/>
                    <w:szCs w:val="21"/>
                  </w:rPr>
                  <w:t>Select</w:t>
                </w:r>
              </w:sdtContent>
            </w:sdt>
          </w:p>
          <w:p w14:paraId="76A9E17C">
            <w:pPr>
              <w:spacing w:after="30" w:line="246" w:lineRule="auto"/>
              <w:rPr>
                <w:b w:val="0"/>
                <w:bCs/>
                <w:color w:val="FF0000"/>
              </w:rPr>
            </w:pPr>
            <w:r>
              <w:rPr>
                <w:rFonts w:ascii="Arial" w:hAnsi="Arial" w:eastAsia="Arial" w:cs="Arial"/>
                <w:b w:val="0"/>
                <w:bCs/>
                <w:color w:val="FF0000"/>
                <w:sz w:val="21"/>
                <w:szCs w:val="21"/>
              </w:rPr>
              <w:t xml:space="preserve">Review: </w:t>
            </w:r>
            <w:sdt>
              <w:sdtPr>
                <w:rPr>
                  <w:b w:val="0"/>
                  <w:bCs/>
                  <w:color w:val="FF0000"/>
                </w:rPr>
                <w:alias w:val="case_1_item_3_review"/>
                <w:tag w:val="case_1_item_3_review"/>
                <w:id w:val="1130"/>
                <w:dropDownList>
                  <w:listItem w:displayText="Select" w:value="Select"/>
                  <w:listItem w:displayText="Not required" w:value="Not required"/>
                  <w:listItem w:displayText="Required" w:value="Required"/>
                </w:dropDownList>
              </w:sdtPr>
              <w:sdtEndPr>
                <w:rPr>
                  <w:b w:val="0"/>
                  <w:bCs/>
                  <w:color w:val="FF0000"/>
                </w:rPr>
              </w:sdtEndPr>
              <w:sdtContent>
                <w:r>
                  <w:rPr>
                    <w:rFonts w:ascii="Arial" w:hAnsi="Arial" w:eastAsia="Arial" w:cs="Arial"/>
                    <w:b w:val="0"/>
                    <w:bCs/>
                    <w:color w:val="FF0000"/>
                    <w:sz w:val="21"/>
                    <w:szCs w:val="21"/>
                  </w:rPr>
                  <w:t>Select</w:t>
                </w:r>
              </w:sdtContent>
            </w:sdt>
          </w:p>
        </w:tc>
        <w:tc>
          <w:tcPr>
            <w:tcW w:w="3083" w:type="dxa"/>
            <w:shd w:val="clear" w:color="auto" w:fill="FFFFFF"/>
            <w:tcMar>
              <w:top w:w="100" w:type="dxa"/>
              <w:left w:w="100" w:type="dxa"/>
              <w:bottom w:w="100" w:type="dxa"/>
              <w:right w:w="100" w:type="dxa"/>
            </w:tcMar>
            <w:vAlign w:val="center"/>
          </w:tcPr>
          <w:p w14:paraId="6B28388D">
            <w:pPr>
              <w:spacing w:after="30" w:line="246" w:lineRule="auto"/>
              <w:rPr>
                <w:b w:val="0"/>
                <w:bCs/>
                <w:color w:val="FF0000"/>
              </w:rPr>
            </w:pPr>
            <w:r>
              <w:rPr>
                <w:rFonts w:ascii="Arial" w:hAnsi="Arial" w:eastAsia="Arial" w:cs="Arial"/>
                <w:b w:val="0"/>
                <w:bCs/>
                <w:color w:val="FF0000"/>
                <w:sz w:val="21"/>
                <w:szCs w:val="21"/>
              </w:rPr>
              <w:t xml:space="preserve">Quote/time: </w:t>
            </w:r>
            <w:sdt>
              <w:sdtPr>
                <w:rPr>
                  <w:b w:val="0"/>
                  <w:bCs/>
                  <w:color w:val="FF0000"/>
                </w:rPr>
                <w:alias w:val="case_1_item_3_quote"/>
                <w:tag w:val="case_1_item_3_quote"/>
                <w:id w:val="1131"/>
                <w:text w:multiLine="1"/>
              </w:sdtPr>
              <w:sdtEndPr>
                <w:rPr>
                  <w:b w:val="0"/>
                  <w:bCs/>
                  <w:color w:val="FF0000"/>
                </w:rPr>
              </w:sdtEndPr>
              <w:sdtContent>
                <w:r>
                  <w:rPr>
                    <w:rFonts w:ascii="Arial" w:hAnsi="Arial" w:eastAsia="Arial" w:cs="Arial"/>
                    <w:b w:val="0"/>
                    <w:bCs/>
                    <w:color w:val="FF0000"/>
                    <w:sz w:val="21"/>
                    <w:szCs w:val="21"/>
                  </w:rPr>
                  <w:t>___________</w:t>
                </w:r>
              </w:sdtContent>
            </w:sdt>
          </w:p>
          <w:p w14:paraId="168D04FA">
            <w:pPr>
              <w:spacing w:after="30" w:line="246" w:lineRule="auto"/>
              <w:rPr>
                <w:b w:val="0"/>
                <w:bCs/>
                <w:color w:val="FF0000"/>
              </w:rPr>
            </w:pPr>
            <w:r>
              <w:rPr>
                <w:rFonts w:ascii="Arial" w:hAnsi="Arial" w:eastAsia="Arial" w:cs="Arial"/>
                <w:b w:val="0"/>
                <w:bCs/>
                <w:color w:val="FF0000"/>
                <w:sz w:val="21"/>
                <w:szCs w:val="21"/>
              </w:rPr>
              <w:t xml:space="preserve">Reason: </w:t>
            </w:r>
            <w:sdt>
              <w:sdtPr>
                <w:rPr>
                  <w:b w:val="0"/>
                  <w:bCs/>
                  <w:color w:val="FF0000"/>
                </w:rPr>
                <w:alias w:val="case_1_item_3_reason"/>
                <w:tag w:val="case_1_item_3_reason"/>
                <w:id w:val="1132"/>
                <w:text w:multiLine="1"/>
              </w:sdtPr>
              <w:sdtEndPr>
                <w:rPr>
                  <w:b w:val="0"/>
                  <w:bCs/>
                  <w:color w:val="FF0000"/>
                </w:rPr>
              </w:sdtEndPr>
              <w:sdtContent>
                <w:r>
                  <w:rPr>
                    <w:rFonts w:ascii="Arial" w:hAnsi="Arial" w:eastAsia="Arial" w:cs="Arial"/>
                    <w:b w:val="0"/>
                    <w:bCs/>
                    <w:color w:val="FF0000"/>
                    <w:sz w:val="21"/>
                    <w:szCs w:val="21"/>
                  </w:rPr>
                  <w:t>___________</w:t>
                </w:r>
              </w:sdtContent>
            </w:sdt>
          </w:p>
          <w:p w14:paraId="0323ED58">
            <w:pPr>
              <w:spacing w:after="30" w:line="246" w:lineRule="auto"/>
              <w:rPr>
                <w:b w:val="0"/>
                <w:bCs/>
                <w:color w:val="FF0000"/>
              </w:rPr>
            </w:pPr>
            <w:r>
              <w:rPr>
                <w:rFonts w:ascii="Arial" w:hAnsi="Arial" w:eastAsia="Arial" w:cs="Arial"/>
                <w:b w:val="0"/>
                <w:bCs/>
                <w:color w:val="FF0000"/>
                <w:sz w:val="21"/>
                <w:szCs w:val="21"/>
              </w:rPr>
              <w:t xml:space="preserve">Omission/correction: </w:t>
            </w:r>
            <w:sdt>
              <w:sdtPr>
                <w:rPr>
                  <w:b w:val="0"/>
                  <w:bCs/>
                  <w:color w:val="FF0000"/>
                </w:rPr>
                <w:alias w:val="case_1_item_3_missing"/>
                <w:tag w:val="case_1_item_3_missing"/>
                <w:id w:val="1133"/>
                <w:text w:multiLine="1"/>
              </w:sdtPr>
              <w:sdtEndPr>
                <w:rPr>
                  <w:b w:val="0"/>
                  <w:bCs/>
                  <w:color w:val="FF0000"/>
                </w:rPr>
              </w:sdtEndPr>
              <w:sdtContent>
                <w:r>
                  <w:rPr>
                    <w:rFonts w:ascii="Arial" w:hAnsi="Arial" w:eastAsia="Arial" w:cs="Arial"/>
                    <w:b w:val="0"/>
                    <w:bCs/>
                    <w:color w:val="FF0000"/>
                    <w:sz w:val="21"/>
                    <w:szCs w:val="21"/>
                  </w:rPr>
                  <w:t>___________</w:t>
                </w:r>
              </w:sdtContent>
            </w:sdt>
          </w:p>
        </w:tc>
      </w:tr>
      <w:tr w14:paraId="642583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99" w:type="dxa"/>
            <w:shd w:val="clear" w:color="auto" w:fill="F4F6F8"/>
            <w:tcMar>
              <w:top w:w="100" w:type="dxa"/>
              <w:left w:w="100" w:type="dxa"/>
              <w:bottom w:w="100" w:type="dxa"/>
              <w:right w:w="100" w:type="dxa"/>
            </w:tcMar>
            <w:vAlign w:val="center"/>
          </w:tcPr>
          <w:p w14:paraId="01517D33">
            <w:pPr>
              <w:spacing w:after="30" w:line="246" w:lineRule="auto"/>
              <w:rPr>
                <w:b w:val="0"/>
                <w:bCs/>
                <w:color w:val="FF0000"/>
              </w:rPr>
            </w:pPr>
            <w:r>
              <w:rPr>
                <w:rFonts w:ascii="Arial" w:hAnsi="Arial" w:eastAsia="Arial" w:cs="Arial"/>
                <w:b w:val="0"/>
                <w:bCs/>
                <w:color w:val="FF0000"/>
                <w:sz w:val="21"/>
                <w:szCs w:val="21"/>
              </w:rPr>
              <w:t>4 Selected regimen</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Gives the correct dose, route and regimen for the selected approved medicine. If rimegepant is chosen: a single oral dose of 75 mg as needed, maximum 75 mg in 24 hours.</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Original rule: incorrect information is subject to the original failure rules. Check other regimens against their faculty-approved references.</w:t>
            </w:r>
          </w:p>
        </w:tc>
        <w:tc>
          <w:tcPr>
            <w:tcW w:w="2477" w:type="dxa"/>
            <w:shd w:val="clear" w:color="auto" w:fill="F4F6F8"/>
            <w:tcMar>
              <w:top w:w="100" w:type="dxa"/>
              <w:left w:w="100" w:type="dxa"/>
              <w:bottom w:w="100" w:type="dxa"/>
              <w:right w:w="100" w:type="dxa"/>
            </w:tcMar>
            <w:vAlign w:val="center"/>
          </w:tcPr>
          <w:p w14:paraId="4BF66084">
            <w:pPr>
              <w:spacing w:after="30" w:line="246" w:lineRule="auto"/>
              <w:rPr>
                <w:b w:val="0"/>
                <w:bCs/>
                <w:color w:val="FF0000"/>
              </w:rPr>
            </w:pPr>
            <w:sdt>
              <w:sdtPr>
                <w:rPr>
                  <w:b w:val="0"/>
                  <w:bCs/>
                  <w:color w:val="FF0000"/>
                </w:rPr>
                <w:alias w:val="case_1_item_4_status_0"/>
                <w:tag w:val="case_1_item_4_status_0"/>
                <w:id w:val="1134"/>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Meets  </w:t>
            </w:r>
            <w:r>
              <w:rPr>
                <w:b w:val="0"/>
                <w:bCs/>
                <w:color w:val="FF0000"/>
              </w:rPr>
              <w:br w:type="textWrapping"/>
            </w:r>
            <w:sdt>
              <w:sdtPr>
                <w:rPr>
                  <w:b w:val="0"/>
                  <w:bCs/>
                  <w:color w:val="FF0000"/>
                </w:rPr>
                <w:alias w:val="case_1_item_4_status_1"/>
                <w:tag w:val="case_1_item_4_status_1"/>
                <w:id w:val="1135"/>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Partly meets  </w:t>
            </w:r>
          </w:p>
          <w:p w14:paraId="19383796">
            <w:pPr>
              <w:spacing w:after="30" w:line="246" w:lineRule="auto"/>
              <w:rPr>
                <w:b w:val="0"/>
                <w:bCs/>
                <w:color w:val="FF0000"/>
              </w:rPr>
            </w:pPr>
            <w:sdt>
              <w:sdtPr>
                <w:rPr>
                  <w:b w:val="0"/>
                  <w:bCs/>
                  <w:color w:val="FF0000"/>
                </w:rPr>
                <w:alias w:val="case_1_item_4_status_2"/>
                <w:tag w:val="case_1_item_4_status_2"/>
                <w:id w:val="1136"/>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Does not meet  </w:t>
            </w:r>
            <w:r>
              <w:rPr>
                <w:b w:val="0"/>
                <w:bCs/>
                <w:color w:val="FF0000"/>
              </w:rPr>
              <w:br w:type="textWrapping"/>
            </w:r>
            <w:sdt>
              <w:sdtPr>
                <w:rPr>
                  <w:b w:val="0"/>
                  <w:bCs/>
                  <w:color w:val="FF0000"/>
                </w:rPr>
                <w:alias w:val="case_1_item_4_status_3"/>
                <w:tag w:val="case_1_item_4_status_3"/>
                <w:id w:val="1137"/>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Not applicable  </w:t>
            </w:r>
          </w:p>
          <w:p w14:paraId="120B6BCD">
            <w:pPr>
              <w:spacing w:after="30" w:line="246" w:lineRule="auto"/>
              <w:rPr>
                <w:b w:val="0"/>
                <w:bCs/>
                <w:color w:val="FF0000"/>
              </w:rPr>
            </w:pPr>
            <w:sdt>
              <w:sdtPr>
                <w:rPr>
                  <w:b w:val="0"/>
                  <w:bCs/>
                  <w:color w:val="FF0000"/>
                </w:rPr>
                <w:alias w:val="case_1_item_4_status_4"/>
                <w:tag w:val="case_1_item_4_status_4"/>
                <w:id w:val="1138"/>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Cannot determine  </w:t>
            </w:r>
          </w:p>
          <w:p w14:paraId="087FEEC8">
            <w:pPr>
              <w:spacing w:after="30" w:line="246" w:lineRule="auto"/>
              <w:rPr>
                <w:b w:val="0"/>
                <w:bCs/>
                <w:color w:val="FF0000"/>
              </w:rPr>
            </w:pPr>
            <w:r>
              <w:rPr>
                <w:rFonts w:ascii="Arial" w:hAnsi="Arial" w:eastAsia="Arial" w:cs="Arial"/>
                <w:b w:val="0"/>
                <w:bCs/>
                <w:color w:val="FF0000"/>
                <w:sz w:val="21"/>
                <w:szCs w:val="21"/>
              </w:rPr>
              <w:t xml:space="preserve">Consequence: </w:t>
            </w:r>
            <w:sdt>
              <w:sdtPr>
                <w:rPr>
                  <w:b w:val="0"/>
                  <w:bCs/>
                  <w:color w:val="FF0000"/>
                </w:rPr>
                <w:alias w:val="case_1_item_4_consequence"/>
                <w:tag w:val="case_1_item_4_consequence"/>
                <w:id w:val="1139"/>
                <w:text w:multiLine="1"/>
              </w:sdtPr>
              <w:sdtEndPr>
                <w:rPr>
                  <w:b w:val="0"/>
                  <w:bCs/>
                  <w:color w:val="FF0000"/>
                </w:rPr>
              </w:sdtEndPr>
              <w:sdtContent>
                <w:r>
                  <w:rPr>
                    <w:rFonts w:ascii="Arial" w:hAnsi="Arial" w:eastAsia="Arial" w:cs="Arial"/>
                    <w:b w:val="0"/>
                    <w:bCs/>
                    <w:color w:val="FF0000"/>
                    <w:sz w:val="21"/>
                    <w:szCs w:val="21"/>
                  </w:rPr>
                  <w:t>____________</w:t>
                </w:r>
              </w:sdtContent>
            </w:sdt>
          </w:p>
          <w:p w14:paraId="5F78A439">
            <w:pPr>
              <w:spacing w:after="30" w:line="246" w:lineRule="auto"/>
              <w:rPr>
                <w:b w:val="0"/>
                <w:bCs/>
                <w:color w:val="FF0000"/>
              </w:rPr>
            </w:pPr>
            <w:r>
              <w:rPr>
                <w:rFonts w:ascii="Arial" w:hAnsi="Arial" w:eastAsia="Arial" w:cs="Arial"/>
                <w:b w:val="0"/>
                <w:bCs/>
                <w:color w:val="FF0000"/>
                <w:sz w:val="21"/>
                <w:szCs w:val="21"/>
              </w:rPr>
              <w:t xml:space="preserve">Error: </w:t>
            </w:r>
            <w:sdt>
              <w:sdtPr>
                <w:rPr>
                  <w:b w:val="0"/>
                  <w:bCs/>
                  <w:color w:val="FF0000"/>
                </w:rPr>
                <w:alias w:val="case_1_item_4_history"/>
                <w:tag w:val="case_1_item_4_history"/>
                <w:id w:val="1140"/>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EndPr>
                <w:rPr>
                  <w:b w:val="0"/>
                  <w:bCs/>
                  <w:color w:val="FF0000"/>
                </w:rPr>
              </w:sdtEndPr>
              <w:sdtContent>
                <w:r>
                  <w:rPr>
                    <w:rFonts w:ascii="Arial" w:hAnsi="Arial" w:eastAsia="Arial" w:cs="Arial"/>
                    <w:b w:val="0"/>
                    <w:bCs/>
                    <w:color w:val="FF0000"/>
                    <w:sz w:val="21"/>
                    <w:szCs w:val="21"/>
                  </w:rPr>
                  <w:t>Select</w:t>
                </w:r>
              </w:sdtContent>
            </w:sdt>
          </w:p>
          <w:p w14:paraId="2BF4E371">
            <w:pPr>
              <w:spacing w:after="30" w:line="246" w:lineRule="auto"/>
              <w:rPr>
                <w:b w:val="0"/>
                <w:bCs/>
                <w:color w:val="FF0000"/>
              </w:rPr>
            </w:pPr>
            <w:r>
              <w:rPr>
                <w:rFonts w:ascii="Arial" w:hAnsi="Arial" w:eastAsia="Arial" w:cs="Arial"/>
                <w:b w:val="0"/>
                <w:bCs/>
                <w:color w:val="FF0000"/>
                <w:sz w:val="21"/>
                <w:szCs w:val="21"/>
              </w:rPr>
              <w:t xml:space="preserve">Review: </w:t>
            </w:r>
            <w:sdt>
              <w:sdtPr>
                <w:rPr>
                  <w:b w:val="0"/>
                  <w:bCs/>
                  <w:color w:val="FF0000"/>
                </w:rPr>
                <w:alias w:val="case_1_item_4_review"/>
                <w:tag w:val="case_1_item_4_review"/>
                <w:id w:val="1141"/>
                <w:dropDownList>
                  <w:listItem w:displayText="Select" w:value="Select"/>
                  <w:listItem w:displayText="Not required" w:value="Not required"/>
                  <w:listItem w:displayText="Required" w:value="Required"/>
                </w:dropDownList>
              </w:sdtPr>
              <w:sdtEndPr>
                <w:rPr>
                  <w:b w:val="0"/>
                  <w:bCs/>
                  <w:color w:val="FF0000"/>
                </w:rPr>
              </w:sdtEndPr>
              <w:sdtContent>
                <w:r>
                  <w:rPr>
                    <w:rFonts w:ascii="Arial" w:hAnsi="Arial" w:eastAsia="Arial" w:cs="Arial"/>
                    <w:b w:val="0"/>
                    <w:bCs/>
                    <w:color w:val="FF0000"/>
                    <w:sz w:val="21"/>
                    <w:szCs w:val="21"/>
                  </w:rPr>
                  <w:t>Select</w:t>
                </w:r>
              </w:sdtContent>
            </w:sdt>
          </w:p>
        </w:tc>
        <w:tc>
          <w:tcPr>
            <w:tcW w:w="3083" w:type="dxa"/>
            <w:shd w:val="clear" w:color="auto" w:fill="F4F6F8"/>
            <w:tcMar>
              <w:top w:w="100" w:type="dxa"/>
              <w:left w:w="100" w:type="dxa"/>
              <w:bottom w:w="100" w:type="dxa"/>
              <w:right w:w="100" w:type="dxa"/>
            </w:tcMar>
            <w:vAlign w:val="center"/>
          </w:tcPr>
          <w:p w14:paraId="42A907ED">
            <w:pPr>
              <w:spacing w:after="30" w:line="246" w:lineRule="auto"/>
              <w:rPr>
                <w:b w:val="0"/>
                <w:bCs/>
                <w:color w:val="FF0000"/>
              </w:rPr>
            </w:pPr>
            <w:r>
              <w:rPr>
                <w:rFonts w:ascii="Arial" w:hAnsi="Arial" w:eastAsia="Arial" w:cs="Arial"/>
                <w:b w:val="0"/>
                <w:bCs/>
                <w:color w:val="FF0000"/>
                <w:sz w:val="21"/>
                <w:szCs w:val="21"/>
              </w:rPr>
              <w:t xml:space="preserve">Quote/time: </w:t>
            </w:r>
            <w:sdt>
              <w:sdtPr>
                <w:rPr>
                  <w:b w:val="0"/>
                  <w:bCs/>
                  <w:color w:val="FF0000"/>
                </w:rPr>
                <w:alias w:val="case_1_item_4_quote"/>
                <w:tag w:val="case_1_item_4_quote"/>
                <w:id w:val="1142"/>
                <w:text w:multiLine="1"/>
              </w:sdtPr>
              <w:sdtEndPr>
                <w:rPr>
                  <w:b w:val="0"/>
                  <w:bCs/>
                  <w:color w:val="FF0000"/>
                </w:rPr>
              </w:sdtEndPr>
              <w:sdtContent>
                <w:r>
                  <w:rPr>
                    <w:rFonts w:ascii="Arial" w:hAnsi="Arial" w:eastAsia="Arial" w:cs="Arial"/>
                    <w:b w:val="0"/>
                    <w:bCs/>
                    <w:color w:val="FF0000"/>
                    <w:sz w:val="21"/>
                    <w:szCs w:val="21"/>
                  </w:rPr>
                  <w:t>___________</w:t>
                </w:r>
              </w:sdtContent>
            </w:sdt>
          </w:p>
          <w:p w14:paraId="1F0A3086">
            <w:pPr>
              <w:spacing w:after="30" w:line="246" w:lineRule="auto"/>
              <w:rPr>
                <w:b w:val="0"/>
                <w:bCs/>
                <w:color w:val="FF0000"/>
              </w:rPr>
            </w:pPr>
            <w:r>
              <w:rPr>
                <w:rFonts w:ascii="Arial" w:hAnsi="Arial" w:eastAsia="Arial" w:cs="Arial"/>
                <w:b w:val="0"/>
                <w:bCs/>
                <w:color w:val="FF0000"/>
                <w:sz w:val="21"/>
                <w:szCs w:val="21"/>
              </w:rPr>
              <w:t xml:space="preserve">Reason: </w:t>
            </w:r>
            <w:sdt>
              <w:sdtPr>
                <w:rPr>
                  <w:b w:val="0"/>
                  <w:bCs/>
                  <w:color w:val="FF0000"/>
                </w:rPr>
                <w:alias w:val="case_1_item_4_reason"/>
                <w:tag w:val="case_1_item_4_reason"/>
                <w:id w:val="1143"/>
                <w:text w:multiLine="1"/>
              </w:sdtPr>
              <w:sdtEndPr>
                <w:rPr>
                  <w:b w:val="0"/>
                  <w:bCs/>
                  <w:color w:val="FF0000"/>
                </w:rPr>
              </w:sdtEndPr>
              <w:sdtContent>
                <w:r>
                  <w:rPr>
                    <w:rFonts w:ascii="Arial" w:hAnsi="Arial" w:eastAsia="Arial" w:cs="Arial"/>
                    <w:b w:val="0"/>
                    <w:bCs/>
                    <w:color w:val="FF0000"/>
                    <w:sz w:val="21"/>
                    <w:szCs w:val="21"/>
                  </w:rPr>
                  <w:t>___________</w:t>
                </w:r>
              </w:sdtContent>
            </w:sdt>
          </w:p>
          <w:p w14:paraId="65C9803D">
            <w:pPr>
              <w:spacing w:after="30" w:line="246" w:lineRule="auto"/>
              <w:rPr>
                <w:b w:val="0"/>
                <w:bCs/>
                <w:color w:val="FF0000"/>
              </w:rPr>
            </w:pPr>
            <w:r>
              <w:rPr>
                <w:rFonts w:ascii="Arial" w:hAnsi="Arial" w:eastAsia="Arial" w:cs="Arial"/>
                <w:b w:val="0"/>
                <w:bCs/>
                <w:color w:val="FF0000"/>
                <w:sz w:val="21"/>
                <w:szCs w:val="21"/>
              </w:rPr>
              <w:t xml:space="preserve">Omission/correction: </w:t>
            </w:r>
            <w:sdt>
              <w:sdtPr>
                <w:rPr>
                  <w:b w:val="0"/>
                  <w:bCs/>
                  <w:color w:val="FF0000"/>
                </w:rPr>
                <w:alias w:val="case_1_item_4_missing"/>
                <w:tag w:val="case_1_item_4_missing"/>
                <w:id w:val="1144"/>
                <w:text w:multiLine="1"/>
              </w:sdtPr>
              <w:sdtEndPr>
                <w:rPr>
                  <w:b w:val="0"/>
                  <w:bCs/>
                  <w:color w:val="FF0000"/>
                </w:rPr>
              </w:sdtEndPr>
              <w:sdtContent>
                <w:r>
                  <w:rPr>
                    <w:rFonts w:ascii="Arial" w:hAnsi="Arial" w:eastAsia="Arial" w:cs="Arial"/>
                    <w:b w:val="0"/>
                    <w:bCs/>
                    <w:color w:val="FF0000"/>
                    <w:sz w:val="21"/>
                    <w:szCs w:val="21"/>
                  </w:rPr>
                  <w:t>___________</w:t>
                </w:r>
              </w:sdtContent>
            </w:sdt>
          </w:p>
        </w:tc>
      </w:tr>
    </w:tbl>
    <w:p w14:paraId="722629FE">
      <w:pPr>
        <w:spacing w:after="60" w:line="20" w:lineRule="exact"/>
        <w:rPr>
          <w:sz w:val="2"/>
        </w:rPr>
      </w:pPr>
    </w:p>
    <w:p w14:paraId="478DBF4D">
      <w:pPr>
        <w:spacing w:after="80" w:line="246" w:lineRule="auto"/>
      </w:pPr>
      <w:r>
        <w:rPr>
          <w:rFonts w:ascii="Arial" w:hAnsi="Arial" w:eastAsia="Arial" w:cs="Arial"/>
          <w:sz w:val="21"/>
          <w:szCs w:val="21"/>
        </w:rPr>
        <w:t>Also check the follow-up question on magnesium, doctor identity and contact details, the time limit and professionalism. Under the original rubric, not answering the follow-up question caps the grade at B.</w:t>
      </w:r>
    </w:p>
    <w:tbl>
      <w:tblPr>
        <w:tblStyle w:val="11"/>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5616"/>
        <w:gridCol w:w="3744"/>
      </w:tblGrid>
      <w:tr w14:paraId="2C73F8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5616" w:type="dxa"/>
            <w:shd w:val="clear" w:color="auto" w:fill="E9EEF2"/>
            <w:tcMar>
              <w:top w:w="100" w:type="dxa"/>
              <w:left w:w="100" w:type="dxa"/>
              <w:bottom w:w="100" w:type="dxa"/>
              <w:right w:w="100" w:type="dxa"/>
            </w:tcMar>
            <w:vAlign w:val="center"/>
          </w:tcPr>
          <w:p w14:paraId="6D64046B">
            <w:pPr>
              <w:keepNext/>
              <w:spacing w:after="30" w:line="246" w:lineRule="auto"/>
              <w:rPr>
                <w:b w:val="0"/>
                <w:bCs/>
                <w:color w:val="FF0000"/>
              </w:rPr>
            </w:pPr>
            <w:r>
              <w:rPr>
                <w:rFonts w:ascii="Arial" w:hAnsi="Arial" w:eastAsia="Arial" w:cs="Arial"/>
                <w:b w:val="0"/>
                <w:bCs/>
                <w:color w:val="FF0000"/>
                <w:sz w:val="21"/>
                <w:szCs w:val="21"/>
              </w:rPr>
              <w:t>Key station-level consequences and reasons</w:t>
            </w:r>
          </w:p>
        </w:tc>
        <w:tc>
          <w:tcPr>
            <w:tcW w:w="3744" w:type="dxa"/>
            <w:shd w:val="clear" w:color="auto" w:fill="E9EEF2"/>
            <w:tcMar>
              <w:top w:w="100" w:type="dxa"/>
              <w:left w:w="100" w:type="dxa"/>
              <w:bottom w:w="100" w:type="dxa"/>
              <w:right w:w="100" w:type="dxa"/>
            </w:tcMar>
            <w:vAlign w:val="center"/>
          </w:tcPr>
          <w:p w14:paraId="28167A31">
            <w:pPr>
              <w:keepNext/>
              <w:spacing w:after="30" w:line="246" w:lineRule="auto"/>
              <w:rPr>
                <w:b w:val="0"/>
                <w:bCs/>
                <w:color w:val="FF0000"/>
              </w:rPr>
            </w:pPr>
            <w:r>
              <w:rPr>
                <w:rFonts w:ascii="Arial" w:hAnsi="Arial" w:eastAsia="Arial" w:cs="Arial"/>
                <w:b w:val="0"/>
                <w:bCs/>
                <w:color w:val="FF0000"/>
                <w:sz w:val="21"/>
                <w:szCs w:val="21"/>
              </w:rPr>
              <w:t>Selected core items; not a full-rubric total</w:t>
            </w:r>
          </w:p>
        </w:tc>
      </w:tr>
      <w:tr w14:paraId="751B86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5616" w:type="dxa"/>
            <w:shd w:val="clear" w:color="auto" w:fill="FFFFFF"/>
            <w:tcMar>
              <w:top w:w="100" w:type="dxa"/>
              <w:left w:w="100" w:type="dxa"/>
              <w:bottom w:w="100" w:type="dxa"/>
              <w:right w:w="100" w:type="dxa"/>
            </w:tcMar>
            <w:vAlign w:val="center"/>
          </w:tcPr>
          <w:p w14:paraId="3B193D33">
            <w:pPr>
              <w:spacing w:after="30" w:line="246" w:lineRule="auto"/>
              <w:rPr>
                <w:b w:val="0"/>
                <w:bCs/>
                <w:color w:val="FF0000"/>
              </w:rPr>
            </w:pPr>
            <w:sdt>
              <w:sdtPr>
                <w:rPr>
                  <w:b w:val="0"/>
                  <w:bCs/>
                  <w:color w:val="FF0000"/>
                </w:rPr>
                <w:alias w:val="case_1_global_0"/>
                <w:tag w:val="case_1_global_0"/>
                <w:id w:val="1145"/>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None  </w:t>
            </w:r>
            <w:sdt>
              <w:sdtPr>
                <w:rPr>
                  <w:b w:val="0"/>
                  <w:bCs/>
                  <w:color w:val="FF0000"/>
                </w:rPr>
                <w:alias w:val="case_1_global_1"/>
                <w:tag w:val="case_1_global_1"/>
                <w:id w:val="1146"/>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Grade cap  </w:t>
            </w:r>
            <w:sdt>
              <w:sdtPr>
                <w:rPr>
                  <w:b w:val="0"/>
                  <w:bCs/>
                  <w:color w:val="FF0000"/>
                </w:rPr>
                <w:alias w:val="case_1_global_2"/>
                <w:tag w:val="case_1_global_2"/>
                <w:id w:val="1147"/>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Grade reduction  </w:t>
            </w:r>
          </w:p>
          <w:p w14:paraId="4B809C61">
            <w:pPr>
              <w:spacing w:after="30" w:line="246" w:lineRule="auto"/>
              <w:rPr>
                <w:b w:val="0"/>
                <w:bCs/>
                <w:color w:val="FF0000"/>
              </w:rPr>
            </w:pPr>
            <w:sdt>
              <w:sdtPr>
                <w:rPr>
                  <w:b w:val="0"/>
                  <w:bCs/>
                  <w:color w:val="FF0000"/>
                </w:rPr>
                <w:alias w:val="case_1_global_3"/>
                <w:tag w:val="case_1_global_3"/>
                <w:id w:val="1148"/>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Automatic FAIL  </w:t>
            </w:r>
            <w:sdt>
              <w:sdtPr>
                <w:rPr>
                  <w:b w:val="0"/>
                  <w:bCs/>
                  <w:color w:val="FF0000"/>
                </w:rPr>
                <w:alias w:val="case_1_global_4"/>
                <w:tag w:val="case_1_global_4"/>
                <w:id w:val="1149"/>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Review required  </w:t>
            </w:r>
          </w:p>
          <w:p w14:paraId="01901247">
            <w:pPr>
              <w:spacing w:after="30" w:line="246" w:lineRule="auto"/>
              <w:rPr>
                <w:b w:val="0"/>
                <w:bCs/>
                <w:color w:val="FF0000"/>
              </w:rPr>
            </w:pPr>
            <w:r>
              <w:rPr>
                <w:rFonts w:ascii="Arial" w:hAnsi="Arial" w:eastAsia="Arial" w:cs="Arial"/>
                <w:b w:val="0"/>
                <w:bCs/>
                <w:color w:val="FF0000"/>
                <w:sz w:val="21"/>
                <w:szCs w:val="21"/>
              </w:rPr>
              <w:t xml:space="preserve">Value and reason: </w:t>
            </w:r>
            <w:sdt>
              <w:sdtPr>
                <w:rPr>
                  <w:b w:val="0"/>
                  <w:bCs/>
                  <w:color w:val="FF0000"/>
                </w:rPr>
                <w:alias w:val="case_1_globaldetail"/>
                <w:tag w:val="case_1_globaldetail"/>
                <w:id w:val="1150"/>
                <w:text w:multiLine="1"/>
              </w:sdtPr>
              <w:sdtEndPr>
                <w:rPr>
                  <w:b w:val="0"/>
                  <w:bCs/>
                  <w:color w:val="FF0000"/>
                </w:rPr>
              </w:sdtEndPr>
              <w:sdtContent>
                <w:r>
                  <w:rPr>
                    <w:rFonts w:ascii="Arial" w:hAnsi="Arial" w:eastAsia="Arial" w:cs="Arial"/>
                    <w:b w:val="0"/>
                    <w:bCs/>
                    <w:color w:val="FF0000"/>
                    <w:sz w:val="21"/>
                    <w:szCs w:val="21"/>
                  </w:rPr>
                  <w:t>__________________</w:t>
                </w:r>
              </w:sdtContent>
            </w:sdt>
          </w:p>
        </w:tc>
        <w:tc>
          <w:tcPr>
            <w:tcW w:w="3744" w:type="dxa"/>
            <w:shd w:val="clear" w:color="auto" w:fill="FFFFFF"/>
            <w:tcMar>
              <w:top w:w="100" w:type="dxa"/>
              <w:left w:w="100" w:type="dxa"/>
              <w:bottom w:w="100" w:type="dxa"/>
              <w:right w:w="100" w:type="dxa"/>
            </w:tcMar>
            <w:vAlign w:val="center"/>
          </w:tcPr>
          <w:p w14:paraId="4E76EA68">
            <w:pPr>
              <w:spacing w:after="30" w:line="246" w:lineRule="auto"/>
              <w:rPr>
                <w:b w:val="0"/>
                <w:bCs/>
                <w:color w:val="FF0000"/>
              </w:rPr>
            </w:pPr>
            <w:sdt>
              <w:sdtPr>
                <w:rPr>
                  <w:b w:val="0"/>
                  <w:bCs/>
                  <w:color w:val="FF0000"/>
                </w:rPr>
                <w:alias w:val="case_1_full_0"/>
                <w:tag w:val="case_1_full_0"/>
                <w:id w:val="1151"/>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Full faculty rubric also completed  </w:t>
            </w:r>
          </w:p>
          <w:p w14:paraId="04C2C8C8">
            <w:pPr>
              <w:spacing w:after="30" w:line="246" w:lineRule="auto"/>
              <w:rPr>
                <w:b w:val="0"/>
                <w:bCs/>
                <w:color w:val="FF0000"/>
              </w:rPr>
            </w:pPr>
            <w:sdt>
              <w:sdtPr>
                <w:rPr>
                  <w:b w:val="0"/>
                  <w:bCs/>
                  <w:color w:val="FF0000"/>
                </w:rPr>
                <w:alias w:val="case_1_full_1"/>
                <w:tag w:val="case_1_full_1"/>
                <w:id w:val="1152"/>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Core-item form only  </w:t>
            </w:r>
          </w:p>
          <w:p w14:paraId="272E734B">
            <w:pPr>
              <w:spacing w:after="30" w:line="246" w:lineRule="auto"/>
              <w:rPr>
                <w:b w:val="0"/>
                <w:bCs/>
                <w:color w:val="FF0000"/>
              </w:rPr>
            </w:pPr>
            <w:r>
              <w:rPr>
                <w:rFonts w:ascii="Arial" w:hAnsi="Arial" w:eastAsia="Arial" w:cs="Arial"/>
                <w:b w:val="0"/>
                <w:bCs/>
                <w:color w:val="FF0000"/>
                <w:sz w:val="21"/>
                <w:szCs w:val="21"/>
              </w:rPr>
              <w:t xml:space="preserve">Original-rubric grade, if available: </w:t>
            </w:r>
            <w:sdt>
              <w:sdtPr>
                <w:rPr>
                  <w:b w:val="0"/>
                  <w:bCs/>
                  <w:color w:val="FF0000"/>
                </w:rPr>
                <w:alias w:val="case_1_referencegrade"/>
                <w:tag w:val="case_1_referencegrade"/>
                <w:id w:val="1153"/>
                <w:text w:multiLine="1"/>
              </w:sdtPr>
              <w:sdtEndPr>
                <w:rPr>
                  <w:b w:val="0"/>
                  <w:bCs/>
                  <w:color w:val="FF0000"/>
                </w:rPr>
              </w:sdtEndPr>
              <w:sdtContent>
                <w:r>
                  <w:rPr>
                    <w:rFonts w:ascii="Arial" w:hAnsi="Arial" w:eastAsia="Arial" w:cs="Arial"/>
                    <w:b w:val="0"/>
                    <w:bCs/>
                    <w:color w:val="FF0000"/>
                    <w:sz w:val="21"/>
                    <w:szCs w:val="21"/>
                  </w:rPr>
                  <w:t>______</w:t>
                </w:r>
              </w:sdtContent>
            </w:sdt>
          </w:p>
        </w:tc>
      </w:tr>
    </w:tbl>
    <w:p w14:paraId="07C96412">
      <w:pPr>
        <w:spacing w:after="60" w:line="20" w:lineRule="exact"/>
        <w:rPr>
          <w:sz w:val="2"/>
        </w:rPr>
      </w:pPr>
    </w:p>
    <w:p w14:paraId="3F2A9F8C">
      <w:pPr>
        <w:spacing w:after="80" w:line="246" w:lineRule="auto"/>
      </w:pPr>
      <w:r>
        <w:fldChar w:fldCharType="begin"/>
      </w:r>
      <w:r>
        <w:instrText xml:space="preserve"> HYPERLINK "file:///E:/che/apricot/hoper/CUHK%E9%A1%B9%E7%9B%AE/OneDrive_2026-09-09/Sample%20cases%20Apricot/Drug%20Info%20Case%202%20Migrane/DI_Case%202_migrane_assessment%20checklist.docx" \h </w:instrText>
      </w:r>
      <w:r>
        <w:fldChar w:fldCharType="separate"/>
      </w:r>
      <w:r>
        <w:rPr>
          <w:rFonts w:ascii="Arial" w:hAnsi="Arial" w:eastAsia="Arial" w:cs="Arial"/>
          <w:color w:val="184E7B"/>
          <w:sz w:val="20"/>
          <w:szCs w:val="20"/>
          <w:u w:val="single"/>
        </w:rPr>
        <w:t>Faculty's original migraine rubric</w:t>
      </w:r>
      <w:r>
        <w:rPr>
          <w:rFonts w:ascii="Arial" w:hAnsi="Arial" w:eastAsia="Arial" w:cs="Arial"/>
          <w:color w:val="184E7B"/>
          <w:sz w:val="20"/>
          <w:szCs w:val="20"/>
          <w:u w:val="single"/>
        </w:rPr>
        <w:fldChar w:fldCharType="end"/>
      </w:r>
      <w:r>
        <w:rPr>
          <w:rFonts w:ascii="Arial" w:hAnsi="Arial" w:eastAsia="Arial" w:cs="Arial"/>
          <w:sz w:val="21"/>
          <w:szCs w:val="21"/>
        </w:rPr>
        <w:t>　</w:t>
      </w:r>
      <w:r>
        <w:fldChar w:fldCharType="begin"/>
      </w:r>
      <w:r>
        <w:instrText xml:space="preserve"> HYPERLINK "file:///E:/che/apricot/hoper/CUHK%E9%A1%B9%E7%9B%AE/CUHK_Pharmacy_Four_Case_Interpretation_and_Faculty_Confirmations_20260902_YT.pdf#page=13" \h </w:instrText>
      </w:r>
      <w:r>
        <w:fldChar w:fldCharType="separate"/>
      </w:r>
      <w:r>
        <w:rPr>
          <w:rFonts w:ascii="Arial" w:hAnsi="Arial" w:eastAsia="Arial" w:cs="Arial"/>
          <w:color w:val="184E7B"/>
          <w:sz w:val="20"/>
          <w:szCs w:val="20"/>
          <w:u w:val="single"/>
        </w:rPr>
        <w:t>YT's comments, pages 13–15</w:t>
      </w:r>
      <w:r>
        <w:rPr>
          <w:rFonts w:ascii="Arial" w:hAnsi="Arial" w:eastAsia="Arial" w:cs="Arial"/>
          <w:color w:val="184E7B"/>
          <w:sz w:val="20"/>
          <w:szCs w:val="20"/>
          <w:u w:val="single"/>
        </w:rPr>
        <w:fldChar w:fldCharType="end"/>
      </w:r>
    </w:p>
    <w:p w14:paraId="58A401DF">
      <w:pPr>
        <w:pStyle w:val="2"/>
        <w:pageBreakBefore/>
        <w:spacing w:after="80" w:line="246" w:lineRule="auto"/>
      </w:pPr>
      <w:r>
        <w:rPr>
          <w:rFonts w:ascii="Arial" w:hAnsi="Arial" w:eastAsia="Arial" w:cs="Arial"/>
          <w:sz w:val="26"/>
          <w:szCs w:val="26"/>
        </w:rPr>
        <w:t>Appendix B3. Faculty Assessment: Diuretics</w:t>
      </w:r>
    </w:p>
    <w:p w14:paraId="6D835A52">
      <w:pPr>
        <w:spacing w:after="80" w:line="246" w:lineRule="auto"/>
      </w:pPr>
      <w:r>
        <w:rPr>
          <w:rFonts w:ascii="Arial" w:hAnsi="Arial" w:eastAsia="Arial" w:cs="Arial"/>
          <w:sz w:val="21"/>
          <w:szCs w:val="21"/>
        </w:rPr>
        <w:t>Complete independently before viewing the AI decision. For each item, select the completion status and enter the consequence, quote and reason. Select the error status (no error/unresolved/corrected) and whether review is required. For 'Not applicable', explain the untriggered condition; other inapplicable fields may be left blank. If speech is unclear, record the missing evidence rather than selecting 'No error'. Use the dropdowns in Word or write the responses on a printed copy.</w:t>
      </w:r>
    </w:p>
    <w:tbl>
      <w:tblPr>
        <w:tblStyle w:val="11"/>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2312"/>
        <w:gridCol w:w="2312"/>
        <w:gridCol w:w="2368"/>
        <w:gridCol w:w="2368"/>
      </w:tblGrid>
      <w:tr w14:paraId="604A4A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2312" w:type="dxa"/>
            <w:shd w:val="clear" w:color="auto" w:fill="E9EEF2"/>
            <w:tcMar>
              <w:top w:w="100" w:type="dxa"/>
              <w:left w:w="100" w:type="dxa"/>
              <w:bottom w:w="100" w:type="dxa"/>
              <w:right w:w="100" w:type="dxa"/>
            </w:tcMar>
            <w:vAlign w:val="center"/>
          </w:tcPr>
          <w:p w14:paraId="54A69C90">
            <w:pPr>
              <w:keepNext/>
              <w:spacing w:after="30" w:line="246" w:lineRule="auto"/>
              <w:rPr>
                <w:b w:val="0"/>
                <w:bCs/>
                <w:color w:val="FF0000"/>
              </w:rPr>
            </w:pPr>
            <w:r>
              <w:rPr>
                <w:rFonts w:ascii="Arial" w:hAnsi="Arial" w:eastAsia="Arial" w:cs="Arial"/>
                <w:b w:val="0"/>
                <w:bCs/>
                <w:color w:val="FF0000"/>
                <w:sz w:val="21"/>
                <w:szCs w:val="21"/>
              </w:rPr>
              <w:t>Record ID</w:t>
            </w:r>
          </w:p>
        </w:tc>
        <w:tc>
          <w:tcPr>
            <w:tcW w:w="2312" w:type="dxa"/>
            <w:shd w:val="clear" w:color="auto" w:fill="E9EEF2"/>
            <w:tcMar>
              <w:top w:w="100" w:type="dxa"/>
              <w:left w:w="100" w:type="dxa"/>
              <w:bottom w:w="100" w:type="dxa"/>
              <w:right w:w="100" w:type="dxa"/>
            </w:tcMar>
            <w:vAlign w:val="center"/>
          </w:tcPr>
          <w:p w14:paraId="4705F4CB">
            <w:pPr>
              <w:keepNext/>
              <w:spacing w:after="30" w:line="246" w:lineRule="auto"/>
              <w:rPr>
                <w:b w:val="0"/>
                <w:bCs/>
                <w:color w:val="FF0000"/>
              </w:rPr>
            </w:pPr>
            <w:r>
              <w:rPr>
                <w:rFonts w:ascii="Arial" w:hAnsi="Arial" w:eastAsia="Arial" w:cs="Arial"/>
                <w:b w:val="0"/>
                <w:bCs/>
                <w:color w:val="FF0000"/>
                <w:sz w:val="21"/>
                <w:szCs w:val="21"/>
              </w:rPr>
              <w:t>Station</w:t>
            </w:r>
          </w:p>
        </w:tc>
        <w:tc>
          <w:tcPr>
            <w:tcW w:w="2368" w:type="dxa"/>
            <w:shd w:val="clear" w:color="auto" w:fill="E9EEF2"/>
            <w:tcMar>
              <w:top w:w="100" w:type="dxa"/>
              <w:left w:w="100" w:type="dxa"/>
              <w:bottom w:w="100" w:type="dxa"/>
              <w:right w:w="100" w:type="dxa"/>
            </w:tcMar>
            <w:vAlign w:val="center"/>
          </w:tcPr>
          <w:p w14:paraId="06353779">
            <w:pPr>
              <w:keepNext/>
              <w:spacing w:after="30" w:line="246" w:lineRule="auto"/>
              <w:rPr>
                <w:b w:val="0"/>
                <w:bCs/>
                <w:color w:val="FF0000"/>
              </w:rPr>
            </w:pPr>
            <w:r>
              <w:rPr>
                <w:rFonts w:ascii="Arial" w:hAnsi="Arial" w:eastAsia="Arial" w:cs="Arial"/>
                <w:b w:val="0"/>
                <w:bCs/>
                <w:color w:val="FF0000"/>
                <w:sz w:val="21"/>
                <w:szCs w:val="21"/>
              </w:rPr>
              <w:t>Faculty or student ID</w:t>
            </w:r>
          </w:p>
        </w:tc>
        <w:tc>
          <w:tcPr>
            <w:tcW w:w="2368" w:type="dxa"/>
            <w:shd w:val="clear" w:color="auto" w:fill="E9EEF2"/>
            <w:tcMar>
              <w:top w:w="100" w:type="dxa"/>
              <w:left w:w="100" w:type="dxa"/>
              <w:bottom w:w="100" w:type="dxa"/>
              <w:right w:w="100" w:type="dxa"/>
            </w:tcMar>
            <w:vAlign w:val="center"/>
          </w:tcPr>
          <w:p w14:paraId="6E15BB7F">
            <w:pPr>
              <w:keepNext/>
              <w:spacing w:after="30" w:line="246" w:lineRule="auto"/>
              <w:rPr>
                <w:b w:val="0"/>
                <w:bCs/>
                <w:color w:val="FF0000"/>
              </w:rPr>
            </w:pPr>
            <w:r>
              <w:rPr>
                <w:rFonts w:ascii="Arial" w:hAnsi="Arial" w:eastAsia="Arial" w:cs="Arial"/>
                <w:b w:val="0"/>
                <w:bCs/>
                <w:color w:val="FF0000"/>
                <w:sz w:val="21"/>
                <w:szCs w:val="21"/>
              </w:rPr>
              <w:t>Date</w:t>
            </w:r>
          </w:p>
        </w:tc>
      </w:tr>
      <w:tr w14:paraId="3006E1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2312" w:type="dxa"/>
            <w:shd w:val="clear" w:color="auto" w:fill="FFFFFF"/>
            <w:tcMar>
              <w:top w:w="100" w:type="dxa"/>
              <w:left w:w="100" w:type="dxa"/>
              <w:bottom w:w="100" w:type="dxa"/>
              <w:right w:w="100" w:type="dxa"/>
            </w:tcMar>
            <w:vAlign w:val="center"/>
          </w:tcPr>
          <w:p w14:paraId="5FEB45A8">
            <w:pPr>
              <w:spacing w:after="30" w:line="246" w:lineRule="auto"/>
              <w:rPr>
                <w:b w:val="0"/>
                <w:bCs/>
                <w:color w:val="FF0000"/>
              </w:rPr>
            </w:pPr>
            <w:sdt>
              <w:sdtPr>
                <w:rPr>
                  <w:b w:val="0"/>
                  <w:bCs/>
                  <w:color w:val="FF0000"/>
                </w:rPr>
                <w:alias w:val="case_2_meta_0"/>
                <w:tag w:val="case_2_meta_0"/>
                <w:id w:val="1154"/>
                <w:text w:multiLine="1"/>
              </w:sdtPr>
              <w:sdtEndPr>
                <w:rPr>
                  <w:b w:val="0"/>
                  <w:bCs/>
                  <w:color w:val="FF0000"/>
                </w:rPr>
              </w:sdtEndPr>
              <w:sdtContent>
                <w:r>
                  <w:rPr>
                    <w:rFonts w:ascii="Arial" w:hAnsi="Arial" w:eastAsia="Arial" w:cs="Arial"/>
                    <w:b w:val="0"/>
                    <w:bCs/>
                    <w:color w:val="FF0000"/>
                    <w:sz w:val="21"/>
                    <w:szCs w:val="21"/>
                  </w:rPr>
                  <w:t>____________</w:t>
                </w:r>
              </w:sdtContent>
            </w:sdt>
          </w:p>
        </w:tc>
        <w:tc>
          <w:tcPr>
            <w:tcW w:w="2312" w:type="dxa"/>
            <w:shd w:val="clear" w:color="auto" w:fill="FFFFFF"/>
            <w:tcMar>
              <w:top w:w="100" w:type="dxa"/>
              <w:left w:w="100" w:type="dxa"/>
              <w:bottom w:w="100" w:type="dxa"/>
              <w:right w:w="100" w:type="dxa"/>
            </w:tcMar>
            <w:vAlign w:val="center"/>
          </w:tcPr>
          <w:p w14:paraId="364072B8">
            <w:pPr>
              <w:spacing w:after="30" w:line="246" w:lineRule="auto"/>
              <w:rPr>
                <w:b w:val="0"/>
                <w:bCs/>
                <w:color w:val="FF0000"/>
              </w:rPr>
            </w:pPr>
            <w:r>
              <w:rPr>
                <w:rFonts w:ascii="Arial" w:hAnsi="Arial" w:eastAsia="Arial" w:cs="Arial"/>
                <w:b w:val="0"/>
                <w:bCs/>
                <w:color w:val="FF0000"/>
                <w:sz w:val="21"/>
                <w:szCs w:val="21"/>
              </w:rPr>
              <w:t>Diuretics</w:t>
            </w:r>
          </w:p>
        </w:tc>
        <w:tc>
          <w:tcPr>
            <w:tcW w:w="2368" w:type="dxa"/>
            <w:shd w:val="clear" w:color="auto" w:fill="FFFFFF"/>
            <w:tcMar>
              <w:top w:w="100" w:type="dxa"/>
              <w:left w:w="100" w:type="dxa"/>
              <w:bottom w:w="100" w:type="dxa"/>
              <w:right w:w="100" w:type="dxa"/>
            </w:tcMar>
            <w:vAlign w:val="center"/>
          </w:tcPr>
          <w:p w14:paraId="04572524">
            <w:pPr>
              <w:spacing w:after="30" w:line="246" w:lineRule="auto"/>
              <w:rPr>
                <w:b w:val="0"/>
                <w:bCs/>
                <w:color w:val="FF0000"/>
              </w:rPr>
            </w:pPr>
            <w:sdt>
              <w:sdtPr>
                <w:rPr>
                  <w:b w:val="0"/>
                  <w:bCs/>
                  <w:color w:val="FF0000"/>
                </w:rPr>
                <w:alias w:val="case_2_meta_2"/>
                <w:tag w:val="case_2_meta_2"/>
                <w:id w:val="1155"/>
                <w:text w:multiLine="1"/>
              </w:sdtPr>
              <w:sdtEndPr>
                <w:rPr>
                  <w:b w:val="0"/>
                  <w:bCs/>
                  <w:color w:val="FF0000"/>
                </w:rPr>
              </w:sdtEndPr>
              <w:sdtContent>
                <w:r>
                  <w:rPr>
                    <w:rFonts w:ascii="Arial" w:hAnsi="Arial" w:eastAsia="Arial" w:cs="Arial"/>
                    <w:b w:val="0"/>
                    <w:bCs/>
                    <w:color w:val="FF0000"/>
                    <w:sz w:val="21"/>
                    <w:szCs w:val="21"/>
                  </w:rPr>
                  <w:t>____________</w:t>
                </w:r>
              </w:sdtContent>
            </w:sdt>
          </w:p>
        </w:tc>
        <w:tc>
          <w:tcPr>
            <w:tcW w:w="2368" w:type="dxa"/>
            <w:shd w:val="clear" w:color="auto" w:fill="FFFFFF"/>
            <w:tcMar>
              <w:top w:w="100" w:type="dxa"/>
              <w:left w:w="100" w:type="dxa"/>
              <w:bottom w:w="100" w:type="dxa"/>
              <w:right w:w="100" w:type="dxa"/>
            </w:tcMar>
            <w:vAlign w:val="center"/>
          </w:tcPr>
          <w:p w14:paraId="42C9F7E8">
            <w:pPr>
              <w:spacing w:after="30" w:line="246" w:lineRule="auto"/>
              <w:rPr>
                <w:b w:val="0"/>
                <w:bCs/>
                <w:color w:val="FF0000"/>
              </w:rPr>
            </w:pPr>
            <w:sdt>
              <w:sdtPr>
                <w:rPr>
                  <w:b w:val="0"/>
                  <w:bCs/>
                  <w:color w:val="FF0000"/>
                </w:rPr>
                <w:alias w:val="case_2_meta_3"/>
                <w:tag w:val="case_2_meta_3"/>
                <w:id w:val="1156"/>
                <w:text w:multiLine="1"/>
              </w:sdtPr>
              <w:sdtEndPr>
                <w:rPr>
                  <w:b w:val="0"/>
                  <w:bCs/>
                  <w:color w:val="FF0000"/>
                </w:rPr>
              </w:sdtEndPr>
              <w:sdtContent>
                <w:r>
                  <w:rPr>
                    <w:rFonts w:ascii="Arial" w:hAnsi="Arial" w:eastAsia="Arial" w:cs="Arial"/>
                    <w:b w:val="0"/>
                    <w:bCs/>
                    <w:color w:val="FF0000"/>
                    <w:sz w:val="21"/>
                    <w:szCs w:val="21"/>
                  </w:rPr>
                  <w:t>____________</w:t>
                </w:r>
              </w:sdtContent>
            </w:sdt>
          </w:p>
        </w:tc>
      </w:tr>
    </w:tbl>
    <w:p w14:paraId="77401D8C">
      <w:pPr>
        <w:spacing w:after="60" w:line="20" w:lineRule="exact"/>
        <w:rPr>
          <w:b w:val="0"/>
          <w:bCs/>
          <w:color w:val="FF0000"/>
          <w:sz w:val="2"/>
        </w:rPr>
      </w:pPr>
    </w:p>
    <w:tbl>
      <w:tblPr>
        <w:tblStyle w:val="11"/>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3799"/>
        <w:gridCol w:w="2477"/>
        <w:gridCol w:w="3083"/>
      </w:tblGrid>
      <w:tr w14:paraId="04E4B7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3799" w:type="dxa"/>
            <w:shd w:val="clear" w:color="auto" w:fill="E9EEF2"/>
            <w:tcMar>
              <w:top w:w="100" w:type="dxa"/>
              <w:left w:w="100" w:type="dxa"/>
              <w:bottom w:w="100" w:type="dxa"/>
              <w:right w:w="100" w:type="dxa"/>
            </w:tcMar>
            <w:vAlign w:val="center"/>
          </w:tcPr>
          <w:p w14:paraId="0FC6FFAE">
            <w:pPr>
              <w:keepNext/>
              <w:spacing w:after="30" w:line="246" w:lineRule="auto"/>
              <w:rPr>
                <w:b w:val="0"/>
                <w:bCs/>
                <w:color w:val="FF0000"/>
              </w:rPr>
            </w:pPr>
            <w:r>
              <w:rPr>
                <w:rFonts w:ascii="Arial" w:hAnsi="Arial" w:eastAsia="Arial" w:cs="Arial"/>
                <w:b w:val="0"/>
                <w:bCs/>
                <w:color w:val="FF0000"/>
                <w:sz w:val="21"/>
                <w:szCs w:val="21"/>
              </w:rPr>
              <w:t>Core requirement and original rule</w:t>
            </w:r>
          </w:p>
        </w:tc>
        <w:tc>
          <w:tcPr>
            <w:tcW w:w="2477" w:type="dxa"/>
            <w:shd w:val="clear" w:color="auto" w:fill="E9EEF2"/>
            <w:tcMar>
              <w:top w:w="100" w:type="dxa"/>
              <w:left w:w="100" w:type="dxa"/>
              <w:bottom w:w="100" w:type="dxa"/>
              <w:right w:w="100" w:type="dxa"/>
            </w:tcMar>
            <w:vAlign w:val="center"/>
          </w:tcPr>
          <w:p w14:paraId="7CFC9455">
            <w:pPr>
              <w:keepNext/>
              <w:spacing w:after="30" w:line="246" w:lineRule="auto"/>
              <w:rPr>
                <w:b w:val="0"/>
                <w:bCs/>
                <w:color w:val="FF0000"/>
              </w:rPr>
            </w:pPr>
            <w:r>
              <w:rPr>
                <w:rFonts w:ascii="Arial" w:hAnsi="Arial" w:eastAsia="Arial" w:cs="Arial"/>
                <w:b w:val="0"/>
                <w:bCs/>
                <w:color w:val="FF0000"/>
                <w:sz w:val="21"/>
                <w:szCs w:val="21"/>
              </w:rPr>
              <w:t>Faculty judgement and consequence</w:t>
            </w:r>
          </w:p>
        </w:tc>
        <w:tc>
          <w:tcPr>
            <w:tcW w:w="3083" w:type="dxa"/>
            <w:shd w:val="clear" w:color="auto" w:fill="E9EEF2"/>
            <w:tcMar>
              <w:top w:w="100" w:type="dxa"/>
              <w:left w:w="100" w:type="dxa"/>
              <w:bottom w:w="100" w:type="dxa"/>
              <w:right w:w="100" w:type="dxa"/>
            </w:tcMar>
            <w:vAlign w:val="center"/>
          </w:tcPr>
          <w:p w14:paraId="477917D2">
            <w:pPr>
              <w:keepNext/>
              <w:spacing w:after="30" w:line="246" w:lineRule="auto"/>
              <w:rPr>
                <w:b w:val="0"/>
                <w:bCs/>
                <w:color w:val="FF0000"/>
              </w:rPr>
            </w:pPr>
            <w:r>
              <w:rPr>
                <w:rFonts w:ascii="Arial" w:hAnsi="Arial" w:eastAsia="Arial" w:cs="Arial"/>
                <w:b w:val="0"/>
                <w:bCs/>
                <w:color w:val="FF0000"/>
                <w:sz w:val="21"/>
                <w:szCs w:val="21"/>
              </w:rPr>
              <w:t>Dialogue evidence and reason</w:t>
            </w:r>
          </w:p>
        </w:tc>
      </w:tr>
      <w:tr w14:paraId="3DDA3B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99" w:type="dxa"/>
            <w:shd w:val="clear" w:color="auto" w:fill="FFFFFF"/>
            <w:tcMar>
              <w:top w:w="100" w:type="dxa"/>
              <w:left w:w="100" w:type="dxa"/>
              <w:bottom w:w="100" w:type="dxa"/>
              <w:right w:w="100" w:type="dxa"/>
            </w:tcMar>
            <w:vAlign w:val="center"/>
          </w:tcPr>
          <w:p w14:paraId="4645EE43">
            <w:pPr>
              <w:spacing w:after="30" w:line="246" w:lineRule="auto"/>
              <w:rPr>
                <w:b w:val="0"/>
                <w:bCs/>
                <w:color w:val="FF0000"/>
              </w:rPr>
            </w:pPr>
            <w:r>
              <w:rPr>
                <w:rFonts w:ascii="Arial" w:hAnsi="Arial" w:eastAsia="Arial" w:cs="Arial"/>
                <w:b w:val="0"/>
                <w:bCs/>
                <w:color w:val="FF0000"/>
                <w:sz w:val="21"/>
                <w:szCs w:val="21"/>
              </w:rPr>
              <w:t>1 Allergy check</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Asks about or verifies medication allergies before the consultation ends. This need not be the first question.</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Original rule: no allergy check during the consultation, automatic FAIL under the original rubric. Record a technically truncated session as interrupted; do not apply this rule mechanically.</w:t>
            </w:r>
          </w:p>
        </w:tc>
        <w:tc>
          <w:tcPr>
            <w:tcW w:w="2477" w:type="dxa"/>
            <w:shd w:val="clear" w:color="auto" w:fill="FFFFFF"/>
            <w:tcMar>
              <w:top w:w="100" w:type="dxa"/>
              <w:left w:w="100" w:type="dxa"/>
              <w:bottom w:w="100" w:type="dxa"/>
              <w:right w:w="100" w:type="dxa"/>
            </w:tcMar>
            <w:vAlign w:val="center"/>
          </w:tcPr>
          <w:p w14:paraId="685058DA">
            <w:pPr>
              <w:spacing w:after="30" w:line="246" w:lineRule="auto"/>
              <w:rPr>
                <w:b w:val="0"/>
                <w:bCs/>
                <w:color w:val="FF0000"/>
              </w:rPr>
            </w:pPr>
            <w:sdt>
              <w:sdtPr>
                <w:rPr>
                  <w:b w:val="0"/>
                  <w:bCs/>
                  <w:color w:val="FF0000"/>
                </w:rPr>
                <w:alias w:val="case_2_item_1_status_0"/>
                <w:tag w:val="case_2_item_1_status_0"/>
                <w:id w:val="1157"/>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Meets  </w:t>
            </w:r>
            <w:r>
              <w:rPr>
                <w:b w:val="0"/>
                <w:bCs/>
                <w:color w:val="FF0000"/>
              </w:rPr>
              <w:br w:type="textWrapping"/>
            </w:r>
            <w:sdt>
              <w:sdtPr>
                <w:rPr>
                  <w:b w:val="0"/>
                  <w:bCs/>
                  <w:color w:val="FF0000"/>
                </w:rPr>
                <w:alias w:val="case_2_item_1_status_1"/>
                <w:tag w:val="case_2_item_1_status_1"/>
                <w:id w:val="1158"/>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Partly meets  </w:t>
            </w:r>
          </w:p>
          <w:p w14:paraId="6080D97A">
            <w:pPr>
              <w:spacing w:after="30" w:line="246" w:lineRule="auto"/>
              <w:rPr>
                <w:b w:val="0"/>
                <w:bCs/>
                <w:color w:val="FF0000"/>
              </w:rPr>
            </w:pPr>
            <w:sdt>
              <w:sdtPr>
                <w:rPr>
                  <w:b w:val="0"/>
                  <w:bCs/>
                  <w:color w:val="FF0000"/>
                </w:rPr>
                <w:alias w:val="case_2_item_1_status_2"/>
                <w:tag w:val="case_2_item_1_status_2"/>
                <w:id w:val="1159"/>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Does not meet  </w:t>
            </w:r>
            <w:r>
              <w:rPr>
                <w:b w:val="0"/>
                <w:bCs/>
                <w:color w:val="FF0000"/>
              </w:rPr>
              <w:br w:type="textWrapping"/>
            </w:r>
            <w:sdt>
              <w:sdtPr>
                <w:rPr>
                  <w:b w:val="0"/>
                  <w:bCs/>
                  <w:color w:val="FF0000"/>
                </w:rPr>
                <w:alias w:val="case_2_item_1_status_3"/>
                <w:tag w:val="case_2_item_1_status_3"/>
                <w:id w:val="1160"/>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Not applicable  </w:t>
            </w:r>
          </w:p>
          <w:p w14:paraId="0285CFA7">
            <w:pPr>
              <w:spacing w:after="30" w:line="246" w:lineRule="auto"/>
              <w:rPr>
                <w:b w:val="0"/>
                <w:bCs/>
                <w:color w:val="FF0000"/>
              </w:rPr>
            </w:pPr>
            <w:sdt>
              <w:sdtPr>
                <w:rPr>
                  <w:b w:val="0"/>
                  <w:bCs/>
                  <w:color w:val="FF0000"/>
                </w:rPr>
                <w:alias w:val="case_2_item_1_status_4"/>
                <w:tag w:val="case_2_item_1_status_4"/>
                <w:id w:val="1161"/>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Cannot determine  </w:t>
            </w:r>
          </w:p>
          <w:p w14:paraId="4510691D">
            <w:pPr>
              <w:spacing w:after="30" w:line="246" w:lineRule="auto"/>
              <w:rPr>
                <w:b w:val="0"/>
                <w:bCs/>
                <w:color w:val="FF0000"/>
              </w:rPr>
            </w:pPr>
            <w:r>
              <w:rPr>
                <w:rFonts w:ascii="Arial" w:hAnsi="Arial" w:eastAsia="Arial" w:cs="Arial"/>
                <w:b w:val="0"/>
                <w:bCs/>
                <w:color w:val="FF0000"/>
                <w:sz w:val="21"/>
                <w:szCs w:val="21"/>
              </w:rPr>
              <w:t xml:space="preserve">Consequence: </w:t>
            </w:r>
            <w:sdt>
              <w:sdtPr>
                <w:rPr>
                  <w:b w:val="0"/>
                  <w:bCs/>
                  <w:color w:val="FF0000"/>
                </w:rPr>
                <w:alias w:val="case_2_item_1_consequence"/>
                <w:tag w:val="case_2_item_1_consequence"/>
                <w:id w:val="1162"/>
                <w:text w:multiLine="1"/>
              </w:sdtPr>
              <w:sdtEndPr>
                <w:rPr>
                  <w:b w:val="0"/>
                  <w:bCs/>
                  <w:color w:val="FF0000"/>
                </w:rPr>
              </w:sdtEndPr>
              <w:sdtContent>
                <w:r>
                  <w:rPr>
                    <w:rFonts w:ascii="Arial" w:hAnsi="Arial" w:eastAsia="Arial" w:cs="Arial"/>
                    <w:b w:val="0"/>
                    <w:bCs/>
                    <w:color w:val="FF0000"/>
                    <w:sz w:val="21"/>
                    <w:szCs w:val="21"/>
                  </w:rPr>
                  <w:t>____________</w:t>
                </w:r>
              </w:sdtContent>
            </w:sdt>
          </w:p>
          <w:p w14:paraId="61E52EAF">
            <w:pPr>
              <w:spacing w:after="30" w:line="246" w:lineRule="auto"/>
              <w:rPr>
                <w:b w:val="0"/>
                <w:bCs/>
                <w:color w:val="FF0000"/>
              </w:rPr>
            </w:pPr>
            <w:r>
              <w:rPr>
                <w:rFonts w:ascii="Arial" w:hAnsi="Arial" w:eastAsia="Arial" w:cs="Arial"/>
                <w:b w:val="0"/>
                <w:bCs/>
                <w:color w:val="FF0000"/>
                <w:sz w:val="21"/>
                <w:szCs w:val="21"/>
              </w:rPr>
              <w:t xml:space="preserve">Error: </w:t>
            </w:r>
            <w:sdt>
              <w:sdtPr>
                <w:rPr>
                  <w:b w:val="0"/>
                  <w:bCs/>
                  <w:color w:val="FF0000"/>
                </w:rPr>
                <w:alias w:val="case_2_item_1_history"/>
                <w:tag w:val="case_2_item_1_history"/>
                <w:id w:val="1163"/>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EndPr>
                <w:rPr>
                  <w:b w:val="0"/>
                  <w:bCs/>
                  <w:color w:val="FF0000"/>
                </w:rPr>
              </w:sdtEndPr>
              <w:sdtContent>
                <w:r>
                  <w:rPr>
                    <w:rFonts w:ascii="Arial" w:hAnsi="Arial" w:eastAsia="Arial" w:cs="Arial"/>
                    <w:b w:val="0"/>
                    <w:bCs/>
                    <w:color w:val="FF0000"/>
                    <w:sz w:val="21"/>
                    <w:szCs w:val="21"/>
                  </w:rPr>
                  <w:t>Select</w:t>
                </w:r>
              </w:sdtContent>
            </w:sdt>
          </w:p>
          <w:p w14:paraId="333688CF">
            <w:pPr>
              <w:spacing w:after="30" w:line="246" w:lineRule="auto"/>
              <w:rPr>
                <w:b w:val="0"/>
                <w:bCs/>
                <w:color w:val="FF0000"/>
              </w:rPr>
            </w:pPr>
            <w:r>
              <w:rPr>
                <w:rFonts w:ascii="Arial" w:hAnsi="Arial" w:eastAsia="Arial" w:cs="Arial"/>
                <w:b w:val="0"/>
                <w:bCs/>
                <w:color w:val="FF0000"/>
                <w:sz w:val="21"/>
                <w:szCs w:val="21"/>
              </w:rPr>
              <w:t xml:space="preserve">Review: </w:t>
            </w:r>
            <w:sdt>
              <w:sdtPr>
                <w:rPr>
                  <w:b w:val="0"/>
                  <w:bCs/>
                  <w:color w:val="FF0000"/>
                </w:rPr>
                <w:alias w:val="case_2_item_1_review"/>
                <w:tag w:val="case_2_item_1_review"/>
                <w:id w:val="1164"/>
                <w:dropDownList>
                  <w:listItem w:displayText="Select" w:value="Select"/>
                  <w:listItem w:displayText="Not required" w:value="Not required"/>
                  <w:listItem w:displayText="Required" w:value="Required"/>
                </w:dropDownList>
              </w:sdtPr>
              <w:sdtEndPr>
                <w:rPr>
                  <w:b w:val="0"/>
                  <w:bCs/>
                  <w:color w:val="FF0000"/>
                </w:rPr>
              </w:sdtEndPr>
              <w:sdtContent>
                <w:r>
                  <w:rPr>
                    <w:rFonts w:ascii="Arial" w:hAnsi="Arial" w:eastAsia="Arial" w:cs="Arial"/>
                    <w:b w:val="0"/>
                    <w:bCs/>
                    <w:color w:val="FF0000"/>
                    <w:sz w:val="21"/>
                    <w:szCs w:val="21"/>
                  </w:rPr>
                  <w:t>Select</w:t>
                </w:r>
              </w:sdtContent>
            </w:sdt>
          </w:p>
        </w:tc>
        <w:tc>
          <w:tcPr>
            <w:tcW w:w="3083" w:type="dxa"/>
            <w:shd w:val="clear" w:color="auto" w:fill="FFFFFF"/>
            <w:tcMar>
              <w:top w:w="100" w:type="dxa"/>
              <w:left w:w="100" w:type="dxa"/>
              <w:bottom w:w="100" w:type="dxa"/>
              <w:right w:w="100" w:type="dxa"/>
            </w:tcMar>
            <w:vAlign w:val="center"/>
          </w:tcPr>
          <w:p w14:paraId="7873CC28">
            <w:pPr>
              <w:spacing w:after="30" w:line="246" w:lineRule="auto"/>
              <w:rPr>
                <w:b w:val="0"/>
                <w:bCs/>
                <w:color w:val="FF0000"/>
              </w:rPr>
            </w:pPr>
            <w:r>
              <w:rPr>
                <w:rFonts w:ascii="Arial" w:hAnsi="Arial" w:eastAsia="Arial" w:cs="Arial"/>
                <w:b w:val="0"/>
                <w:bCs/>
                <w:color w:val="FF0000"/>
                <w:sz w:val="21"/>
                <w:szCs w:val="21"/>
              </w:rPr>
              <w:t xml:space="preserve">Quote/time: </w:t>
            </w:r>
            <w:sdt>
              <w:sdtPr>
                <w:rPr>
                  <w:b w:val="0"/>
                  <w:bCs/>
                  <w:color w:val="FF0000"/>
                </w:rPr>
                <w:alias w:val="case_2_item_1_quote"/>
                <w:tag w:val="case_2_item_1_quote"/>
                <w:id w:val="1165"/>
                <w:text w:multiLine="1"/>
              </w:sdtPr>
              <w:sdtEndPr>
                <w:rPr>
                  <w:b w:val="0"/>
                  <w:bCs/>
                  <w:color w:val="FF0000"/>
                </w:rPr>
              </w:sdtEndPr>
              <w:sdtContent>
                <w:r>
                  <w:rPr>
                    <w:rFonts w:ascii="Arial" w:hAnsi="Arial" w:eastAsia="Arial" w:cs="Arial"/>
                    <w:b w:val="0"/>
                    <w:bCs/>
                    <w:color w:val="FF0000"/>
                    <w:sz w:val="21"/>
                    <w:szCs w:val="21"/>
                  </w:rPr>
                  <w:t>___________</w:t>
                </w:r>
              </w:sdtContent>
            </w:sdt>
          </w:p>
          <w:p w14:paraId="7B78BA3F">
            <w:pPr>
              <w:spacing w:after="30" w:line="246" w:lineRule="auto"/>
              <w:rPr>
                <w:b w:val="0"/>
                <w:bCs/>
                <w:color w:val="FF0000"/>
              </w:rPr>
            </w:pPr>
            <w:r>
              <w:rPr>
                <w:rFonts w:ascii="Arial" w:hAnsi="Arial" w:eastAsia="Arial" w:cs="Arial"/>
                <w:b w:val="0"/>
                <w:bCs/>
                <w:color w:val="FF0000"/>
                <w:sz w:val="21"/>
                <w:szCs w:val="21"/>
              </w:rPr>
              <w:t xml:space="preserve">Reason: </w:t>
            </w:r>
            <w:sdt>
              <w:sdtPr>
                <w:rPr>
                  <w:b w:val="0"/>
                  <w:bCs/>
                  <w:color w:val="FF0000"/>
                </w:rPr>
                <w:alias w:val="case_2_item_1_reason"/>
                <w:tag w:val="case_2_item_1_reason"/>
                <w:id w:val="1166"/>
                <w:text w:multiLine="1"/>
              </w:sdtPr>
              <w:sdtEndPr>
                <w:rPr>
                  <w:b w:val="0"/>
                  <w:bCs/>
                  <w:color w:val="FF0000"/>
                </w:rPr>
              </w:sdtEndPr>
              <w:sdtContent>
                <w:r>
                  <w:rPr>
                    <w:rFonts w:ascii="Arial" w:hAnsi="Arial" w:eastAsia="Arial" w:cs="Arial"/>
                    <w:b w:val="0"/>
                    <w:bCs/>
                    <w:color w:val="FF0000"/>
                    <w:sz w:val="21"/>
                    <w:szCs w:val="21"/>
                  </w:rPr>
                  <w:t>___________</w:t>
                </w:r>
              </w:sdtContent>
            </w:sdt>
          </w:p>
          <w:p w14:paraId="44E3C0C2">
            <w:pPr>
              <w:spacing w:after="30" w:line="246" w:lineRule="auto"/>
              <w:rPr>
                <w:b w:val="0"/>
                <w:bCs/>
                <w:color w:val="FF0000"/>
              </w:rPr>
            </w:pPr>
            <w:r>
              <w:rPr>
                <w:rFonts w:ascii="Arial" w:hAnsi="Arial" w:eastAsia="Arial" w:cs="Arial"/>
                <w:b w:val="0"/>
                <w:bCs/>
                <w:color w:val="FF0000"/>
                <w:sz w:val="21"/>
                <w:szCs w:val="21"/>
              </w:rPr>
              <w:t xml:space="preserve">Omission/correction: </w:t>
            </w:r>
            <w:sdt>
              <w:sdtPr>
                <w:rPr>
                  <w:b w:val="0"/>
                  <w:bCs/>
                  <w:color w:val="FF0000"/>
                </w:rPr>
                <w:alias w:val="case_2_item_1_missing"/>
                <w:tag w:val="case_2_item_1_missing"/>
                <w:id w:val="1167"/>
                <w:text w:multiLine="1"/>
              </w:sdtPr>
              <w:sdtEndPr>
                <w:rPr>
                  <w:b w:val="0"/>
                  <w:bCs/>
                  <w:color w:val="FF0000"/>
                </w:rPr>
              </w:sdtEndPr>
              <w:sdtContent>
                <w:r>
                  <w:rPr>
                    <w:rFonts w:ascii="Arial" w:hAnsi="Arial" w:eastAsia="Arial" w:cs="Arial"/>
                    <w:b w:val="0"/>
                    <w:bCs/>
                    <w:color w:val="FF0000"/>
                    <w:sz w:val="21"/>
                    <w:szCs w:val="21"/>
                  </w:rPr>
                  <w:t>___________</w:t>
                </w:r>
              </w:sdtContent>
            </w:sdt>
          </w:p>
        </w:tc>
      </w:tr>
      <w:tr w14:paraId="2EEDA4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99" w:type="dxa"/>
            <w:shd w:val="clear" w:color="auto" w:fill="F4F6F8"/>
            <w:tcMar>
              <w:top w:w="100" w:type="dxa"/>
              <w:left w:w="100" w:type="dxa"/>
              <w:bottom w:w="100" w:type="dxa"/>
              <w:right w:w="100" w:type="dxa"/>
            </w:tcMar>
            <w:vAlign w:val="center"/>
          </w:tcPr>
          <w:p w14:paraId="6F8497EA">
            <w:pPr>
              <w:spacing w:after="30" w:line="246" w:lineRule="auto"/>
              <w:rPr>
                <w:b w:val="0"/>
                <w:bCs/>
                <w:color w:val="FF0000"/>
              </w:rPr>
            </w:pPr>
            <w:r>
              <w:rPr>
                <w:rFonts w:ascii="Arial" w:hAnsi="Arial" w:eastAsia="Arial" w:cs="Arial"/>
                <w:b w:val="0"/>
                <w:bCs/>
                <w:color w:val="FF0000"/>
                <w:sz w:val="21"/>
                <w:szCs w:val="21"/>
              </w:rPr>
              <w:t>2 Rosuvastatin regimen</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Correctly explains rosuvastatin 20 mg once daily to the patient.</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Original rule: apply the original rubric. Do not assign another medicine's as-needed regimen to rosuvastatin.</w:t>
            </w:r>
          </w:p>
        </w:tc>
        <w:tc>
          <w:tcPr>
            <w:tcW w:w="2477" w:type="dxa"/>
            <w:shd w:val="clear" w:color="auto" w:fill="F4F6F8"/>
            <w:tcMar>
              <w:top w:w="100" w:type="dxa"/>
              <w:left w:w="100" w:type="dxa"/>
              <w:bottom w:w="100" w:type="dxa"/>
              <w:right w:w="100" w:type="dxa"/>
            </w:tcMar>
            <w:vAlign w:val="center"/>
          </w:tcPr>
          <w:p w14:paraId="336883F6">
            <w:pPr>
              <w:spacing w:after="30" w:line="246" w:lineRule="auto"/>
              <w:rPr>
                <w:b w:val="0"/>
                <w:bCs/>
                <w:color w:val="FF0000"/>
              </w:rPr>
            </w:pPr>
            <w:sdt>
              <w:sdtPr>
                <w:rPr>
                  <w:b w:val="0"/>
                  <w:bCs/>
                  <w:color w:val="FF0000"/>
                </w:rPr>
                <w:alias w:val="case_2_item_2_status_0"/>
                <w:tag w:val="case_2_item_2_status_0"/>
                <w:id w:val="1168"/>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Meets  </w:t>
            </w:r>
            <w:r>
              <w:rPr>
                <w:b w:val="0"/>
                <w:bCs/>
                <w:color w:val="FF0000"/>
              </w:rPr>
              <w:br w:type="textWrapping"/>
            </w:r>
            <w:sdt>
              <w:sdtPr>
                <w:rPr>
                  <w:b w:val="0"/>
                  <w:bCs/>
                  <w:color w:val="FF0000"/>
                </w:rPr>
                <w:alias w:val="case_2_item_2_status_1"/>
                <w:tag w:val="case_2_item_2_status_1"/>
                <w:id w:val="1169"/>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Partly meets  </w:t>
            </w:r>
          </w:p>
          <w:p w14:paraId="139486AB">
            <w:pPr>
              <w:spacing w:after="30" w:line="246" w:lineRule="auto"/>
              <w:rPr>
                <w:b w:val="0"/>
                <w:bCs/>
                <w:color w:val="FF0000"/>
              </w:rPr>
            </w:pPr>
            <w:sdt>
              <w:sdtPr>
                <w:rPr>
                  <w:b w:val="0"/>
                  <w:bCs/>
                  <w:color w:val="FF0000"/>
                </w:rPr>
                <w:alias w:val="case_2_item_2_status_2"/>
                <w:tag w:val="case_2_item_2_status_2"/>
                <w:id w:val="1170"/>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Does not meet  </w:t>
            </w:r>
            <w:r>
              <w:rPr>
                <w:b w:val="0"/>
                <w:bCs/>
                <w:color w:val="FF0000"/>
              </w:rPr>
              <w:br w:type="textWrapping"/>
            </w:r>
            <w:sdt>
              <w:sdtPr>
                <w:rPr>
                  <w:b w:val="0"/>
                  <w:bCs/>
                  <w:color w:val="FF0000"/>
                </w:rPr>
                <w:alias w:val="case_2_item_2_status_3"/>
                <w:tag w:val="case_2_item_2_status_3"/>
                <w:id w:val="1171"/>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Not applicable  </w:t>
            </w:r>
          </w:p>
          <w:p w14:paraId="44335632">
            <w:pPr>
              <w:spacing w:after="30" w:line="246" w:lineRule="auto"/>
              <w:rPr>
                <w:b w:val="0"/>
                <w:bCs/>
                <w:color w:val="FF0000"/>
              </w:rPr>
            </w:pPr>
            <w:sdt>
              <w:sdtPr>
                <w:rPr>
                  <w:b w:val="0"/>
                  <w:bCs/>
                  <w:color w:val="FF0000"/>
                </w:rPr>
                <w:alias w:val="case_2_item_2_status_4"/>
                <w:tag w:val="case_2_item_2_status_4"/>
                <w:id w:val="1172"/>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Cannot determine  </w:t>
            </w:r>
          </w:p>
          <w:p w14:paraId="25078C42">
            <w:pPr>
              <w:spacing w:after="30" w:line="246" w:lineRule="auto"/>
              <w:rPr>
                <w:b w:val="0"/>
                <w:bCs/>
                <w:color w:val="FF0000"/>
              </w:rPr>
            </w:pPr>
            <w:r>
              <w:rPr>
                <w:rFonts w:ascii="Arial" w:hAnsi="Arial" w:eastAsia="Arial" w:cs="Arial"/>
                <w:b w:val="0"/>
                <w:bCs/>
                <w:color w:val="FF0000"/>
                <w:sz w:val="21"/>
                <w:szCs w:val="21"/>
              </w:rPr>
              <w:t xml:space="preserve">Consequence: </w:t>
            </w:r>
            <w:sdt>
              <w:sdtPr>
                <w:rPr>
                  <w:b w:val="0"/>
                  <w:bCs/>
                  <w:color w:val="FF0000"/>
                </w:rPr>
                <w:alias w:val="case_2_item_2_consequence"/>
                <w:tag w:val="case_2_item_2_consequence"/>
                <w:id w:val="1173"/>
                <w:text w:multiLine="1"/>
              </w:sdtPr>
              <w:sdtEndPr>
                <w:rPr>
                  <w:b w:val="0"/>
                  <w:bCs/>
                  <w:color w:val="FF0000"/>
                </w:rPr>
              </w:sdtEndPr>
              <w:sdtContent>
                <w:r>
                  <w:rPr>
                    <w:rFonts w:ascii="Arial" w:hAnsi="Arial" w:eastAsia="Arial" w:cs="Arial"/>
                    <w:b w:val="0"/>
                    <w:bCs/>
                    <w:color w:val="FF0000"/>
                    <w:sz w:val="21"/>
                    <w:szCs w:val="21"/>
                  </w:rPr>
                  <w:t>____________</w:t>
                </w:r>
              </w:sdtContent>
            </w:sdt>
          </w:p>
          <w:p w14:paraId="4554709B">
            <w:pPr>
              <w:spacing w:after="30" w:line="246" w:lineRule="auto"/>
              <w:rPr>
                <w:b w:val="0"/>
                <w:bCs/>
                <w:color w:val="FF0000"/>
              </w:rPr>
            </w:pPr>
            <w:r>
              <w:rPr>
                <w:rFonts w:ascii="Arial" w:hAnsi="Arial" w:eastAsia="Arial" w:cs="Arial"/>
                <w:b w:val="0"/>
                <w:bCs/>
                <w:color w:val="FF0000"/>
                <w:sz w:val="21"/>
                <w:szCs w:val="21"/>
              </w:rPr>
              <w:t xml:space="preserve">Error: </w:t>
            </w:r>
            <w:sdt>
              <w:sdtPr>
                <w:rPr>
                  <w:b w:val="0"/>
                  <w:bCs/>
                  <w:color w:val="FF0000"/>
                </w:rPr>
                <w:alias w:val="case_2_item_2_history"/>
                <w:tag w:val="case_2_item_2_history"/>
                <w:id w:val="1174"/>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EndPr>
                <w:rPr>
                  <w:b w:val="0"/>
                  <w:bCs/>
                  <w:color w:val="FF0000"/>
                </w:rPr>
              </w:sdtEndPr>
              <w:sdtContent>
                <w:r>
                  <w:rPr>
                    <w:rFonts w:ascii="Arial" w:hAnsi="Arial" w:eastAsia="Arial" w:cs="Arial"/>
                    <w:b w:val="0"/>
                    <w:bCs/>
                    <w:color w:val="FF0000"/>
                    <w:sz w:val="21"/>
                    <w:szCs w:val="21"/>
                  </w:rPr>
                  <w:t>Select</w:t>
                </w:r>
              </w:sdtContent>
            </w:sdt>
          </w:p>
          <w:p w14:paraId="1646F64D">
            <w:pPr>
              <w:spacing w:after="30" w:line="246" w:lineRule="auto"/>
              <w:rPr>
                <w:b w:val="0"/>
                <w:bCs/>
                <w:color w:val="FF0000"/>
              </w:rPr>
            </w:pPr>
            <w:r>
              <w:rPr>
                <w:rFonts w:ascii="Arial" w:hAnsi="Arial" w:eastAsia="Arial" w:cs="Arial"/>
                <w:b w:val="0"/>
                <w:bCs/>
                <w:color w:val="FF0000"/>
                <w:sz w:val="21"/>
                <w:szCs w:val="21"/>
              </w:rPr>
              <w:t xml:space="preserve">Review: </w:t>
            </w:r>
            <w:sdt>
              <w:sdtPr>
                <w:rPr>
                  <w:b w:val="0"/>
                  <w:bCs/>
                  <w:color w:val="FF0000"/>
                </w:rPr>
                <w:alias w:val="case_2_item_2_review"/>
                <w:tag w:val="case_2_item_2_review"/>
                <w:id w:val="1175"/>
                <w:dropDownList>
                  <w:listItem w:displayText="Select" w:value="Select"/>
                  <w:listItem w:displayText="Not required" w:value="Not required"/>
                  <w:listItem w:displayText="Required" w:value="Required"/>
                </w:dropDownList>
              </w:sdtPr>
              <w:sdtEndPr>
                <w:rPr>
                  <w:b w:val="0"/>
                  <w:bCs/>
                  <w:color w:val="FF0000"/>
                </w:rPr>
              </w:sdtEndPr>
              <w:sdtContent>
                <w:r>
                  <w:rPr>
                    <w:rFonts w:ascii="Arial" w:hAnsi="Arial" w:eastAsia="Arial" w:cs="Arial"/>
                    <w:b w:val="0"/>
                    <w:bCs/>
                    <w:color w:val="FF0000"/>
                    <w:sz w:val="21"/>
                    <w:szCs w:val="21"/>
                  </w:rPr>
                  <w:t>Select</w:t>
                </w:r>
              </w:sdtContent>
            </w:sdt>
          </w:p>
        </w:tc>
        <w:tc>
          <w:tcPr>
            <w:tcW w:w="3083" w:type="dxa"/>
            <w:shd w:val="clear" w:color="auto" w:fill="F4F6F8"/>
            <w:tcMar>
              <w:top w:w="100" w:type="dxa"/>
              <w:left w:w="100" w:type="dxa"/>
              <w:bottom w:w="100" w:type="dxa"/>
              <w:right w:w="100" w:type="dxa"/>
            </w:tcMar>
            <w:vAlign w:val="center"/>
          </w:tcPr>
          <w:p w14:paraId="62F3B482">
            <w:pPr>
              <w:spacing w:after="30" w:line="246" w:lineRule="auto"/>
              <w:rPr>
                <w:b w:val="0"/>
                <w:bCs/>
                <w:color w:val="FF0000"/>
              </w:rPr>
            </w:pPr>
            <w:r>
              <w:rPr>
                <w:rFonts w:ascii="Arial" w:hAnsi="Arial" w:eastAsia="Arial" w:cs="Arial"/>
                <w:b w:val="0"/>
                <w:bCs/>
                <w:color w:val="FF0000"/>
                <w:sz w:val="21"/>
                <w:szCs w:val="21"/>
              </w:rPr>
              <w:t xml:space="preserve">Quote/time: </w:t>
            </w:r>
            <w:sdt>
              <w:sdtPr>
                <w:rPr>
                  <w:b w:val="0"/>
                  <w:bCs/>
                  <w:color w:val="FF0000"/>
                </w:rPr>
                <w:alias w:val="case_2_item_2_quote"/>
                <w:tag w:val="case_2_item_2_quote"/>
                <w:id w:val="1176"/>
                <w:text w:multiLine="1"/>
              </w:sdtPr>
              <w:sdtEndPr>
                <w:rPr>
                  <w:b w:val="0"/>
                  <w:bCs/>
                  <w:color w:val="FF0000"/>
                </w:rPr>
              </w:sdtEndPr>
              <w:sdtContent>
                <w:r>
                  <w:rPr>
                    <w:rFonts w:ascii="Arial" w:hAnsi="Arial" w:eastAsia="Arial" w:cs="Arial"/>
                    <w:b w:val="0"/>
                    <w:bCs/>
                    <w:color w:val="FF0000"/>
                    <w:sz w:val="21"/>
                    <w:szCs w:val="21"/>
                  </w:rPr>
                  <w:t>___________</w:t>
                </w:r>
              </w:sdtContent>
            </w:sdt>
          </w:p>
          <w:p w14:paraId="70CF3867">
            <w:pPr>
              <w:spacing w:after="30" w:line="246" w:lineRule="auto"/>
              <w:rPr>
                <w:b w:val="0"/>
                <w:bCs/>
                <w:color w:val="FF0000"/>
              </w:rPr>
            </w:pPr>
            <w:r>
              <w:rPr>
                <w:rFonts w:ascii="Arial" w:hAnsi="Arial" w:eastAsia="Arial" w:cs="Arial"/>
                <w:b w:val="0"/>
                <w:bCs/>
                <w:color w:val="FF0000"/>
                <w:sz w:val="21"/>
                <w:szCs w:val="21"/>
              </w:rPr>
              <w:t xml:space="preserve">Reason: </w:t>
            </w:r>
            <w:sdt>
              <w:sdtPr>
                <w:rPr>
                  <w:b w:val="0"/>
                  <w:bCs/>
                  <w:color w:val="FF0000"/>
                </w:rPr>
                <w:alias w:val="case_2_item_2_reason"/>
                <w:tag w:val="case_2_item_2_reason"/>
                <w:id w:val="1177"/>
                <w:text w:multiLine="1"/>
              </w:sdtPr>
              <w:sdtEndPr>
                <w:rPr>
                  <w:b w:val="0"/>
                  <w:bCs/>
                  <w:color w:val="FF0000"/>
                </w:rPr>
              </w:sdtEndPr>
              <w:sdtContent>
                <w:r>
                  <w:rPr>
                    <w:rFonts w:ascii="Arial" w:hAnsi="Arial" w:eastAsia="Arial" w:cs="Arial"/>
                    <w:b w:val="0"/>
                    <w:bCs/>
                    <w:color w:val="FF0000"/>
                    <w:sz w:val="21"/>
                    <w:szCs w:val="21"/>
                  </w:rPr>
                  <w:t>___________</w:t>
                </w:r>
              </w:sdtContent>
            </w:sdt>
          </w:p>
          <w:p w14:paraId="4CE9B0CA">
            <w:pPr>
              <w:spacing w:after="30" w:line="246" w:lineRule="auto"/>
              <w:rPr>
                <w:b w:val="0"/>
                <w:bCs/>
                <w:color w:val="FF0000"/>
              </w:rPr>
            </w:pPr>
            <w:r>
              <w:rPr>
                <w:rFonts w:ascii="Arial" w:hAnsi="Arial" w:eastAsia="Arial" w:cs="Arial"/>
                <w:b w:val="0"/>
                <w:bCs/>
                <w:color w:val="FF0000"/>
                <w:sz w:val="21"/>
                <w:szCs w:val="21"/>
              </w:rPr>
              <w:t xml:space="preserve">Omission/correction: </w:t>
            </w:r>
            <w:sdt>
              <w:sdtPr>
                <w:rPr>
                  <w:b w:val="0"/>
                  <w:bCs/>
                  <w:color w:val="FF0000"/>
                </w:rPr>
                <w:alias w:val="case_2_item_2_missing"/>
                <w:tag w:val="case_2_item_2_missing"/>
                <w:id w:val="1178"/>
                <w:text w:multiLine="1"/>
              </w:sdtPr>
              <w:sdtEndPr>
                <w:rPr>
                  <w:b w:val="0"/>
                  <w:bCs/>
                  <w:color w:val="FF0000"/>
                </w:rPr>
              </w:sdtEndPr>
              <w:sdtContent>
                <w:r>
                  <w:rPr>
                    <w:rFonts w:ascii="Arial" w:hAnsi="Arial" w:eastAsia="Arial" w:cs="Arial"/>
                    <w:b w:val="0"/>
                    <w:bCs/>
                    <w:color w:val="FF0000"/>
                    <w:sz w:val="21"/>
                    <w:szCs w:val="21"/>
                  </w:rPr>
                  <w:t>___________</w:t>
                </w:r>
              </w:sdtContent>
            </w:sdt>
          </w:p>
        </w:tc>
      </w:tr>
      <w:tr w14:paraId="230FA8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99" w:type="dxa"/>
            <w:shd w:val="clear" w:color="auto" w:fill="FFFFFF"/>
            <w:tcMar>
              <w:top w:w="100" w:type="dxa"/>
              <w:left w:w="100" w:type="dxa"/>
              <w:bottom w:w="100" w:type="dxa"/>
              <w:right w:w="100" w:type="dxa"/>
            </w:tcMar>
            <w:vAlign w:val="center"/>
          </w:tcPr>
          <w:p w14:paraId="1FA88B95">
            <w:pPr>
              <w:spacing w:after="30" w:line="246" w:lineRule="auto"/>
              <w:rPr>
                <w:b w:val="0"/>
                <w:bCs/>
                <w:color w:val="FF0000"/>
              </w:rPr>
            </w:pPr>
            <w:r>
              <w:rPr>
                <w:rFonts w:ascii="Arial" w:hAnsi="Arial" w:eastAsia="Arial" w:cs="Arial"/>
                <w:b w:val="0"/>
                <w:bCs/>
                <w:color w:val="FF0000"/>
                <w:sz w:val="21"/>
                <w:szCs w:val="21"/>
              </w:rPr>
              <w:t>3 Frusemide regimen</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For fluid retention or oedema: frusemide 20 mg during the daytime as needed, maximum 20 mg per day, without increasing the dose independently.</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Original rule: only some required conditions explained, 'Partly meets'; apply the original rubric.</w:t>
            </w:r>
          </w:p>
        </w:tc>
        <w:tc>
          <w:tcPr>
            <w:tcW w:w="2477" w:type="dxa"/>
            <w:shd w:val="clear" w:color="auto" w:fill="FFFFFF"/>
            <w:tcMar>
              <w:top w:w="100" w:type="dxa"/>
              <w:left w:w="100" w:type="dxa"/>
              <w:bottom w:w="100" w:type="dxa"/>
              <w:right w:w="100" w:type="dxa"/>
            </w:tcMar>
            <w:vAlign w:val="center"/>
          </w:tcPr>
          <w:p w14:paraId="735356E9">
            <w:pPr>
              <w:spacing w:after="30" w:line="246" w:lineRule="auto"/>
              <w:rPr>
                <w:b w:val="0"/>
                <w:bCs/>
                <w:color w:val="FF0000"/>
              </w:rPr>
            </w:pPr>
            <w:sdt>
              <w:sdtPr>
                <w:rPr>
                  <w:b w:val="0"/>
                  <w:bCs/>
                  <w:color w:val="FF0000"/>
                </w:rPr>
                <w:alias w:val="case_2_item_3_status_0"/>
                <w:tag w:val="case_2_item_3_status_0"/>
                <w:id w:val="1179"/>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Meets  </w:t>
            </w:r>
            <w:r>
              <w:rPr>
                <w:b w:val="0"/>
                <w:bCs/>
                <w:color w:val="FF0000"/>
              </w:rPr>
              <w:br w:type="textWrapping"/>
            </w:r>
            <w:sdt>
              <w:sdtPr>
                <w:rPr>
                  <w:b w:val="0"/>
                  <w:bCs/>
                  <w:color w:val="FF0000"/>
                </w:rPr>
                <w:alias w:val="case_2_item_3_status_1"/>
                <w:tag w:val="case_2_item_3_status_1"/>
                <w:id w:val="1180"/>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Partly meets  </w:t>
            </w:r>
          </w:p>
          <w:p w14:paraId="2C879016">
            <w:pPr>
              <w:spacing w:after="30" w:line="246" w:lineRule="auto"/>
              <w:rPr>
                <w:b w:val="0"/>
                <w:bCs/>
                <w:color w:val="FF0000"/>
              </w:rPr>
            </w:pPr>
            <w:sdt>
              <w:sdtPr>
                <w:rPr>
                  <w:b w:val="0"/>
                  <w:bCs/>
                  <w:color w:val="FF0000"/>
                </w:rPr>
                <w:alias w:val="case_2_item_3_status_2"/>
                <w:tag w:val="case_2_item_3_status_2"/>
                <w:id w:val="1181"/>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Does not meet  </w:t>
            </w:r>
            <w:r>
              <w:rPr>
                <w:b w:val="0"/>
                <w:bCs/>
                <w:color w:val="FF0000"/>
              </w:rPr>
              <w:br w:type="textWrapping"/>
            </w:r>
            <w:sdt>
              <w:sdtPr>
                <w:rPr>
                  <w:b w:val="0"/>
                  <w:bCs/>
                  <w:color w:val="FF0000"/>
                </w:rPr>
                <w:alias w:val="case_2_item_3_status_3"/>
                <w:tag w:val="case_2_item_3_status_3"/>
                <w:id w:val="1182"/>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Not applicable  </w:t>
            </w:r>
          </w:p>
          <w:p w14:paraId="7189D210">
            <w:pPr>
              <w:spacing w:after="30" w:line="246" w:lineRule="auto"/>
              <w:rPr>
                <w:b w:val="0"/>
                <w:bCs/>
                <w:color w:val="FF0000"/>
              </w:rPr>
            </w:pPr>
            <w:sdt>
              <w:sdtPr>
                <w:rPr>
                  <w:b w:val="0"/>
                  <w:bCs/>
                  <w:color w:val="FF0000"/>
                </w:rPr>
                <w:alias w:val="case_2_item_3_status_4"/>
                <w:tag w:val="case_2_item_3_status_4"/>
                <w:id w:val="1183"/>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Cannot determine  </w:t>
            </w:r>
          </w:p>
          <w:p w14:paraId="6FAE8FC7">
            <w:pPr>
              <w:spacing w:after="30" w:line="246" w:lineRule="auto"/>
              <w:rPr>
                <w:b w:val="0"/>
                <w:bCs/>
                <w:color w:val="FF0000"/>
              </w:rPr>
            </w:pPr>
            <w:r>
              <w:rPr>
                <w:rFonts w:ascii="Arial" w:hAnsi="Arial" w:eastAsia="Arial" w:cs="Arial"/>
                <w:b w:val="0"/>
                <w:bCs/>
                <w:color w:val="FF0000"/>
                <w:sz w:val="21"/>
                <w:szCs w:val="21"/>
              </w:rPr>
              <w:t xml:space="preserve">Consequence: </w:t>
            </w:r>
            <w:sdt>
              <w:sdtPr>
                <w:rPr>
                  <w:b w:val="0"/>
                  <w:bCs/>
                  <w:color w:val="FF0000"/>
                </w:rPr>
                <w:alias w:val="case_2_item_3_consequence"/>
                <w:tag w:val="case_2_item_3_consequence"/>
                <w:id w:val="1184"/>
                <w:text w:multiLine="1"/>
              </w:sdtPr>
              <w:sdtEndPr>
                <w:rPr>
                  <w:b w:val="0"/>
                  <w:bCs/>
                  <w:color w:val="FF0000"/>
                </w:rPr>
              </w:sdtEndPr>
              <w:sdtContent>
                <w:r>
                  <w:rPr>
                    <w:rFonts w:ascii="Arial" w:hAnsi="Arial" w:eastAsia="Arial" w:cs="Arial"/>
                    <w:b w:val="0"/>
                    <w:bCs/>
                    <w:color w:val="FF0000"/>
                    <w:sz w:val="21"/>
                    <w:szCs w:val="21"/>
                  </w:rPr>
                  <w:t>____________</w:t>
                </w:r>
              </w:sdtContent>
            </w:sdt>
          </w:p>
          <w:p w14:paraId="45CBDC8D">
            <w:pPr>
              <w:spacing w:after="30" w:line="246" w:lineRule="auto"/>
              <w:rPr>
                <w:b w:val="0"/>
                <w:bCs/>
                <w:color w:val="FF0000"/>
              </w:rPr>
            </w:pPr>
            <w:r>
              <w:rPr>
                <w:rFonts w:ascii="Arial" w:hAnsi="Arial" w:eastAsia="Arial" w:cs="Arial"/>
                <w:b w:val="0"/>
                <w:bCs/>
                <w:color w:val="FF0000"/>
                <w:sz w:val="21"/>
                <w:szCs w:val="21"/>
              </w:rPr>
              <w:t xml:space="preserve">Error: </w:t>
            </w:r>
            <w:sdt>
              <w:sdtPr>
                <w:rPr>
                  <w:b w:val="0"/>
                  <w:bCs/>
                  <w:color w:val="FF0000"/>
                </w:rPr>
                <w:alias w:val="case_2_item_3_history"/>
                <w:tag w:val="case_2_item_3_history"/>
                <w:id w:val="1185"/>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EndPr>
                <w:rPr>
                  <w:b w:val="0"/>
                  <w:bCs/>
                  <w:color w:val="FF0000"/>
                </w:rPr>
              </w:sdtEndPr>
              <w:sdtContent>
                <w:r>
                  <w:rPr>
                    <w:rFonts w:ascii="Arial" w:hAnsi="Arial" w:eastAsia="Arial" w:cs="Arial"/>
                    <w:b w:val="0"/>
                    <w:bCs/>
                    <w:color w:val="FF0000"/>
                    <w:sz w:val="21"/>
                    <w:szCs w:val="21"/>
                  </w:rPr>
                  <w:t>Select</w:t>
                </w:r>
              </w:sdtContent>
            </w:sdt>
          </w:p>
          <w:p w14:paraId="5CBD838A">
            <w:pPr>
              <w:spacing w:after="30" w:line="246" w:lineRule="auto"/>
              <w:rPr>
                <w:b w:val="0"/>
                <w:bCs/>
                <w:color w:val="FF0000"/>
              </w:rPr>
            </w:pPr>
            <w:r>
              <w:rPr>
                <w:rFonts w:ascii="Arial" w:hAnsi="Arial" w:eastAsia="Arial" w:cs="Arial"/>
                <w:b w:val="0"/>
                <w:bCs/>
                <w:color w:val="FF0000"/>
                <w:sz w:val="21"/>
                <w:szCs w:val="21"/>
              </w:rPr>
              <w:t xml:space="preserve">Review: </w:t>
            </w:r>
            <w:sdt>
              <w:sdtPr>
                <w:rPr>
                  <w:b w:val="0"/>
                  <w:bCs/>
                  <w:color w:val="FF0000"/>
                </w:rPr>
                <w:alias w:val="case_2_item_3_review"/>
                <w:tag w:val="case_2_item_3_review"/>
                <w:id w:val="1186"/>
                <w:dropDownList>
                  <w:listItem w:displayText="Select" w:value="Select"/>
                  <w:listItem w:displayText="Not required" w:value="Not required"/>
                  <w:listItem w:displayText="Required" w:value="Required"/>
                </w:dropDownList>
              </w:sdtPr>
              <w:sdtEndPr>
                <w:rPr>
                  <w:b w:val="0"/>
                  <w:bCs/>
                  <w:color w:val="FF0000"/>
                </w:rPr>
              </w:sdtEndPr>
              <w:sdtContent>
                <w:r>
                  <w:rPr>
                    <w:rFonts w:ascii="Arial" w:hAnsi="Arial" w:eastAsia="Arial" w:cs="Arial"/>
                    <w:b w:val="0"/>
                    <w:bCs/>
                    <w:color w:val="FF0000"/>
                    <w:sz w:val="21"/>
                    <w:szCs w:val="21"/>
                  </w:rPr>
                  <w:t>Select</w:t>
                </w:r>
              </w:sdtContent>
            </w:sdt>
          </w:p>
        </w:tc>
        <w:tc>
          <w:tcPr>
            <w:tcW w:w="3083" w:type="dxa"/>
            <w:shd w:val="clear" w:color="auto" w:fill="FFFFFF"/>
            <w:tcMar>
              <w:top w:w="100" w:type="dxa"/>
              <w:left w:w="100" w:type="dxa"/>
              <w:bottom w:w="100" w:type="dxa"/>
              <w:right w:w="100" w:type="dxa"/>
            </w:tcMar>
            <w:vAlign w:val="center"/>
          </w:tcPr>
          <w:p w14:paraId="5E79D3C1">
            <w:pPr>
              <w:spacing w:after="30" w:line="246" w:lineRule="auto"/>
              <w:rPr>
                <w:b w:val="0"/>
                <w:bCs/>
                <w:color w:val="FF0000"/>
              </w:rPr>
            </w:pPr>
            <w:r>
              <w:rPr>
                <w:rFonts w:ascii="Arial" w:hAnsi="Arial" w:eastAsia="Arial" w:cs="Arial"/>
                <w:b w:val="0"/>
                <w:bCs/>
                <w:color w:val="FF0000"/>
                <w:sz w:val="21"/>
                <w:szCs w:val="21"/>
              </w:rPr>
              <w:t xml:space="preserve">Quote/time: </w:t>
            </w:r>
            <w:sdt>
              <w:sdtPr>
                <w:rPr>
                  <w:b w:val="0"/>
                  <w:bCs/>
                  <w:color w:val="FF0000"/>
                </w:rPr>
                <w:alias w:val="case_2_item_3_quote"/>
                <w:tag w:val="case_2_item_3_quote"/>
                <w:id w:val="1187"/>
                <w:text w:multiLine="1"/>
              </w:sdtPr>
              <w:sdtEndPr>
                <w:rPr>
                  <w:b w:val="0"/>
                  <w:bCs/>
                  <w:color w:val="FF0000"/>
                </w:rPr>
              </w:sdtEndPr>
              <w:sdtContent>
                <w:r>
                  <w:rPr>
                    <w:rFonts w:ascii="Arial" w:hAnsi="Arial" w:eastAsia="Arial" w:cs="Arial"/>
                    <w:b w:val="0"/>
                    <w:bCs/>
                    <w:color w:val="FF0000"/>
                    <w:sz w:val="21"/>
                    <w:szCs w:val="21"/>
                  </w:rPr>
                  <w:t>___________</w:t>
                </w:r>
              </w:sdtContent>
            </w:sdt>
          </w:p>
          <w:p w14:paraId="32BFCF12">
            <w:pPr>
              <w:spacing w:after="30" w:line="246" w:lineRule="auto"/>
              <w:rPr>
                <w:b w:val="0"/>
                <w:bCs/>
                <w:color w:val="FF0000"/>
              </w:rPr>
            </w:pPr>
            <w:r>
              <w:rPr>
                <w:rFonts w:ascii="Arial" w:hAnsi="Arial" w:eastAsia="Arial" w:cs="Arial"/>
                <w:b w:val="0"/>
                <w:bCs/>
                <w:color w:val="FF0000"/>
                <w:sz w:val="21"/>
                <w:szCs w:val="21"/>
              </w:rPr>
              <w:t xml:space="preserve">Reason: </w:t>
            </w:r>
            <w:sdt>
              <w:sdtPr>
                <w:rPr>
                  <w:b w:val="0"/>
                  <w:bCs/>
                  <w:color w:val="FF0000"/>
                </w:rPr>
                <w:alias w:val="case_2_item_3_reason"/>
                <w:tag w:val="case_2_item_3_reason"/>
                <w:id w:val="1188"/>
                <w:text w:multiLine="1"/>
              </w:sdtPr>
              <w:sdtEndPr>
                <w:rPr>
                  <w:b w:val="0"/>
                  <w:bCs/>
                  <w:color w:val="FF0000"/>
                </w:rPr>
              </w:sdtEndPr>
              <w:sdtContent>
                <w:r>
                  <w:rPr>
                    <w:rFonts w:ascii="Arial" w:hAnsi="Arial" w:eastAsia="Arial" w:cs="Arial"/>
                    <w:b w:val="0"/>
                    <w:bCs/>
                    <w:color w:val="FF0000"/>
                    <w:sz w:val="21"/>
                    <w:szCs w:val="21"/>
                  </w:rPr>
                  <w:t>___________</w:t>
                </w:r>
              </w:sdtContent>
            </w:sdt>
          </w:p>
          <w:p w14:paraId="2D7EE5D8">
            <w:pPr>
              <w:spacing w:after="30" w:line="246" w:lineRule="auto"/>
              <w:rPr>
                <w:b w:val="0"/>
                <w:bCs/>
                <w:color w:val="FF0000"/>
              </w:rPr>
            </w:pPr>
            <w:r>
              <w:rPr>
                <w:rFonts w:ascii="Arial" w:hAnsi="Arial" w:eastAsia="Arial" w:cs="Arial"/>
                <w:b w:val="0"/>
                <w:bCs/>
                <w:color w:val="FF0000"/>
                <w:sz w:val="21"/>
                <w:szCs w:val="21"/>
              </w:rPr>
              <w:t xml:space="preserve">Omission/correction: </w:t>
            </w:r>
            <w:sdt>
              <w:sdtPr>
                <w:rPr>
                  <w:b w:val="0"/>
                  <w:bCs/>
                  <w:color w:val="FF0000"/>
                </w:rPr>
                <w:alias w:val="case_2_item_3_missing"/>
                <w:tag w:val="case_2_item_3_missing"/>
                <w:id w:val="1189"/>
                <w:text w:multiLine="1"/>
              </w:sdtPr>
              <w:sdtEndPr>
                <w:rPr>
                  <w:b w:val="0"/>
                  <w:bCs/>
                  <w:color w:val="FF0000"/>
                </w:rPr>
              </w:sdtEndPr>
              <w:sdtContent>
                <w:r>
                  <w:rPr>
                    <w:rFonts w:ascii="Arial" w:hAnsi="Arial" w:eastAsia="Arial" w:cs="Arial"/>
                    <w:b w:val="0"/>
                    <w:bCs/>
                    <w:color w:val="FF0000"/>
                    <w:sz w:val="21"/>
                    <w:szCs w:val="21"/>
                  </w:rPr>
                  <w:t>___________</w:t>
                </w:r>
              </w:sdtContent>
            </w:sdt>
          </w:p>
        </w:tc>
      </w:tr>
      <w:tr w14:paraId="221C60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99" w:type="dxa"/>
            <w:shd w:val="clear" w:color="auto" w:fill="F4F6F8"/>
            <w:tcMar>
              <w:top w:w="100" w:type="dxa"/>
              <w:left w:w="100" w:type="dxa"/>
              <w:bottom w:w="100" w:type="dxa"/>
              <w:right w:w="100" w:type="dxa"/>
            </w:tcMar>
            <w:vAlign w:val="center"/>
          </w:tcPr>
          <w:p w14:paraId="5B841172">
            <w:pPr>
              <w:spacing w:after="30" w:line="246" w:lineRule="auto"/>
              <w:rPr>
                <w:b w:val="0"/>
                <w:bCs/>
                <w:color w:val="FF0000"/>
              </w:rPr>
            </w:pPr>
            <w:r>
              <w:rPr>
                <w:rFonts w:ascii="Arial" w:hAnsi="Arial" w:eastAsia="Arial" w:cs="Arial"/>
                <w:b w:val="0"/>
                <w:bCs/>
                <w:color w:val="FF0000"/>
                <w:sz w:val="21"/>
                <w:szCs w:val="21"/>
              </w:rPr>
              <w:t>4 Urgent symptoms and seeking care</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Explains at least two of four urgent symptoms and the need to seek care: severe breathlessness, chest pain, fainting/confusion, or rapidly worsening swelling (YT 3.6).</w:t>
            </w:r>
            <w:r>
              <w:rPr>
                <w:rFonts w:ascii="Arial" w:hAnsi="Arial" w:eastAsia="Arial" w:cs="Arial"/>
                <w:b w:val="0"/>
                <w:bCs/>
                <w:color w:val="FF0000"/>
                <w:sz w:val="21"/>
                <w:szCs w:val="21"/>
              </w:rPr>
              <w:br w:type="textWrapping"/>
            </w:r>
            <w:r>
              <w:rPr>
                <w:rFonts w:ascii="Arial" w:hAnsi="Arial" w:eastAsia="Arial" w:cs="Arial"/>
                <w:b w:val="0"/>
                <w:bCs/>
                <w:color w:val="FF0000"/>
                <w:sz w:val="21"/>
                <w:szCs w:val="21"/>
              </w:rPr>
              <w:t>Original rule: a complete correct answer after a prompt incurs no grade reduction; an answer that remains incomplete incurs a half-grade reduction. Naming fewer than two symptoms is not equivalent to knowing no heart-failure symptoms.</w:t>
            </w:r>
          </w:p>
        </w:tc>
        <w:tc>
          <w:tcPr>
            <w:tcW w:w="2477" w:type="dxa"/>
            <w:shd w:val="clear" w:color="auto" w:fill="F4F6F8"/>
            <w:tcMar>
              <w:top w:w="100" w:type="dxa"/>
              <w:left w:w="100" w:type="dxa"/>
              <w:bottom w:w="100" w:type="dxa"/>
              <w:right w:w="100" w:type="dxa"/>
            </w:tcMar>
            <w:vAlign w:val="center"/>
          </w:tcPr>
          <w:p w14:paraId="67DA25C2">
            <w:pPr>
              <w:spacing w:after="30" w:line="246" w:lineRule="auto"/>
              <w:rPr>
                <w:b w:val="0"/>
                <w:bCs/>
                <w:color w:val="FF0000"/>
              </w:rPr>
            </w:pPr>
            <w:sdt>
              <w:sdtPr>
                <w:rPr>
                  <w:b w:val="0"/>
                  <w:bCs/>
                  <w:color w:val="FF0000"/>
                </w:rPr>
                <w:alias w:val="case_2_item_4_status_0"/>
                <w:tag w:val="case_2_item_4_status_0"/>
                <w:id w:val="1190"/>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Meets  </w:t>
            </w:r>
            <w:r>
              <w:rPr>
                <w:b w:val="0"/>
                <w:bCs/>
                <w:color w:val="FF0000"/>
              </w:rPr>
              <w:br w:type="textWrapping"/>
            </w:r>
            <w:sdt>
              <w:sdtPr>
                <w:rPr>
                  <w:b w:val="0"/>
                  <w:bCs/>
                  <w:color w:val="FF0000"/>
                </w:rPr>
                <w:alias w:val="case_2_item_4_status_1"/>
                <w:tag w:val="case_2_item_4_status_1"/>
                <w:id w:val="1191"/>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Partly meets  </w:t>
            </w:r>
          </w:p>
          <w:p w14:paraId="19A7A9BE">
            <w:pPr>
              <w:spacing w:after="30" w:line="246" w:lineRule="auto"/>
              <w:rPr>
                <w:b w:val="0"/>
                <w:bCs/>
                <w:color w:val="FF0000"/>
              </w:rPr>
            </w:pPr>
            <w:sdt>
              <w:sdtPr>
                <w:rPr>
                  <w:b w:val="0"/>
                  <w:bCs/>
                  <w:color w:val="FF0000"/>
                </w:rPr>
                <w:alias w:val="case_2_item_4_status_2"/>
                <w:tag w:val="case_2_item_4_status_2"/>
                <w:id w:val="1192"/>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Does not meet  </w:t>
            </w:r>
            <w:r>
              <w:rPr>
                <w:b w:val="0"/>
                <w:bCs/>
                <w:color w:val="FF0000"/>
              </w:rPr>
              <w:br w:type="textWrapping"/>
            </w:r>
            <w:sdt>
              <w:sdtPr>
                <w:rPr>
                  <w:b w:val="0"/>
                  <w:bCs/>
                  <w:color w:val="FF0000"/>
                </w:rPr>
                <w:alias w:val="case_2_item_4_status_3"/>
                <w:tag w:val="case_2_item_4_status_3"/>
                <w:id w:val="1193"/>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Not applicable  </w:t>
            </w:r>
          </w:p>
          <w:p w14:paraId="605836DA">
            <w:pPr>
              <w:spacing w:after="30" w:line="246" w:lineRule="auto"/>
              <w:rPr>
                <w:b w:val="0"/>
                <w:bCs/>
                <w:color w:val="FF0000"/>
              </w:rPr>
            </w:pPr>
            <w:sdt>
              <w:sdtPr>
                <w:rPr>
                  <w:b w:val="0"/>
                  <w:bCs/>
                  <w:color w:val="FF0000"/>
                </w:rPr>
                <w:alias w:val="case_2_item_4_status_4"/>
                <w:tag w:val="case_2_item_4_status_4"/>
                <w:id w:val="1194"/>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Cannot determine  </w:t>
            </w:r>
          </w:p>
          <w:p w14:paraId="271D5AA7">
            <w:pPr>
              <w:spacing w:after="30" w:line="246" w:lineRule="auto"/>
              <w:rPr>
                <w:b w:val="0"/>
                <w:bCs/>
                <w:color w:val="FF0000"/>
              </w:rPr>
            </w:pPr>
            <w:r>
              <w:rPr>
                <w:rFonts w:ascii="Arial" w:hAnsi="Arial" w:eastAsia="Arial" w:cs="Arial"/>
                <w:b w:val="0"/>
                <w:bCs/>
                <w:color w:val="FF0000"/>
                <w:sz w:val="21"/>
                <w:szCs w:val="21"/>
              </w:rPr>
              <w:t xml:space="preserve">Consequence: </w:t>
            </w:r>
            <w:sdt>
              <w:sdtPr>
                <w:rPr>
                  <w:b w:val="0"/>
                  <w:bCs/>
                  <w:color w:val="FF0000"/>
                </w:rPr>
                <w:alias w:val="case_2_item_4_consequence"/>
                <w:tag w:val="case_2_item_4_consequence"/>
                <w:id w:val="1195"/>
                <w:text w:multiLine="1"/>
              </w:sdtPr>
              <w:sdtEndPr>
                <w:rPr>
                  <w:b w:val="0"/>
                  <w:bCs/>
                  <w:color w:val="FF0000"/>
                </w:rPr>
              </w:sdtEndPr>
              <w:sdtContent>
                <w:r>
                  <w:rPr>
                    <w:rFonts w:ascii="Arial" w:hAnsi="Arial" w:eastAsia="Arial" w:cs="Arial"/>
                    <w:b w:val="0"/>
                    <w:bCs/>
                    <w:color w:val="FF0000"/>
                    <w:sz w:val="21"/>
                    <w:szCs w:val="21"/>
                  </w:rPr>
                  <w:t>____________</w:t>
                </w:r>
              </w:sdtContent>
            </w:sdt>
          </w:p>
          <w:p w14:paraId="3CB39AEA">
            <w:pPr>
              <w:spacing w:after="30" w:line="246" w:lineRule="auto"/>
              <w:rPr>
                <w:b w:val="0"/>
                <w:bCs/>
                <w:color w:val="FF0000"/>
              </w:rPr>
            </w:pPr>
            <w:r>
              <w:rPr>
                <w:rFonts w:ascii="Arial" w:hAnsi="Arial" w:eastAsia="Arial" w:cs="Arial"/>
                <w:b w:val="0"/>
                <w:bCs/>
                <w:color w:val="FF0000"/>
                <w:sz w:val="21"/>
                <w:szCs w:val="21"/>
              </w:rPr>
              <w:t xml:space="preserve">Error: </w:t>
            </w:r>
            <w:sdt>
              <w:sdtPr>
                <w:rPr>
                  <w:b w:val="0"/>
                  <w:bCs/>
                  <w:color w:val="FF0000"/>
                </w:rPr>
                <w:alias w:val="case_2_item_4_history"/>
                <w:tag w:val="case_2_item_4_history"/>
                <w:id w:val="1196"/>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EndPr>
                <w:rPr>
                  <w:b w:val="0"/>
                  <w:bCs/>
                  <w:color w:val="FF0000"/>
                </w:rPr>
              </w:sdtEndPr>
              <w:sdtContent>
                <w:r>
                  <w:rPr>
                    <w:rFonts w:ascii="Arial" w:hAnsi="Arial" w:eastAsia="Arial" w:cs="Arial"/>
                    <w:b w:val="0"/>
                    <w:bCs/>
                    <w:color w:val="FF0000"/>
                    <w:sz w:val="21"/>
                    <w:szCs w:val="21"/>
                  </w:rPr>
                  <w:t>Select</w:t>
                </w:r>
              </w:sdtContent>
            </w:sdt>
          </w:p>
          <w:p w14:paraId="66C24C41">
            <w:pPr>
              <w:spacing w:after="30" w:line="246" w:lineRule="auto"/>
              <w:rPr>
                <w:b w:val="0"/>
                <w:bCs/>
                <w:color w:val="FF0000"/>
              </w:rPr>
            </w:pPr>
            <w:r>
              <w:rPr>
                <w:rFonts w:ascii="Arial" w:hAnsi="Arial" w:eastAsia="Arial" w:cs="Arial"/>
                <w:b w:val="0"/>
                <w:bCs/>
                <w:color w:val="FF0000"/>
                <w:sz w:val="21"/>
                <w:szCs w:val="21"/>
              </w:rPr>
              <w:t xml:space="preserve">Review: </w:t>
            </w:r>
            <w:sdt>
              <w:sdtPr>
                <w:rPr>
                  <w:b w:val="0"/>
                  <w:bCs/>
                  <w:color w:val="FF0000"/>
                </w:rPr>
                <w:alias w:val="case_2_item_4_review"/>
                <w:tag w:val="case_2_item_4_review"/>
                <w:id w:val="1197"/>
                <w:dropDownList>
                  <w:listItem w:displayText="Select" w:value="Select"/>
                  <w:listItem w:displayText="Not required" w:value="Not required"/>
                  <w:listItem w:displayText="Required" w:value="Required"/>
                </w:dropDownList>
              </w:sdtPr>
              <w:sdtEndPr>
                <w:rPr>
                  <w:b w:val="0"/>
                  <w:bCs/>
                  <w:color w:val="FF0000"/>
                </w:rPr>
              </w:sdtEndPr>
              <w:sdtContent>
                <w:r>
                  <w:rPr>
                    <w:rFonts w:ascii="Arial" w:hAnsi="Arial" w:eastAsia="Arial" w:cs="Arial"/>
                    <w:b w:val="0"/>
                    <w:bCs/>
                    <w:color w:val="FF0000"/>
                    <w:sz w:val="21"/>
                    <w:szCs w:val="21"/>
                  </w:rPr>
                  <w:t>Select</w:t>
                </w:r>
              </w:sdtContent>
            </w:sdt>
          </w:p>
        </w:tc>
        <w:tc>
          <w:tcPr>
            <w:tcW w:w="3083" w:type="dxa"/>
            <w:shd w:val="clear" w:color="auto" w:fill="F4F6F8"/>
            <w:tcMar>
              <w:top w:w="100" w:type="dxa"/>
              <w:left w:w="100" w:type="dxa"/>
              <w:bottom w:w="100" w:type="dxa"/>
              <w:right w:w="100" w:type="dxa"/>
            </w:tcMar>
            <w:vAlign w:val="center"/>
          </w:tcPr>
          <w:p w14:paraId="0D6E9672">
            <w:pPr>
              <w:spacing w:after="30" w:line="246" w:lineRule="auto"/>
              <w:rPr>
                <w:b w:val="0"/>
                <w:bCs/>
                <w:color w:val="FF0000"/>
              </w:rPr>
            </w:pPr>
            <w:r>
              <w:rPr>
                <w:rFonts w:ascii="Arial" w:hAnsi="Arial" w:eastAsia="Arial" w:cs="Arial"/>
                <w:b w:val="0"/>
                <w:bCs/>
                <w:color w:val="FF0000"/>
                <w:sz w:val="21"/>
                <w:szCs w:val="21"/>
              </w:rPr>
              <w:t xml:space="preserve">Quote/time: </w:t>
            </w:r>
            <w:sdt>
              <w:sdtPr>
                <w:rPr>
                  <w:b w:val="0"/>
                  <w:bCs/>
                  <w:color w:val="FF0000"/>
                </w:rPr>
                <w:alias w:val="case_2_item_4_quote"/>
                <w:tag w:val="case_2_item_4_quote"/>
                <w:id w:val="1198"/>
                <w:text w:multiLine="1"/>
              </w:sdtPr>
              <w:sdtEndPr>
                <w:rPr>
                  <w:b w:val="0"/>
                  <w:bCs/>
                  <w:color w:val="FF0000"/>
                </w:rPr>
              </w:sdtEndPr>
              <w:sdtContent>
                <w:r>
                  <w:rPr>
                    <w:rFonts w:ascii="Arial" w:hAnsi="Arial" w:eastAsia="Arial" w:cs="Arial"/>
                    <w:b w:val="0"/>
                    <w:bCs/>
                    <w:color w:val="FF0000"/>
                    <w:sz w:val="21"/>
                    <w:szCs w:val="21"/>
                  </w:rPr>
                  <w:t>___________</w:t>
                </w:r>
              </w:sdtContent>
            </w:sdt>
          </w:p>
          <w:p w14:paraId="71EE7EEB">
            <w:pPr>
              <w:spacing w:after="30" w:line="246" w:lineRule="auto"/>
              <w:rPr>
                <w:b w:val="0"/>
                <w:bCs/>
                <w:color w:val="FF0000"/>
              </w:rPr>
            </w:pPr>
            <w:r>
              <w:rPr>
                <w:rFonts w:ascii="Arial" w:hAnsi="Arial" w:eastAsia="Arial" w:cs="Arial"/>
                <w:b w:val="0"/>
                <w:bCs/>
                <w:color w:val="FF0000"/>
                <w:sz w:val="21"/>
                <w:szCs w:val="21"/>
              </w:rPr>
              <w:t xml:space="preserve">Reason: </w:t>
            </w:r>
            <w:sdt>
              <w:sdtPr>
                <w:rPr>
                  <w:b w:val="0"/>
                  <w:bCs/>
                  <w:color w:val="FF0000"/>
                </w:rPr>
                <w:alias w:val="case_2_item_4_reason"/>
                <w:tag w:val="case_2_item_4_reason"/>
                <w:id w:val="1199"/>
                <w:text w:multiLine="1"/>
              </w:sdtPr>
              <w:sdtEndPr>
                <w:rPr>
                  <w:b w:val="0"/>
                  <w:bCs/>
                  <w:color w:val="FF0000"/>
                </w:rPr>
              </w:sdtEndPr>
              <w:sdtContent>
                <w:r>
                  <w:rPr>
                    <w:rFonts w:ascii="Arial" w:hAnsi="Arial" w:eastAsia="Arial" w:cs="Arial"/>
                    <w:b w:val="0"/>
                    <w:bCs/>
                    <w:color w:val="FF0000"/>
                    <w:sz w:val="21"/>
                    <w:szCs w:val="21"/>
                  </w:rPr>
                  <w:t>___________</w:t>
                </w:r>
              </w:sdtContent>
            </w:sdt>
          </w:p>
          <w:p w14:paraId="721F0E0B">
            <w:pPr>
              <w:spacing w:after="30" w:line="246" w:lineRule="auto"/>
              <w:rPr>
                <w:b w:val="0"/>
                <w:bCs/>
                <w:color w:val="FF0000"/>
              </w:rPr>
            </w:pPr>
            <w:r>
              <w:rPr>
                <w:rFonts w:ascii="Arial" w:hAnsi="Arial" w:eastAsia="Arial" w:cs="Arial"/>
                <w:b w:val="0"/>
                <w:bCs/>
                <w:color w:val="FF0000"/>
                <w:sz w:val="21"/>
                <w:szCs w:val="21"/>
              </w:rPr>
              <w:t xml:space="preserve">Omission/correction: </w:t>
            </w:r>
            <w:sdt>
              <w:sdtPr>
                <w:rPr>
                  <w:b w:val="0"/>
                  <w:bCs/>
                  <w:color w:val="FF0000"/>
                </w:rPr>
                <w:alias w:val="case_2_item_4_missing"/>
                <w:tag w:val="case_2_item_4_missing"/>
                <w:id w:val="1200"/>
                <w:text w:multiLine="1"/>
              </w:sdtPr>
              <w:sdtEndPr>
                <w:rPr>
                  <w:b w:val="0"/>
                  <w:bCs/>
                  <w:color w:val="FF0000"/>
                </w:rPr>
              </w:sdtEndPr>
              <w:sdtContent>
                <w:r>
                  <w:rPr>
                    <w:rFonts w:ascii="Arial" w:hAnsi="Arial" w:eastAsia="Arial" w:cs="Arial"/>
                    <w:b w:val="0"/>
                    <w:bCs/>
                    <w:color w:val="FF0000"/>
                    <w:sz w:val="21"/>
                    <w:szCs w:val="21"/>
                  </w:rPr>
                  <w:t>___________</w:t>
                </w:r>
              </w:sdtContent>
            </w:sdt>
          </w:p>
        </w:tc>
      </w:tr>
    </w:tbl>
    <w:p w14:paraId="6CAC2CCD">
      <w:pPr>
        <w:spacing w:after="60" w:line="20" w:lineRule="exact"/>
        <w:rPr>
          <w:sz w:val="2"/>
        </w:rPr>
      </w:pPr>
    </w:p>
    <w:p w14:paraId="651E7B61">
      <w:pPr>
        <w:spacing w:after="80" w:line="246" w:lineRule="auto"/>
      </w:pPr>
      <w:r>
        <w:rPr>
          <w:rFonts w:ascii="Arial" w:hAnsi="Arial" w:eastAsia="Arial" w:cs="Arial"/>
          <w:sz w:val="21"/>
          <w:szCs w:val="21"/>
        </w:rPr>
        <w:t>The original rubric also covers identity, teach-back, medication safety, missed doses and other items. This four-item form does not replace those items or the overall performance assessment.</w:t>
      </w:r>
    </w:p>
    <w:tbl>
      <w:tblPr>
        <w:tblStyle w:val="11"/>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5616"/>
        <w:gridCol w:w="3744"/>
      </w:tblGrid>
      <w:tr w14:paraId="7C13B0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5616" w:type="dxa"/>
            <w:shd w:val="clear" w:color="auto" w:fill="E9EEF2"/>
            <w:tcMar>
              <w:top w:w="100" w:type="dxa"/>
              <w:left w:w="100" w:type="dxa"/>
              <w:bottom w:w="100" w:type="dxa"/>
              <w:right w:w="100" w:type="dxa"/>
            </w:tcMar>
            <w:vAlign w:val="center"/>
          </w:tcPr>
          <w:p w14:paraId="55EB199B">
            <w:pPr>
              <w:keepNext/>
              <w:spacing w:after="30" w:line="246" w:lineRule="auto"/>
              <w:rPr>
                <w:b w:val="0"/>
                <w:bCs/>
                <w:color w:val="FF0000"/>
              </w:rPr>
            </w:pPr>
            <w:r>
              <w:rPr>
                <w:rFonts w:ascii="Arial" w:hAnsi="Arial" w:eastAsia="Arial" w:cs="Arial"/>
                <w:b w:val="0"/>
                <w:bCs/>
                <w:color w:val="FF0000"/>
                <w:sz w:val="21"/>
                <w:szCs w:val="21"/>
              </w:rPr>
              <w:t>Key station-level consequences and reasons</w:t>
            </w:r>
          </w:p>
        </w:tc>
        <w:tc>
          <w:tcPr>
            <w:tcW w:w="3744" w:type="dxa"/>
            <w:shd w:val="clear" w:color="auto" w:fill="E9EEF2"/>
            <w:tcMar>
              <w:top w:w="100" w:type="dxa"/>
              <w:left w:w="100" w:type="dxa"/>
              <w:bottom w:w="100" w:type="dxa"/>
              <w:right w:w="100" w:type="dxa"/>
            </w:tcMar>
            <w:vAlign w:val="center"/>
          </w:tcPr>
          <w:p w14:paraId="7B65639E">
            <w:pPr>
              <w:keepNext/>
              <w:spacing w:after="30" w:line="246" w:lineRule="auto"/>
              <w:rPr>
                <w:b w:val="0"/>
                <w:bCs/>
                <w:color w:val="FF0000"/>
              </w:rPr>
            </w:pPr>
            <w:r>
              <w:rPr>
                <w:rFonts w:ascii="Arial" w:hAnsi="Arial" w:eastAsia="Arial" w:cs="Arial"/>
                <w:b w:val="0"/>
                <w:bCs/>
                <w:color w:val="FF0000"/>
                <w:sz w:val="21"/>
                <w:szCs w:val="21"/>
              </w:rPr>
              <w:t>Selected core items; not a full-rubric total</w:t>
            </w:r>
          </w:p>
        </w:tc>
      </w:tr>
      <w:tr w14:paraId="59C3F18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5616" w:type="dxa"/>
            <w:shd w:val="clear" w:color="auto" w:fill="FFFFFF"/>
            <w:tcMar>
              <w:top w:w="100" w:type="dxa"/>
              <w:left w:w="100" w:type="dxa"/>
              <w:bottom w:w="100" w:type="dxa"/>
              <w:right w:w="100" w:type="dxa"/>
            </w:tcMar>
            <w:vAlign w:val="center"/>
          </w:tcPr>
          <w:p w14:paraId="474B1150">
            <w:pPr>
              <w:spacing w:after="30" w:line="246" w:lineRule="auto"/>
              <w:rPr>
                <w:b w:val="0"/>
                <w:bCs/>
                <w:color w:val="FF0000"/>
              </w:rPr>
            </w:pPr>
            <w:sdt>
              <w:sdtPr>
                <w:rPr>
                  <w:b w:val="0"/>
                  <w:bCs/>
                  <w:color w:val="FF0000"/>
                </w:rPr>
                <w:alias w:val="case_2_global_0"/>
                <w:tag w:val="case_2_global_0"/>
                <w:id w:val="1201"/>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None  </w:t>
            </w:r>
            <w:sdt>
              <w:sdtPr>
                <w:rPr>
                  <w:b w:val="0"/>
                  <w:bCs/>
                  <w:color w:val="FF0000"/>
                </w:rPr>
                <w:alias w:val="case_2_global_1"/>
                <w:tag w:val="case_2_global_1"/>
                <w:id w:val="1202"/>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Grade cap  </w:t>
            </w:r>
            <w:sdt>
              <w:sdtPr>
                <w:rPr>
                  <w:b w:val="0"/>
                  <w:bCs/>
                  <w:color w:val="FF0000"/>
                </w:rPr>
                <w:alias w:val="case_2_global_2"/>
                <w:tag w:val="case_2_global_2"/>
                <w:id w:val="1203"/>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Grade reduction  </w:t>
            </w:r>
          </w:p>
          <w:p w14:paraId="3E4B5EA2">
            <w:pPr>
              <w:spacing w:after="30" w:line="246" w:lineRule="auto"/>
              <w:rPr>
                <w:b w:val="0"/>
                <w:bCs/>
                <w:color w:val="FF0000"/>
              </w:rPr>
            </w:pPr>
            <w:sdt>
              <w:sdtPr>
                <w:rPr>
                  <w:b w:val="0"/>
                  <w:bCs/>
                  <w:color w:val="FF0000"/>
                </w:rPr>
                <w:alias w:val="case_2_global_3"/>
                <w:tag w:val="case_2_global_3"/>
                <w:id w:val="1204"/>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Automatic FAIL  </w:t>
            </w:r>
            <w:sdt>
              <w:sdtPr>
                <w:rPr>
                  <w:b w:val="0"/>
                  <w:bCs/>
                  <w:color w:val="FF0000"/>
                </w:rPr>
                <w:alias w:val="case_2_global_4"/>
                <w:tag w:val="case_2_global_4"/>
                <w:id w:val="1205"/>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Review required  </w:t>
            </w:r>
          </w:p>
          <w:p w14:paraId="6438F62A">
            <w:pPr>
              <w:spacing w:after="30" w:line="246" w:lineRule="auto"/>
              <w:rPr>
                <w:b w:val="0"/>
                <w:bCs/>
                <w:color w:val="FF0000"/>
              </w:rPr>
            </w:pPr>
            <w:r>
              <w:rPr>
                <w:rFonts w:ascii="Arial" w:hAnsi="Arial" w:eastAsia="Arial" w:cs="Arial"/>
                <w:b w:val="0"/>
                <w:bCs/>
                <w:color w:val="FF0000"/>
                <w:sz w:val="21"/>
                <w:szCs w:val="21"/>
              </w:rPr>
              <w:t xml:space="preserve">Value and reason: </w:t>
            </w:r>
            <w:sdt>
              <w:sdtPr>
                <w:rPr>
                  <w:b w:val="0"/>
                  <w:bCs/>
                  <w:color w:val="FF0000"/>
                </w:rPr>
                <w:alias w:val="case_2_globaldetail"/>
                <w:tag w:val="case_2_globaldetail"/>
                <w:id w:val="1206"/>
                <w:text w:multiLine="1"/>
              </w:sdtPr>
              <w:sdtEndPr>
                <w:rPr>
                  <w:b w:val="0"/>
                  <w:bCs/>
                  <w:color w:val="FF0000"/>
                </w:rPr>
              </w:sdtEndPr>
              <w:sdtContent>
                <w:r>
                  <w:rPr>
                    <w:rFonts w:ascii="Arial" w:hAnsi="Arial" w:eastAsia="Arial" w:cs="Arial"/>
                    <w:b w:val="0"/>
                    <w:bCs/>
                    <w:color w:val="FF0000"/>
                    <w:sz w:val="21"/>
                    <w:szCs w:val="21"/>
                  </w:rPr>
                  <w:t>__________________</w:t>
                </w:r>
              </w:sdtContent>
            </w:sdt>
          </w:p>
        </w:tc>
        <w:tc>
          <w:tcPr>
            <w:tcW w:w="3744" w:type="dxa"/>
            <w:shd w:val="clear" w:color="auto" w:fill="FFFFFF"/>
            <w:tcMar>
              <w:top w:w="100" w:type="dxa"/>
              <w:left w:w="100" w:type="dxa"/>
              <w:bottom w:w="100" w:type="dxa"/>
              <w:right w:w="100" w:type="dxa"/>
            </w:tcMar>
            <w:vAlign w:val="center"/>
          </w:tcPr>
          <w:p w14:paraId="182C12D0">
            <w:pPr>
              <w:spacing w:after="30" w:line="246" w:lineRule="auto"/>
              <w:rPr>
                <w:b w:val="0"/>
                <w:bCs/>
                <w:color w:val="FF0000"/>
              </w:rPr>
            </w:pPr>
            <w:sdt>
              <w:sdtPr>
                <w:rPr>
                  <w:b w:val="0"/>
                  <w:bCs/>
                  <w:color w:val="FF0000"/>
                </w:rPr>
                <w:alias w:val="case_2_full_0"/>
                <w:tag w:val="case_2_full_0"/>
                <w:id w:val="1207"/>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Full faculty rubric also completed  </w:t>
            </w:r>
          </w:p>
          <w:p w14:paraId="0CEC3FB1">
            <w:pPr>
              <w:spacing w:after="30" w:line="246" w:lineRule="auto"/>
              <w:rPr>
                <w:b w:val="0"/>
                <w:bCs/>
                <w:color w:val="FF0000"/>
              </w:rPr>
            </w:pPr>
            <w:sdt>
              <w:sdtPr>
                <w:rPr>
                  <w:b w:val="0"/>
                  <w:bCs/>
                  <w:color w:val="FF0000"/>
                </w:rPr>
                <w:alias w:val="case_2_full_1"/>
                <w:tag w:val="case_2_full_1"/>
                <w:id w:val="1208"/>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Core-item form only  </w:t>
            </w:r>
          </w:p>
          <w:p w14:paraId="24DBB0AF">
            <w:pPr>
              <w:spacing w:after="30" w:line="246" w:lineRule="auto"/>
              <w:rPr>
                <w:b w:val="0"/>
                <w:bCs/>
                <w:color w:val="FF0000"/>
              </w:rPr>
            </w:pPr>
            <w:r>
              <w:rPr>
                <w:rFonts w:ascii="Arial" w:hAnsi="Arial" w:eastAsia="Arial" w:cs="Arial"/>
                <w:b w:val="0"/>
                <w:bCs/>
                <w:color w:val="FF0000"/>
                <w:sz w:val="21"/>
                <w:szCs w:val="21"/>
              </w:rPr>
              <w:t xml:space="preserve">Original-rubric grade, if available: </w:t>
            </w:r>
            <w:sdt>
              <w:sdtPr>
                <w:rPr>
                  <w:b w:val="0"/>
                  <w:bCs/>
                  <w:color w:val="FF0000"/>
                </w:rPr>
                <w:alias w:val="case_2_referencegrade"/>
                <w:tag w:val="case_2_referencegrade"/>
                <w:id w:val="1209"/>
                <w:text w:multiLine="1"/>
              </w:sdtPr>
              <w:sdtEndPr>
                <w:rPr>
                  <w:b w:val="0"/>
                  <w:bCs/>
                  <w:color w:val="FF0000"/>
                </w:rPr>
              </w:sdtEndPr>
              <w:sdtContent>
                <w:r>
                  <w:rPr>
                    <w:rFonts w:ascii="Arial" w:hAnsi="Arial" w:eastAsia="Arial" w:cs="Arial"/>
                    <w:b w:val="0"/>
                    <w:bCs/>
                    <w:color w:val="FF0000"/>
                    <w:sz w:val="21"/>
                    <w:szCs w:val="21"/>
                  </w:rPr>
                  <w:t>______</w:t>
                </w:r>
              </w:sdtContent>
            </w:sdt>
          </w:p>
        </w:tc>
      </w:tr>
    </w:tbl>
    <w:p w14:paraId="280BE27E">
      <w:pPr>
        <w:spacing w:after="60" w:line="20" w:lineRule="exact"/>
        <w:rPr>
          <w:sz w:val="2"/>
        </w:rPr>
      </w:pPr>
    </w:p>
    <w:p w14:paraId="17EBA2B6">
      <w:pPr>
        <w:spacing w:after="80" w:line="246" w:lineRule="auto"/>
      </w:pPr>
      <w:r>
        <w:fldChar w:fldCharType="begin"/>
      </w:r>
      <w:r>
        <w:instrText xml:space="preserve"> HYPERLINK "file:///E:/che/apricot/hoper/CUHK%E9%A1%B9%E7%9B%AE/OneDrive_2026-09-09/Sample%20cases%20Apricot/Patient%20Drug%20Counselling%20Case%201%20Diruetics/Patient_drug_counselling_Case%201_Diuretics_assessment%20form.docx" \h </w:instrText>
      </w:r>
      <w:r>
        <w:fldChar w:fldCharType="separate"/>
      </w:r>
      <w:r>
        <w:rPr>
          <w:rFonts w:ascii="Arial" w:hAnsi="Arial" w:eastAsia="Arial" w:cs="Arial"/>
          <w:color w:val="184E7B"/>
          <w:sz w:val="20"/>
          <w:szCs w:val="20"/>
          <w:u w:val="single"/>
        </w:rPr>
        <w:t>Faculty's original diuretics rubric</w:t>
      </w:r>
      <w:r>
        <w:rPr>
          <w:rFonts w:ascii="Arial" w:hAnsi="Arial" w:eastAsia="Arial" w:cs="Arial"/>
          <w:color w:val="184E7B"/>
          <w:sz w:val="20"/>
          <w:szCs w:val="20"/>
          <w:u w:val="single"/>
        </w:rPr>
        <w:fldChar w:fldCharType="end"/>
      </w:r>
      <w:r>
        <w:rPr>
          <w:rFonts w:ascii="Arial" w:hAnsi="Arial" w:eastAsia="Arial" w:cs="Arial"/>
          <w:sz w:val="21"/>
          <w:szCs w:val="21"/>
        </w:rPr>
        <w:t>　</w:t>
      </w:r>
      <w:r>
        <w:fldChar w:fldCharType="begin"/>
      </w:r>
      <w:r>
        <w:instrText xml:space="preserve"> HYPERLINK "file:///E:/che/apricot/hoper/CUHK%E9%A1%B9%E7%9B%AE/CUHK_Pharmacy_Four_Case_Interpretation_and_Faculty_Confirmations_20260902_YT.pdf#page=13" \h </w:instrText>
      </w:r>
      <w:r>
        <w:fldChar w:fldCharType="separate"/>
      </w:r>
      <w:r>
        <w:rPr>
          <w:rFonts w:ascii="Arial" w:hAnsi="Arial" w:eastAsia="Arial" w:cs="Arial"/>
          <w:color w:val="184E7B"/>
          <w:sz w:val="20"/>
          <w:szCs w:val="20"/>
          <w:u w:val="single"/>
        </w:rPr>
        <w:t>YT's comments, pages 13–15</w:t>
      </w:r>
      <w:r>
        <w:rPr>
          <w:rFonts w:ascii="Arial" w:hAnsi="Arial" w:eastAsia="Arial" w:cs="Arial"/>
          <w:color w:val="184E7B"/>
          <w:sz w:val="20"/>
          <w:szCs w:val="20"/>
          <w:u w:val="single"/>
        </w:rPr>
        <w:fldChar w:fldCharType="end"/>
      </w:r>
    </w:p>
    <w:p w14:paraId="20F20C5D">
      <w:pPr>
        <w:pStyle w:val="2"/>
        <w:pageBreakBefore/>
        <w:spacing w:after="80" w:line="246" w:lineRule="auto"/>
      </w:pPr>
      <w:r>
        <w:rPr>
          <w:rFonts w:ascii="Arial" w:hAnsi="Arial" w:eastAsia="Arial" w:cs="Arial"/>
          <w:sz w:val="26"/>
          <w:szCs w:val="26"/>
        </w:rPr>
        <w:t>Appendix B4. Faculty Assessment: MTX</w:t>
      </w:r>
    </w:p>
    <w:p w14:paraId="6874A802">
      <w:pPr>
        <w:spacing w:after="80" w:line="246" w:lineRule="auto"/>
      </w:pPr>
      <w:r>
        <w:rPr>
          <w:rFonts w:ascii="Arial" w:hAnsi="Arial" w:eastAsia="Arial" w:cs="Arial"/>
          <w:sz w:val="21"/>
          <w:szCs w:val="21"/>
        </w:rPr>
        <w:t>Complete independently before viewing the AI decision. For each item, select the completion status and enter the consequence, quote and reason. Select the error status (no error/unresolved/corrected) and whether review is required. For 'Not applicable', explain the untriggered condition; other inapplicable fields may be left blank. If speech is unclear, record the missing evidence rather than selecting 'No error'. Use the dropdowns in Word or write the responses on a printed copy.</w:t>
      </w:r>
    </w:p>
    <w:tbl>
      <w:tblPr>
        <w:tblStyle w:val="11"/>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2312"/>
        <w:gridCol w:w="2312"/>
        <w:gridCol w:w="2368"/>
        <w:gridCol w:w="2368"/>
      </w:tblGrid>
      <w:tr w14:paraId="224985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2312" w:type="dxa"/>
            <w:shd w:val="clear" w:color="auto" w:fill="E9EEF2"/>
            <w:tcMar>
              <w:top w:w="100" w:type="dxa"/>
              <w:left w:w="100" w:type="dxa"/>
              <w:bottom w:w="100" w:type="dxa"/>
              <w:right w:w="100" w:type="dxa"/>
            </w:tcMar>
            <w:vAlign w:val="center"/>
          </w:tcPr>
          <w:p w14:paraId="2565B4EF">
            <w:pPr>
              <w:keepNext/>
              <w:spacing w:after="30" w:line="246" w:lineRule="auto"/>
              <w:rPr>
                <w:b/>
                <w:bCs w:val="0"/>
                <w:color w:val="FF0000"/>
              </w:rPr>
            </w:pPr>
            <w:r>
              <w:rPr>
                <w:rFonts w:ascii="Arial" w:hAnsi="Arial" w:eastAsia="Arial" w:cs="Arial"/>
                <w:b/>
                <w:bCs w:val="0"/>
                <w:color w:val="FF0000"/>
                <w:sz w:val="21"/>
                <w:szCs w:val="21"/>
              </w:rPr>
              <w:t>Record ID</w:t>
            </w:r>
          </w:p>
        </w:tc>
        <w:tc>
          <w:tcPr>
            <w:tcW w:w="2312" w:type="dxa"/>
            <w:shd w:val="clear" w:color="auto" w:fill="E9EEF2"/>
            <w:tcMar>
              <w:top w:w="100" w:type="dxa"/>
              <w:left w:w="100" w:type="dxa"/>
              <w:bottom w:w="100" w:type="dxa"/>
              <w:right w:w="100" w:type="dxa"/>
            </w:tcMar>
            <w:vAlign w:val="center"/>
          </w:tcPr>
          <w:p w14:paraId="531ED09C">
            <w:pPr>
              <w:keepNext/>
              <w:spacing w:after="30" w:line="246" w:lineRule="auto"/>
              <w:rPr>
                <w:b/>
                <w:bCs w:val="0"/>
                <w:color w:val="FF0000"/>
              </w:rPr>
            </w:pPr>
            <w:r>
              <w:rPr>
                <w:rFonts w:ascii="Arial" w:hAnsi="Arial" w:eastAsia="Arial" w:cs="Arial"/>
                <w:b/>
                <w:bCs w:val="0"/>
                <w:color w:val="FF0000"/>
                <w:sz w:val="21"/>
                <w:szCs w:val="21"/>
              </w:rPr>
              <w:t>Station</w:t>
            </w:r>
          </w:p>
        </w:tc>
        <w:tc>
          <w:tcPr>
            <w:tcW w:w="2368" w:type="dxa"/>
            <w:shd w:val="clear" w:color="auto" w:fill="E9EEF2"/>
            <w:tcMar>
              <w:top w:w="100" w:type="dxa"/>
              <w:left w:w="100" w:type="dxa"/>
              <w:bottom w:w="100" w:type="dxa"/>
              <w:right w:w="100" w:type="dxa"/>
            </w:tcMar>
            <w:vAlign w:val="center"/>
          </w:tcPr>
          <w:p w14:paraId="3B15707B">
            <w:pPr>
              <w:keepNext/>
              <w:spacing w:after="30" w:line="246" w:lineRule="auto"/>
              <w:rPr>
                <w:b/>
                <w:bCs w:val="0"/>
                <w:color w:val="FF0000"/>
              </w:rPr>
            </w:pPr>
            <w:r>
              <w:rPr>
                <w:rFonts w:ascii="Arial" w:hAnsi="Arial" w:eastAsia="Arial" w:cs="Arial"/>
                <w:b/>
                <w:bCs w:val="0"/>
                <w:color w:val="FF0000"/>
                <w:sz w:val="21"/>
                <w:szCs w:val="21"/>
              </w:rPr>
              <w:t>Faculty or student ID</w:t>
            </w:r>
          </w:p>
        </w:tc>
        <w:tc>
          <w:tcPr>
            <w:tcW w:w="2368" w:type="dxa"/>
            <w:shd w:val="clear" w:color="auto" w:fill="E9EEF2"/>
            <w:tcMar>
              <w:top w:w="100" w:type="dxa"/>
              <w:left w:w="100" w:type="dxa"/>
              <w:bottom w:w="100" w:type="dxa"/>
              <w:right w:w="100" w:type="dxa"/>
            </w:tcMar>
            <w:vAlign w:val="center"/>
          </w:tcPr>
          <w:p w14:paraId="39FC88B8">
            <w:pPr>
              <w:keepNext/>
              <w:spacing w:after="30" w:line="246" w:lineRule="auto"/>
              <w:rPr>
                <w:b/>
                <w:bCs w:val="0"/>
                <w:color w:val="FF0000"/>
              </w:rPr>
            </w:pPr>
            <w:r>
              <w:rPr>
                <w:rFonts w:ascii="Arial" w:hAnsi="Arial" w:eastAsia="Arial" w:cs="Arial"/>
                <w:b/>
                <w:bCs w:val="0"/>
                <w:color w:val="FF0000"/>
                <w:sz w:val="21"/>
                <w:szCs w:val="21"/>
              </w:rPr>
              <w:t>Date</w:t>
            </w:r>
          </w:p>
        </w:tc>
      </w:tr>
      <w:tr w14:paraId="7C1C27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2312" w:type="dxa"/>
            <w:shd w:val="clear" w:color="auto" w:fill="FFFFFF"/>
            <w:tcMar>
              <w:top w:w="100" w:type="dxa"/>
              <w:left w:w="100" w:type="dxa"/>
              <w:bottom w:w="100" w:type="dxa"/>
              <w:right w:w="100" w:type="dxa"/>
            </w:tcMar>
            <w:vAlign w:val="center"/>
          </w:tcPr>
          <w:p w14:paraId="06587B1F">
            <w:pPr>
              <w:spacing w:after="30" w:line="246" w:lineRule="auto"/>
              <w:rPr>
                <w:b/>
                <w:bCs w:val="0"/>
                <w:color w:val="FF0000"/>
              </w:rPr>
            </w:pPr>
            <w:sdt>
              <w:sdtPr>
                <w:rPr>
                  <w:b/>
                  <w:bCs w:val="0"/>
                  <w:color w:val="FF0000"/>
                </w:rPr>
                <w:alias w:val="case_3_meta_0"/>
                <w:tag w:val="case_3_meta_0"/>
                <w:id w:val="1210"/>
                <w:text w:multiLine="1"/>
              </w:sdtPr>
              <w:sdtEndPr>
                <w:rPr>
                  <w:b/>
                  <w:bCs w:val="0"/>
                  <w:color w:val="FF0000"/>
                </w:rPr>
              </w:sdtEndPr>
              <w:sdtContent>
                <w:r>
                  <w:rPr>
                    <w:rFonts w:ascii="Arial" w:hAnsi="Arial" w:eastAsia="Arial" w:cs="Arial"/>
                    <w:b/>
                    <w:bCs w:val="0"/>
                    <w:color w:val="FF0000"/>
                    <w:sz w:val="21"/>
                    <w:szCs w:val="21"/>
                  </w:rPr>
                  <w:t>____________</w:t>
                </w:r>
              </w:sdtContent>
            </w:sdt>
          </w:p>
        </w:tc>
        <w:tc>
          <w:tcPr>
            <w:tcW w:w="2312" w:type="dxa"/>
            <w:shd w:val="clear" w:color="auto" w:fill="FFFFFF"/>
            <w:tcMar>
              <w:top w:w="100" w:type="dxa"/>
              <w:left w:w="100" w:type="dxa"/>
              <w:bottom w:w="100" w:type="dxa"/>
              <w:right w:w="100" w:type="dxa"/>
            </w:tcMar>
            <w:vAlign w:val="center"/>
          </w:tcPr>
          <w:p w14:paraId="61B859FA">
            <w:pPr>
              <w:spacing w:after="30" w:line="246" w:lineRule="auto"/>
              <w:rPr>
                <w:b/>
                <w:bCs w:val="0"/>
                <w:color w:val="FF0000"/>
              </w:rPr>
            </w:pPr>
            <w:r>
              <w:rPr>
                <w:rFonts w:ascii="Arial" w:hAnsi="Arial" w:eastAsia="Arial" w:cs="Arial"/>
                <w:b/>
                <w:bCs w:val="0"/>
                <w:color w:val="FF0000"/>
                <w:sz w:val="21"/>
                <w:szCs w:val="21"/>
              </w:rPr>
              <w:t>MTX</w:t>
            </w:r>
          </w:p>
        </w:tc>
        <w:tc>
          <w:tcPr>
            <w:tcW w:w="2368" w:type="dxa"/>
            <w:shd w:val="clear" w:color="auto" w:fill="FFFFFF"/>
            <w:tcMar>
              <w:top w:w="100" w:type="dxa"/>
              <w:left w:w="100" w:type="dxa"/>
              <w:bottom w:w="100" w:type="dxa"/>
              <w:right w:w="100" w:type="dxa"/>
            </w:tcMar>
            <w:vAlign w:val="center"/>
          </w:tcPr>
          <w:p w14:paraId="42C53F30">
            <w:pPr>
              <w:spacing w:after="30" w:line="246" w:lineRule="auto"/>
              <w:rPr>
                <w:b/>
                <w:bCs w:val="0"/>
                <w:color w:val="FF0000"/>
              </w:rPr>
            </w:pPr>
            <w:sdt>
              <w:sdtPr>
                <w:rPr>
                  <w:b/>
                  <w:bCs w:val="0"/>
                  <w:color w:val="FF0000"/>
                </w:rPr>
                <w:alias w:val="case_3_meta_2"/>
                <w:tag w:val="case_3_meta_2"/>
                <w:id w:val="1211"/>
                <w:text w:multiLine="1"/>
              </w:sdtPr>
              <w:sdtEndPr>
                <w:rPr>
                  <w:b/>
                  <w:bCs w:val="0"/>
                  <w:color w:val="FF0000"/>
                </w:rPr>
              </w:sdtEndPr>
              <w:sdtContent>
                <w:r>
                  <w:rPr>
                    <w:rFonts w:ascii="Arial" w:hAnsi="Arial" w:eastAsia="Arial" w:cs="Arial"/>
                    <w:b/>
                    <w:bCs w:val="0"/>
                    <w:color w:val="FF0000"/>
                    <w:sz w:val="21"/>
                    <w:szCs w:val="21"/>
                  </w:rPr>
                  <w:t>____________</w:t>
                </w:r>
              </w:sdtContent>
            </w:sdt>
          </w:p>
        </w:tc>
        <w:tc>
          <w:tcPr>
            <w:tcW w:w="2368" w:type="dxa"/>
            <w:shd w:val="clear" w:color="auto" w:fill="FFFFFF"/>
            <w:tcMar>
              <w:top w:w="100" w:type="dxa"/>
              <w:left w:w="100" w:type="dxa"/>
              <w:bottom w:w="100" w:type="dxa"/>
              <w:right w:w="100" w:type="dxa"/>
            </w:tcMar>
            <w:vAlign w:val="center"/>
          </w:tcPr>
          <w:p w14:paraId="639F1CE7">
            <w:pPr>
              <w:spacing w:after="30" w:line="246" w:lineRule="auto"/>
              <w:rPr>
                <w:b/>
                <w:bCs w:val="0"/>
                <w:color w:val="FF0000"/>
              </w:rPr>
            </w:pPr>
            <w:sdt>
              <w:sdtPr>
                <w:rPr>
                  <w:b/>
                  <w:bCs w:val="0"/>
                  <w:color w:val="FF0000"/>
                </w:rPr>
                <w:alias w:val="case_3_meta_3"/>
                <w:tag w:val="case_3_meta_3"/>
                <w:id w:val="1212"/>
                <w:text w:multiLine="1"/>
              </w:sdtPr>
              <w:sdtEndPr>
                <w:rPr>
                  <w:b/>
                  <w:bCs w:val="0"/>
                  <w:color w:val="FF0000"/>
                </w:rPr>
              </w:sdtEndPr>
              <w:sdtContent>
                <w:r>
                  <w:rPr>
                    <w:rFonts w:ascii="Arial" w:hAnsi="Arial" w:eastAsia="Arial" w:cs="Arial"/>
                    <w:b/>
                    <w:bCs w:val="0"/>
                    <w:color w:val="FF0000"/>
                    <w:sz w:val="21"/>
                    <w:szCs w:val="21"/>
                  </w:rPr>
                  <w:t>____________</w:t>
                </w:r>
              </w:sdtContent>
            </w:sdt>
          </w:p>
        </w:tc>
      </w:tr>
    </w:tbl>
    <w:p w14:paraId="74E7BC75">
      <w:pPr>
        <w:spacing w:after="60" w:line="20" w:lineRule="exact"/>
        <w:rPr>
          <w:b/>
          <w:bCs w:val="0"/>
          <w:color w:val="FF0000"/>
          <w:sz w:val="2"/>
        </w:rPr>
      </w:pPr>
    </w:p>
    <w:tbl>
      <w:tblPr>
        <w:tblStyle w:val="11"/>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3799"/>
        <w:gridCol w:w="2477"/>
        <w:gridCol w:w="3083"/>
      </w:tblGrid>
      <w:tr w14:paraId="6CF006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3799" w:type="dxa"/>
            <w:shd w:val="clear" w:color="auto" w:fill="E9EEF2"/>
            <w:tcMar>
              <w:top w:w="100" w:type="dxa"/>
              <w:left w:w="100" w:type="dxa"/>
              <w:bottom w:w="100" w:type="dxa"/>
              <w:right w:w="100" w:type="dxa"/>
            </w:tcMar>
            <w:vAlign w:val="center"/>
          </w:tcPr>
          <w:p w14:paraId="446E67B0">
            <w:pPr>
              <w:keepNext/>
              <w:spacing w:after="30" w:line="246" w:lineRule="auto"/>
              <w:rPr>
                <w:b/>
                <w:bCs w:val="0"/>
                <w:color w:val="FF0000"/>
              </w:rPr>
            </w:pPr>
            <w:r>
              <w:rPr>
                <w:rFonts w:ascii="Arial" w:hAnsi="Arial" w:eastAsia="Arial" w:cs="Arial"/>
                <w:b/>
                <w:bCs w:val="0"/>
                <w:color w:val="FF0000"/>
                <w:sz w:val="21"/>
                <w:szCs w:val="21"/>
              </w:rPr>
              <w:t>Core requirement and original rule</w:t>
            </w:r>
          </w:p>
        </w:tc>
        <w:tc>
          <w:tcPr>
            <w:tcW w:w="2477" w:type="dxa"/>
            <w:shd w:val="clear" w:color="auto" w:fill="E9EEF2"/>
            <w:tcMar>
              <w:top w:w="100" w:type="dxa"/>
              <w:left w:w="100" w:type="dxa"/>
              <w:bottom w:w="100" w:type="dxa"/>
              <w:right w:w="100" w:type="dxa"/>
            </w:tcMar>
            <w:vAlign w:val="center"/>
          </w:tcPr>
          <w:p w14:paraId="39B3D046">
            <w:pPr>
              <w:keepNext/>
              <w:spacing w:after="30" w:line="246" w:lineRule="auto"/>
              <w:rPr>
                <w:b/>
                <w:bCs w:val="0"/>
                <w:color w:val="FF0000"/>
              </w:rPr>
            </w:pPr>
            <w:r>
              <w:rPr>
                <w:rFonts w:ascii="Arial" w:hAnsi="Arial" w:eastAsia="Arial" w:cs="Arial"/>
                <w:b/>
                <w:bCs w:val="0"/>
                <w:color w:val="FF0000"/>
                <w:sz w:val="21"/>
                <w:szCs w:val="21"/>
              </w:rPr>
              <w:t>Faculty judgement and consequence</w:t>
            </w:r>
          </w:p>
        </w:tc>
        <w:tc>
          <w:tcPr>
            <w:tcW w:w="3083" w:type="dxa"/>
            <w:shd w:val="clear" w:color="auto" w:fill="E9EEF2"/>
            <w:tcMar>
              <w:top w:w="100" w:type="dxa"/>
              <w:left w:w="100" w:type="dxa"/>
              <w:bottom w:w="100" w:type="dxa"/>
              <w:right w:w="100" w:type="dxa"/>
            </w:tcMar>
            <w:vAlign w:val="center"/>
          </w:tcPr>
          <w:p w14:paraId="309D5F04">
            <w:pPr>
              <w:keepNext/>
              <w:spacing w:after="30" w:line="246" w:lineRule="auto"/>
              <w:rPr>
                <w:b/>
                <w:bCs w:val="0"/>
                <w:color w:val="FF0000"/>
              </w:rPr>
            </w:pPr>
            <w:r>
              <w:rPr>
                <w:rFonts w:ascii="Arial" w:hAnsi="Arial" w:eastAsia="Arial" w:cs="Arial"/>
                <w:b/>
                <w:bCs w:val="0"/>
                <w:color w:val="FF0000"/>
                <w:sz w:val="21"/>
                <w:szCs w:val="21"/>
              </w:rPr>
              <w:t>Dialogue evidence and reason</w:t>
            </w:r>
          </w:p>
        </w:tc>
      </w:tr>
      <w:tr w14:paraId="690D5A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99" w:type="dxa"/>
            <w:shd w:val="clear" w:color="auto" w:fill="FFFFFF"/>
            <w:tcMar>
              <w:top w:w="100" w:type="dxa"/>
              <w:left w:w="100" w:type="dxa"/>
              <w:bottom w:w="100" w:type="dxa"/>
              <w:right w:w="100" w:type="dxa"/>
            </w:tcMar>
            <w:vAlign w:val="center"/>
          </w:tcPr>
          <w:p w14:paraId="0BFCDB78">
            <w:pPr>
              <w:spacing w:after="30" w:line="246" w:lineRule="auto"/>
              <w:rPr>
                <w:b/>
                <w:bCs w:val="0"/>
                <w:color w:val="FF0000"/>
              </w:rPr>
            </w:pPr>
            <w:r>
              <w:rPr>
                <w:rFonts w:ascii="Arial" w:hAnsi="Arial" w:eastAsia="Arial" w:cs="Arial"/>
                <w:b/>
                <w:bCs w:val="0"/>
                <w:color w:val="FF0000"/>
                <w:sz w:val="21"/>
                <w:szCs w:val="21"/>
              </w:rPr>
              <w:t>1 Weekly frequency</w:t>
            </w:r>
            <w:r>
              <w:rPr>
                <w:rFonts w:ascii="Arial" w:hAnsi="Arial" w:eastAsia="Arial" w:cs="Arial"/>
                <w:b/>
                <w:bCs w:val="0"/>
                <w:color w:val="FF0000"/>
                <w:sz w:val="21"/>
                <w:szCs w:val="21"/>
              </w:rPr>
              <w:br w:type="textWrapping"/>
            </w:r>
            <w:r>
              <w:rPr>
                <w:rFonts w:ascii="Arial" w:hAnsi="Arial" w:eastAsia="Arial" w:cs="Arial"/>
                <w:b/>
                <w:bCs w:val="0"/>
                <w:color w:val="FF0000"/>
                <w:sz w:val="21"/>
                <w:szCs w:val="21"/>
              </w:rPr>
              <w:t>Explicitly states that methotrexate is taken once weekly. If 'daily' is later corrected to 'weekly', retain the original error and record the correction.</w:t>
            </w:r>
            <w:r>
              <w:rPr>
                <w:rFonts w:ascii="Arial" w:hAnsi="Arial" w:eastAsia="Arial" w:cs="Arial"/>
                <w:b/>
                <w:bCs w:val="0"/>
                <w:color w:val="FF0000"/>
                <w:sz w:val="21"/>
                <w:szCs w:val="21"/>
              </w:rPr>
              <w:br w:type="textWrapping"/>
            </w:r>
            <w:r>
              <w:rPr>
                <w:rFonts w:ascii="Arial" w:hAnsi="Arial" w:eastAsia="Arial" w:cs="Arial"/>
                <w:b/>
                <w:bCs w:val="0"/>
                <w:color w:val="FF0000"/>
                <w:sz w:val="21"/>
                <w:szCs w:val="21"/>
              </w:rPr>
              <w:t>Original rule: failure to emphasise once-weekly dosing, automatic FAIL under the original rubric. The final grade after a self-correction follows the faculty-confirmed policy.</w:t>
            </w:r>
          </w:p>
        </w:tc>
        <w:tc>
          <w:tcPr>
            <w:tcW w:w="2477" w:type="dxa"/>
            <w:shd w:val="clear" w:color="auto" w:fill="FFFFFF"/>
            <w:tcMar>
              <w:top w:w="100" w:type="dxa"/>
              <w:left w:w="100" w:type="dxa"/>
              <w:bottom w:w="100" w:type="dxa"/>
              <w:right w:w="100" w:type="dxa"/>
            </w:tcMar>
            <w:vAlign w:val="center"/>
          </w:tcPr>
          <w:p w14:paraId="53624C56">
            <w:pPr>
              <w:spacing w:after="30" w:line="246" w:lineRule="auto"/>
              <w:rPr>
                <w:b/>
                <w:bCs w:val="0"/>
                <w:color w:val="FF0000"/>
              </w:rPr>
            </w:pPr>
            <w:sdt>
              <w:sdtPr>
                <w:rPr>
                  <w:b/>
                  <w:bCs w:val="0"/>
                  <w:color w:val="FF0000"/>
                </w:rPr>
                <w:alias w:val="case_3_item_1_status_0"/>
                <w:tag w:val="case_3_item_1_status_0"/>
                <w:id w:val="1213"/>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Meets  </w:t>
            </w:r>
            <w:r>
              <w:rPr>
                <w:b/>
                <w:bCs w:val="0"/>
                <w:color w:val="FF0000"/>
              </w:rPr>
              <w:br w:type="textWrapping"/>
            </w:r>
            <w:sdt>
              <w:sdtPr>
                <w:rPr>
                  <w:b/>
                  <w:bCs w:val="0"/>
                  <w:color w:val="FF0000"/>
                </w:rPr>
                <w:alias w:val="case_3_item_1_status_1"/>
                <w:tag w:val="case_3_item_1_status_1"/>
                <w:id w:val="1214"/>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Partly meets  </w:t>
            </w:r>
          </w:p>
          <w:p w14:paraId="418491D9">
            <w:pPr>
              <w:spacing w:after="30" w:line="246" w:lineRule="auto"/>
              <w:rPr>
                <w:b/>
                <w:bCs w:val="0"/>
                <w:color w:val="FF0000"/>
              </w:rPr>
            </w:pPr>
            <w:sdt>
              <w:sdtPr>
                <w:rPr>
                  <w:b/>
                  <w:bCs w:val="0"/>
                  <w:color w:val="FF0000"/>
                </w:rPr>
                <w:alias w:val="case_3_item_1_status_2"/>
                <w:tag w:val="case_3_item_1_status_2"/>
                <w:id w:val="1215"/>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Does not meet  </w:t>
            </w:r>
            <w:r>
              <w:rPr>
                <w:b/>
                <w:bCs w:val="0"/>
                <w:color w:val="FF0000"/>
              </w:rPr>
              <w:br w:type="textWrapping"/>
            </w:r>
            <w:sdt>
              <w:sdtPr>
                <w:rPr>
                  <w:b/>
                  <w:bCs w:val="0"/>
                  <w:color w:val="FF0000"/>
                </w:rPr>
                <w:alias w:val="case_3_item_1_status_3"/>
                <w:tag w:val="case_3_item_1_status_3"/>
                <w:id w:val="1216"/>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Not applicable  </w:t>
            </w:r>
          </w:p>
          <w:p w14:paraId="5AC6AA9F">
            <w:pPr>
              <w:spacing w:after="30" w:line="246" w:lineRule="auto"/>
              <w:rPr>
                <w:b/>
                <w:bCs w:val="0"/>
                <w:color w:val="FF0000"/>
              </w:rPr>
            </w:pPr>
            <w:sdt>
              <w:sdtPr>
                <w:rPr>
                  <w:b/>
                  <w:bCs w:val="0"/>
                  <w:color w:val="FF0000"/>
                </w:rPr>
                <w:alias w:val="case_3_item_1_status_4"/>
                <w:tag w:val="case_3_item_1_status_4"/>
                <w:id w:val="1217"/>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Cannot determine  </w:t>
            </w:r>
          </w:p>
          <w:p w14:paraId="5AA2CE35">
            <w:pPr>
              <w:spacing w:after="30" w:line="246" w:lineRule="auto"/>
              <w:rPr>
                <w:b/>
                <w:bCs w:val="0"/>
                <w:color w:val="FF0000"/>
              </w:rPr>
            </w:pPr>
            <w:r>
              <w:rPr>
                <w:rFonts w:ascii="Arial" w:hAnsi="Arial" w:eastAsia="Arial" w:cs="Arial"/>
                <w:b/>
                <w:bCs w:val="0"/>
                <w:color w:val="FF0000"/>
                <w:sz w:val="21"/>
                <w:szCs w:val="21"/>
              </w:rPr>
              <w:t xml:space="preserve">Consequence: </w:t>
            </w:r>
            <w:sdt>
              <w:sdtPr>
                <w:rPr>
                  <w:b/>
                  <w:bCs w:val="0"/>
                  <w:color w:val="FF0000"/>
                </w:rPr>
                <w:alias w:val="case_3_item_1_consequence"/>
                <w:tag w:val="case_3_item_1_consequence"/>
                <w:id w:val="1218"/>
                <w:text w:multiLine="1"/>
              </w:sdtPr>
              <w:sdtEndPr>
                <w:rPr>
                  <w:b/>
                  <w:bCs w:val="0"/>
                  <w:color w:val="FF0000"/>
                </w:rPr>
              </w:sdtEndPr>
              <w:sdtContent>
                <w:r>
                  <w:rPr>
                    <w:rFonts w:ascii="Arial" w:hAnsi="Arial" w:eastAsia="Arial" w:cs="Arial"/>
                    <w:b/>
                    <w:bCs w:val="0"/>
                    <w:color w:val="FF0000"/>
                    <w:sz w:val="21"/>
                    <w:szCs w:val="21"/>
                  </w:rPr>
                  <w:t>____________</w:t>
                </w:r>
              </w:sdtContent>
            </w:sdt>
          </w:p>
          <w:p w14:paraId="62AFB1B2">
            <w:pPr>
              <w:spacing w:after="30" w:line="246" w:lineRule="auto"/>
              <w:rPr>
                <w:b/>
                <w:bCs w:val="0"/>
                <w:color w:val="FF0000"/>
              </w:rPr>
            </w:pPr>
            <w:r>
              <w:rPr>
                <w:rFonts w:ascii="Arial" w:hAnsi="Arial" w:eastAsia="Arial" w:cs="Arial"/>
                <w:b/>
                <w:bCs w:val="0"/>
                <w:color w:val="FF0000"/>
                <w:sz w:val="21"/>
                <w:szCs w:val="21"/>
              </w:rPr>
              <w:t xml:space="preserve">Error: </w:t>
            </w:r>
            <w:sdt>
              <w:sdtPr>
                <w:rPr>
                  <w:b/>
                  <w:bCs w:val="0"/>
                  <w:color w:val="FF0000"/>
                </w:rPr>
                <w:alias w:val="case_3_item_1_history"/>
                <w:tag w:val="case_3_item_1_history"/>
                <w:id w:val="1219"/>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EndPr>
                <w:rPr>
                  <w:b/>
                  <w:bCs w:val="0"/>
                  <w:color w:val="FF0000"/>
                </w:rPr>
              </w:sdtEndPr>
              <w:sdtContent>
                <w:r>
                  <w:rPr>
                    <w:rFonts w:ascii="Arial" w:hAnsi="Arial" w:eastAsia="Arial" w:cs="Arial"/>
                    <w:b/>
                    <w:bCs w:val="0"/>
                    <w:color w:val="FF0000"/>
                    <w:sz w:val="21"/>
                    <w:szCs w:val="21"/>
                  </w:rPr>
                  <w:t>Select</w:t>
                </w:r>
              </w:sdtContent>
            </w:sdt>
          </w:p>
          <w:p w14:paraId="59A71F50">
            <w:pPr>
              <w:spacing w:after="30" w:line="246" w:lineRule="auto"/>
              <w:rPr>
                <w:b/>
                <w:bCs w:val="0"/>
                <w:color w:val="FF0000"/>
              </w:rPr>
            </w:pPr>
            <w:r>
              <w:rPr>
                <w:rFonts w:ascii="Arial" w:hAnsi="Arial" w:eastAsia="Arial" w:cs="Arial"/>
                <w:b/>
                <w:bCs w:val="0"/>
                <w:color w:val="FF0000"/>
                <w:sz w:val="21"/>
                <w:szCs w:val="21"/>
              </w:rPr>
              <w:t xml:space="preserve">Review: </w:t>
            </w:r>
            <w:sdt>
              <w:sdtPr>
                <w:rPr>
                  <w:b/>
                  <w:bCs w:val="0"/>
                  <w:color w:val="FF0000"/>
                </w:rPr>
                <w:alias w:val="case_3_item_1_review"/>
                <w:tag w:val="case_3_item_1_review"/>
                <w:id w:val="1220"/>
                <w:dropDownList>
                  <w:listItem w:displayText="Select" w:value="Select"/>
                  <w:listItem w:displayText="Not required" w:value="Not required"/>
                  <w:listItem w:displayText="Required" w:value="Required"/>
                </w:dropDownList>
              </w:sdtPr>
              <w:sdtEndPr>
                <w:rPr>
                  <w:b/>
                  <w:bCs w:val="0"/>
                  <w:color w:val="FF0000"/>
                </w:rPr>
              </w:sdtEndPr>
              <w:sdtContent>
                <w:r>
                  <w:rPr>
                    <w:rFonts w:ascii="Arial" w:hAnsi="Arial" w:eastAsia="Arial" w:cs="Arial"/>
                    <w:b/>
                    <w:bCs w:val="0"/>
                    <w:color w:val="FF0000"/>
                    <w:sz w:val="21"/>
                    <w:szCs w:val="21"/>
                  </w:rPr>
                  <w:t>Select</w:t>
                </w:r>
              </w:sdtContent>
            </w:sdt>
          </w:p>
        </w:tc>
        <w:tc>
          <w:tcPr>
            <w:tcW w:w="3083" w:type="dxa"/>
            <w:shd w:val="clear" w:color="auto" w:fill="FFFFFF"/>
            <w:tcMar>
              <w:top w:w="100" w:type="dxa"/>
              <w:left w:w="100" w:type="dxa"/>
              <w:bottom w:w="100" w:type="dxa"/>
              <w:right w:w="100" w:type="dxa"/>
            </w:tcMar>
            <w:vAlign w:val="center"/>
          </w:tcPr>
          <w:p w14:paraId="56419A93">
            <w:pPr>
              <w:spacing w:after="30" w:line="246" w:lineRule="auto"/>
              <w:rPr>
                <w:b/>
                <w:bCs w:val="0"/>
                <w:color w:val="FF0000"/>
              </w:rPr>
            </w:pPr>
            <w:r>
              <w:rPr>
                <w:rFonts w:ascii="Arial" w:hAnsi="Arial" w:eastAsia="Arial" w:cs="Arial"/>
                <w:b/>
                <w:bCs w:val="0"/>
                <w:color w:val="FF0000"/>
                <w:sz w:val="21"/>
                <w:szCs w:val="21"/>
              </w:rPr>
              <w:t xml:space="preserve">Quote/time: </w:t>
            </w:r>
            <w:sdt>
              <w:sdtPr>
                <w:rPr>
                  <w:b/>
                  <w:bCs w:val="0"/>
                  <w:color w:val="FF0000"/>
                </w:rPr>
                <w:alias w:val="case_3_item_1_quote"/>
                <w:tag w:val="case_3_item_1_quote"/>
                <w:id w:val="1221"/>
                <w:text w:multiLine="1"/>
              </w:sdtPr>
              <w:sdtEndPr>
                <w:rPr>
                  <w:b/>
                  <w:bCs w:val="0"/>
                  <w:color w:val="FF0000"/>
                </w:rPr>
              </w:sdtEndPr>
              <w:sdtContent>
                <w:r>
                  <w:rPr>
                    <w:rFonts w:ascii="Arial" w:hAnsi="Arial" w:eastAsia="Arial" w:cs="Arial"/>
                    <w:b/>
                    <w:bCs w:val="0"/>
                    <w:color w:val="FF0000"/>
                    <w:sz w:val="21"/>
                    <w:szCs w:val="21"/>
                  </w:rPr>
                  <w:t>___________</w:t>
                </w:r>
              </w:sdtContent>
            </w:sdt>
          </w:p>
          <w:p w14:paraId="41A4FAA2">
            <w:pPr>
              <w:spacing w:after="30" w:line="246" w:lineRule="auto"/>
              <w:rPr>
                <w:b/>
                <w:bCs w:val="0"/>
                <w:color w:val="FF0000"/>
              </w:rPr>
            </w:pPr>
            <w:r>
              <w:rPr>
                <w:rFonts w:ascii="Arial" w:hAnsi="Arial" w:eastAsia="Arial" w:cs="Arial"/>
                <w:b/>
                <w:bCs w:val="0"/>
                <w:color w:val="FF0000"/>
                <w:sz w:val="21"/>
                <w:szCs w:val="21"/>
              </w:rPr>
              <w:t xml:space="preserve">Reason: </w:t>
            </w:r>
            <w:sdt>
              <w:sdtPr>
                <w:rPr>
                  <w:b/>
                  <w:bCs w:val="0"/>
                  <w:color w:val="FF0000"/>
                </w:rPr>
                <w:alias w:val="case_3_item_1_reason"/>
                <w:tag w:val="case_3_item_1_reason"/>
                <w:id w:val="1222"/>
                <w:text w:multiLine="1"/>
              </w:sdtPr>
              <w:sdtEndPr>
                <w:rPr>
                  <w:b/>
                  <w:bCs w:val="0"/>
                  <w:color w:val="FF0000"/>
                </w:rPr>
              </w:sdtEndPr>
              <w:sdtContent>
                <w:r>
                  <w:rPr>
                    <w:rFonts w:ascii="Arial" w:hAnsi="Arial" w:eastAsia="Arial" w:cs="Arial"/>
                    <w:b/>
                    <w:bCs w:val="0"/>
                    <w:color w:val="FF0000"/>
                    <w:sz w:val="21"/>
                    <w:szCs w:val="21"/>
                  </w:rPr>
                  <w:t>___________</w:t>
                </w:r>
              </w:sdtContent>
            </w:sdt>
          </w:p>
          <w:p w14:paraId="2B4866F7">
            <w:pPr>
              <w:spacing w:after="30" w:line="246" w:lineRule="auto"/>
              <w:rPr>
                <w:b/>
                <w:bCs w:val="0"/>
                <w:color w:val="FF0000"/>
              </w:rPr>
            </w:pPr>
            <w:r>
              <w:rPr>
                <w:rFonts w:ascii="Arial" w:hAnsi="Arial" w:eastAsia="Arial" w:cs="Arial"/>
                <w:b/>
                <w:bCs w:val="0"/>
                <w:color w:val="FF0000"/>
                <w:sz w:val="21"/>
                <w:szCs w:val="21"/>
              </w:rPr>
              <w:t xml:space="preserve">Omission/correction: </w:t>
            </w:r>
            <w:sdt>
              <w:sdtPr>
                <w:rPr>
                  <w:b/>
                  <w:bCs w:val="0"/>
                  <w:color w:val="FF0000"/>
                </w:rPr>
                <w:alias w:val="case_3_item_1_missing"/>
                <w:tag w:val="case_3_item_1_missing"/>
                <w:id w:val="1223"/>
                <w:text w:multiLine="1"/>
              </w:sdtPr>
              <w:sdtEndPr>
                <w:rPr>
                  <w:b/>
                  <w:bCs w:val="0"/>
                  <w:color w:val="FF0000"/>
                </w:rPr>
              </w:sdtEndPr>
              <w:sdtContent>
                <w:r>
                  <w:rPr>
                    <w:rFonts w:ascii="Arial" w:hAnsi="Arial" w:eastAsia="Arial" w:cs="Arial"/>
                    <w:b/>
                    <w:bCs w:val="0"/>
                    <w:color w:val="FF0000"/>
                    <w:sz w:val="21"/>
                    <w:szCs w:val="21"/>
                  </w:rPr>
                  <w:t>___________</w:t>
                </w:r>
              </w:sdtContent>
            </w:sdt>
          </w:p>
        </w:tc>
      </w:tr>
      <w:tr w14:paraId="577E4D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99" w:type="dxa"/>
            <w:shd w:val="clear" w:color="auto" w:fill="F4F6F8"/>
            <w:tcMar>
              <w:top w:w="100" w:type="dxa"/>
              <w:left w:w="100" w:type="dxa"/>
              <w:bottom w:w="100" w:type="dxa"/>
              <w:right w:w="100" w:type="dxa"/>
            </w:tcMar>
            <w:vAlign w:val="center"/>
          </w:tcPr>
          <w:p w14:paraId="01F4BF25">
            <w:pPr>
              <w:spacing w:after="30" w:line="246" w:lineRule="auto"/>
              <w:rPr>
                <w:b/>
                <w:bCs w:val="0"/>
                <w:color w:val="FF0000"/>
              </w:rPr>
            </w:pPr>
            <w:r>
              <w:rPr>
                <w:rFonts w:ascii="Arial" w:hAnsi="Arial" w:eastAsia="Arial" w:cs="Arial"/>
                <w:b/>
                <w:bCs w:val="0"/>
                <w:color w:val="FF0000"/>
                <w:sz w:val="21"/>
                <w:szCs w:val="21"/>
              </w:rPr>
              <w:t>2 Missed-dose advice</w:t>
            </w:r>
            <w:r>
              <w:rPr>
                <w:rFonts w:ascii="Arial" w:hAnsi="Arial" w:eastAsia="Arial" w:cs="Arial"/>
                <w:b/>
                <w:bCs w:val="0"/>
                <w:color w:val="FF0000"/>
                <w:sz w:val="21"/>
                <w:szCs w:val="21"/>
              </w:rPr>
              <w:br w:type="textWrapping"/>
            </w:r>
            <w:r>
              <w:rPr>
                <w:rFonts w:ascii="Arial" w:hAnsi="Arial" w:eastAsia="Arial" w:cs="Arial"/>
                <w:b/>
                <w:bCs w:val="0"/>
                <w:color w:val="FF0000"/>
                <w:sz w:val="21"/>
                <w:szCs w:val="21"/>
              </w:rPr>
              <w:t>For YT's Monday-dose example: if remembered Tuesday–Thursday, take the missed dose and resume Monday; if remembered Friday–Sunday, either take it and change the weekly dosing day or wait until the next scheduled dose. The boundaries of these windows require final faculty approval.</w:t>
            </w:r>
            <w:r>
              <w:rPr>
                <w:rFonts w:ascii="Arial" w:hAnsi="Arial" w:eastAsia="Arial" w:cs="Arial"/>
                <w:b/>
                <w:bCs w:val="0"/>
                <w:color w:val="FF0000"/>
                <w:sz w:val="21"/>
                <w:szCs w:val="21"/>
              </w:rPr>
              <w:br w:type="textWrapping"/>
            </w:r>
            <w:r>
              <w:rPr>
                <w:rFonts w:ascii="Arial" w:hAnsi="Arial" w:eastAsia="Arial" w:cs="Arial"/>
                <w:b/>
                <w:bCs w:val="0"/>
                <w:color w:val="FF0000"/>
                <w:sz w:val="21"/>
                <w:szCs w:val="21"/>
              </w:rPr>
              <w:t>Original rule: incomplete explanation of the missed-dose windows, half-grade reduction. Record double-dose advice separately under Item 4.</w:t>
            </w:r>
          </w:p>
        </w:tc>
        <w:tc>
          <w:tcPr>
            <w:tcW w:w="2477" w:type="dxa"/>
            <w:shd w:val="clear" w:color="auto" w:fill="F4F6F8"/>
            <w:tcMar>
              <w:top w:w="100" w:type="dxa"/>
              <w:left w:w="100" w:type="dxa"/>
              <w:bottom w:w="100" w:type="dxa"/>
              <w:right w:w="100" w:type="dxa"/>
            </w:tcMar>
            <w:vAlign w:val="center"/>
          </w:tcPr>
          <w:p w14:paraId="5AF380AB">
            <w:pPr>
              <w:spacing w:after="30" w:line="246" w:lineRule="auto"/>
              <w:rPr>
                <w:b/>
                <w:bCs w:val="0"/>
                <w:color w:val="FF0000"/>
              </w:rPr>
            </w:pPr>
            <w:sdt>
              <w:sdtPr>
                <w:rPr>
                  <w:b/>
                  <w:bCs w:val="0"/>
                  <w:color w:val="FF0000"/>
                </w:rPr>
                <w:alias w:val="case_3_item_2_status_0"/>
                <w:tag w:val="case_3_item_2_status_0"/>
                <w:id w:val="1224"/>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Meets  </w:t>
            </w:r>
            <w:r>
              <w:rPr>
                <w:b/>
                <w:bCs w:val="0"/>
                <w:color w:val="FF0000"/>
              </w:rPr>
              <w:br w:type="textWrapping"/>
            </w:r>
            <w:sdt>
              <w:sdtPr>
                <w:rPr>
                  <w:b/>
                  <w:bCs w:val="0"/>
                  <w:color w:val="FF0000"/>
                </w:rPr>
                <w:alias w:val="case_3_item_2_status_1"/>
                <w:tag w:val="case_3_item_2_status_1"/>
                <w:id w:val="1225"/>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Partly meets  </w:t>
            </w:r>
          </w:p>
          <w:p w14:paraId="460B2A71">
            <w:pPr>
              <w:spacing w:after="30" w:line="246" w:lineRule="auto"/>
              <w:rPr>
                <w:b/>
                <w:bCs w:val="0"/>
                <w:color w:val="FF0000"/>
              </w:rPr>
            </w:pPr>
            <w:sdt>
              <w:sdtPr>
                <w:rPr>
                  <w:b/>
                  <w:bCs w:val="0"/>
                  <w:color w:val="FF0000"/>
                </w:rPr>
                <w:alias w:val="case_3_item_2_status_2"/>
                <w:tag w:val="case_3_item_2_status_2"/>
                <w:id w:val="1226"/>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Does not meet  </w:t>
            </w:r>
            <w:r>
              <w:rPr>
                <w:b/>
                <w:bCs w:val="0"/>
                <w:color w:val="FF0000"/>
              </w:rPr>
              <w:br w:type="textWrapping"/>
            </w:r>
            <w:sdt>
              <w:sdtPr>
                <w:rPr>
                  <w:b/>
                  <w:bCs w:val="0"/>
                  <w:color w:val="FF0000"/>
                </w:rPr>
                <w:alias w:val="case_3_item_2_status_3"/>
                <w:tag w:val="case_3_item_2_status_3"/>
                <w:id w:val="1227"/>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Not applicable  </w:t>
            </w:r>
          </w:p>
          <w:p w14:paraId="04BAB896">
            <w:pPr>
              <w:spacing w:after="30" w:line="246" w:lineRule="auto"/>
              <w:rPr>
                <w:b/>
                <w:bCs w:val="0"/>
                <w:color w:val="FF0000"/>
              </w:rPr>
            </w:pPr>
            <w:sdt>
              <w:sdtPr>
                <w:rPr>
                  <w:b/>
                  <w:bCs w:val="0"/>
                  <w:color w:val="FF0000"/>
                </w:rPr>
                <w:alias w:val="case_3_item_2_status_4"/>
                <w:tag w:val="case_3_item_2_status_4"/>
                <w:id w:val="1228"/>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Cannot determine  </w:t>
            </w:r>
          </w:p>
          <w:p w14:paraId="78D2271D">
            <w:pPr>
              <w:spacing w:after="30" w:line="246" w:lineRule="auto"/>
              <w:rPr>
                <w:b/>
                <w:bCs w:val="0"/>
                <w:color w:val="FF0000"/>
              </w:rPr>
            </w:pPr>
            <w:r>
              <w:rPr>
                <w:rFonts w:ascii="Arial" w:hAnsi="Arial" w:eastAsia="Arial" w:cs="Arial"/>
                <w:b/>
                <w:bCs w:val="0"/>
                <w:color w:val="FF0000"/>
                <w:sz w:val="21"/>
                <w:szCs w:val="21"/>
              </w:rPr>
              <w:t xml:space="preserve">Consequence: </w:t>
            </w:r>
            <w:sdt>
              <w:sdtPr>
                <w:rPr>
                  <w:b/>
                  <w:bCs w:val="0"/>
                  <w:color w:val="FF0000"/>
                </w:rPr>
                <w:alias w:val="case_3_item_2_consequence"/>
                <w:tag w:val="case_3_item_2_consequence"/>
                <w:id w:val="1229"/>
                <w:text w:multiLine="1"/>
              </w:sdtPr>
              <w:sdtEndPr>
                <w:rPr>
                  <w:b/>
                  <w:bCs w:val="0"/>
                  <w:color w:val="FF0000"/>
                </w:rPr>
              </w:sdtEndPr>
              <w:sdtContent>
                <w:r>
                  <w:rPr>
                    <w:rFonts w:ascii="Arial" w:hAnsi="Arial" w:eastAsia="Arial" w:cs="Arial"/>
                    <w:b/>
                    <w:bCs w:val="0"/>
                    <w:color w:val="FF0000"/>
                    <w:sz w:val="21"/>
                    <w:szCs w:val="21"/>
                  </w:rPr>
                  <w:t>____________</w:t>
                </w:r>
              </w:sdtContent>
            </w:sdt>
          </w:p>
          <w:p w14:paraId="37C2B677">
            <w:pPr>
              <w:spacing w:after="30" w:line="246" w:lineRule="auto"/>
              <w:rPr>
                <w:b/>
                <w:bCs w:val="0"/>
                <w:color w:val="FF0000"/>
              </w:rPr>
            </w:pPr>
            <w:r>
              <w:rPr>
                <w:rFonts w:ascii="Arial" w:hAnsi="Arial" w:eastAsia="Arial" w:cs="Arial"/>
                <w:b/>
                <w:bCs w:val="0"/>
                <w:color w:val="FF0000"/>
                <w:sz w:val="21"/>
                <w:szCs w:val="21"/>
              </w:rPr>
              <w:t xml:space="preserve">Error: </w:t>
            </w:r>
            <w:sdt>
              <w:sdtPr>
                <w:rPr>
                  <w:b/>
                  <w:bCs w:val="0"/>
                  <w:color w:val="FF0000"/>
                </w:rPr>
                <w:alias w:val="case_3_item_2_history"/>
                <w:tag w:val="case_3_item_2_history"/>
                <w:id w:val="1230"/>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EndPr>
                <w:rPr>
                  <w:b/>
                  <w:bCs w:val="0"/>
                  <w:color w:val="FF0000"/>
                </w:rPr>
              </w:sdtEndPr>
              <w:sdtContent>
                <w:r>
                  <w:rPr>
                    <w:rFonts w:ascii="Arial" w:hAnsi="Arial" w:eastAsia="Arial" w:cs="Arial"/>
                    <w:b/>
                    <w:bCs w:val="0"/>
                    <w:color w:val="FF0000"/>
                    <w:sz w:val="21"/>
                    <w:szCs w:val="21"/>
                  </w:rPr>
                  <w:t>Select</w:t>
                </w:r>
              </w:sdtContent>
            </w:sdt>
          </w:p>
          <w:p w14:paraId="78C36D9F">
            <w:pPr>
              <w:spacing w:after="30" w:line="246" w:lineRule="auto"/>
              <w:rPr>
                <w:b/>
                <w:bCs w:val="0"/>
                <w:color w:val="FF0000"/>
              </w:rPr>
            </w:pPr>
            <w:r>
              <w:rPr>
                <w:rFonts w:ascii="Arial" w:hAnsi="Arial" w:eastAsia="Arial" w:cs="Arial"/>
                <w:b/>
                <w:bCs w:val="0"/>
                <w:color w:val="FF0000"/>
                <w:sz w:val="21"/>
                <w:szCs w:val="21"/>
              </w:rPr>
              <w:t xml:space="preserve">Review: </w:t>
            </w:r>
            <w:sdt>
              <w:sdtPr>
                <w:rPr>
                  <w:b/>
                  <w:bCs w:val="0"/>
                  <w:color w:val="FF0000"/>
                </w:rPr>
                <w:alias w:val="case_3_item_2_review"/>
                <w:tag w:val="case_3_item_2_review"/>
                <w:id w:val="1231"/>
                <w:dropDownList>
                  <w:listItem w:displayText="Select" w:value="Select"/>
                  <w:listItem w:displayText="Not required" w:value="Not required"/>
                  <w:listItem w:displayText="Required" w:value="Required"/>
                </w:dropDownList>
              </w:sdtPr>
              <w:sdtEndPr>
                <w:rPr>
                  <w:b/>
                  <w:bCs w:val="0"/>
                  <w:color w:val="FF0000"/>
                </w:rPr>
              </w:sdtEndPr>
              <w:sdtContent>
                <w:r>
                  <w:rPr>
                    <w:rFonts w:ascii="Arial" w:hAnsi="Arial" w:eastAsia="Arial" w:cs="Arial"/>
                    <w:b/>
                    <w:bCs w:val="0"/>
                    <w:color w:val="FF0000"/>
                    <w:sz w:val="21"/>
                    <w:szCs w:val="21"/>
                  </w:rPr>
                  <w:t>Select</w:t>
                </w:r>
              </w:sdtContent>
            </w:sdt>
          </w:p>
        </w:tc>
        <w:tc>
          <w:tcPr>
            <w:tcW w:w="3083" w:type="dxa"/>
            <w:shd w:val="clear" w:color="auto" w:fill="F4F6F8"/>
            <w:tcMar>
              <w:top w:w="100" w:type="dxa"/>
              <w:left w:w="100" w:type="dxa"/>
              <w:bottom w:w="100" w:type="dxa"/>
              <w:right w:w="100" w:type="dxa"/>
            </w:tcMar>
            <w:vAlign w:val="center"/>
          </w:tcPr>
          <w:p w14:paraId="630C8ADE">
            <w:pPr>
              <w:spacing w:after="30" w:line="246" w:lineRule="auto"/>
              <w:rPr>
                <w:b/>
                <w:bCs w:val="0"/>
                <w:color w:val="FF0000"/>
              </w:rPr>
            </w:pPr>
            <w:r>
              <w:rPr>
                <w:rFonts w:ascii="Arial" w:hAnsi="Arial" w:eastAsia="Arial" w:cs="Arial"/>
                <w:b/>
                <w:bCs w:val="0"/>
                <w:color w:val="FF0000"/>
                <w:sz w:val="21"/>
                <w:szCs w:val="21"/>
              </w:rPr>
              <w:t xml:space="preserve">Quote/time: </w:t>
            </w:r>
            <w:sdt>
              <w:sdtPr>
                <w:rPr>
                  <w:b/>
                  <w:bCs w:val="0"/>
                  <w:color w:val="FF0000"/>
                </w:rPr>
                <w:alias w:val="case_3_item_2_quote"/>
                <w:tag w:val="case_3_item_2_quote"/>
                <w:id w:val="1232"/>
                <w:text w:multiLine="1"/>
              </w:sdtPr>
              <w:sdtEndPr>
                <w:rPr>
                  <w:b/>
                  <w:bCs w:val="0"/>
                  <w:color w:val="FF0000"/>
                </w:rPr>
              </w:sdtEndPr>
              <w:sdtContent>
                <w:r>
                  <w:rPr>
                    <w:rFonts w:ascii="Arial" w:hAnsi="Arial" w:eastAsia="Arial" w:cs="Arial"/>
                    <w:b/>
                    <w:bCs w:val="0"/>
                    <w:color w:val="FF0000"/>
                    <w:sz w:val="21"/>
                    <w:szCs w:val="21"/>
                  </w:rPr>
                  <w:t>___________</w:t>
                </w:r>
              </w:sdtContent>
            </w:sdt>
          </w:p>
          <w:p w14:paraId="12D5E0B6">
            <w:pPr>
              <w:spacing w:after="30" w:line="246" w:lineRule="auto"/>
              <w:rPr>
                <w:b/>
                <w:bCs w:val="0"/>
                <w:color w:val="FF0000"/>
              </w:rPr>
            </w:pPr>
            <w:r>
              <w:rPr>
                <w:rFonts w:ascii="Arial" w:hAnsi="Arial" w:eastAsia="Arial" w:cs="Arial"/>
                <w:b/>
                <w:bCs w:val="0"/>
                <w:color w:val="FF0000"/>
                <w:sz w:val="21"/>
                <w:szCs w:val="21"/>
              </w:rPr>
              <w:t xml:space="preserve">Reason: </w:t>
            </w:r>
            <w:sdt>
              <w:sdtPr>
                <w:rPr>
                  <w:b/>
                  <w:bCs w:val="0"/>
                  <w:color w:val="FF0000"/>
                </w:rPr>
                <w:alias w:val="case_3_item_2_reason"/>
                <w:tag w:val="case_3_item_2_reason"/>
                <w:id w:val="1233"/>
                <w:text w:multiLine="1"/>
              </w:sdtPr>
              <w:sdtEndPr>
                <w:rPr>
                  <w:b/>
                  <w:bCs w:val="0"/>
                  <w:color w:val="FF0000"/>
                </w:rPr>
              </w:sdtEndPr>
              <w:sdtContent>
                <w:r>
                  <w:rPr>
                    <w:rFonts w:ascii="Arial" w:hAnsi="Arial" w:eastAsia="Arial" w:cs="Arial"/>
                    <w:b/>
                    <w:bCs w:val="0"/>
                    <w:color w:val="FF0000"/>
                    <w:sz w:val="21"/>
                    <w:szCs w:val="21"/>
                  </w:rPr>
                  <w:t>___________</w:t>
                </w:r>
              </w:sdtContent>
            </w:sdt>
          </w:p>
          <w:p w14:paraId="3F14C1CB">
            <w:pPr>
              <w:spacing w:after="30" w:line="246" w:lineRule="auto"/>
              <w:rPr>
                <w:b/>
                <w:bCs w:val="0"/>
                <w:color w:val="FF0000"/>
              </w:rPr>
            </w:pPr>
            <w:r>
              <w:rPr>
                <w:rFonts w:ascii="Arial" w:hAnsi="Arial" w:eastAsia="Arial" w:cs="Arial"/>
                <w:b/>
                <w:bCs w:val="0"/>
                <w:color w:val="FF0000"/>
                <w:sz w:val="21"/>
                <w:szCs w:val="21"/>
              </w:rPr>
              <w:t xml:space="preserve">Omission/correction: </w:t>
            </w:r>
            <w:sdt>
              <w:sdtPr>
                <w:rPr>
                  <w:b/>
                  <w:bCs w:val="0"/>
                  <w:color w:val="FF0000"/>
                </w:rPr>
                <w:alias w:val="case_3_item_2_missing"/>
                <w:tag w:val="case_3_item_2_missing"/>
                <w:id w:val="1234"/>
                <w:text w:multiLine="1"/>
              </w:sdtPr>
              <w:sdtEndPr>
                <w:rPr>
                  <w:b/>
                  <w:bCs w:val="0"/>
                  <w:color w:val="FF0000"/>
                </w:rPr>
              </w:sdtEndPr>
              <w:sdtContent>
                <w:r>
                  <w:rPr>
                    <w:rFonts w:ascii="Arial" w:hAnsi="Arial" w:eastAsia="Arial" w:cs="Arial"/>
                    <w:b/>
                    <w:bCs w:val="0"/>
                    <w:color w:val="FF0000"/>
                    <w:sz w:val="21"/>
                    <w:szCs w:val="21"/>
                  </w:rPr>
                  <w:t>___________</w:t>
                </w:r>
              </w:sdtContent>
            </w:sdt>
          </w:p>
        </w:tc>
      </w:tr>
      <w:tr w14:paraId="1A02332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99" w:type="dxa"/>
            <w:shd w:val="clear" w:color="auto" w:fill="FFFFFF"/>
            <w:tcMar>
              <w:top w:w="100" w:type="dxa"/>
              <w:left w:w="100" w:type="dxa"/>
              <w:bottom w:w="100" w:type="dxa"/>
              <w:right w:w="100" w:type="dxa"/>
            </w:tcMar>
            <w:vAlign w:val="center"/>
          </w:tcPr>
          <w:p w14:paraId="4D185284">
            <w:pPr>
              <w:spacing w:after="30" w:line="246" w:lineRule="auto"/>
              <w:rPr>
                <w:b/>
                <w:bCs w:val="0"/>
                <w:color w:val="FF0000"/>
              </w:rPr>
            </w:pPr>
            <w:r>
              <w:rPr>
                <w:rFonts w:ascii="Arial" w:hAnsi="Arial" w:eastAsia="Arial" w:cs="Arial"/>
                <w:b/>
                <w:bCs w:val="0"/>
                <w:color w:val="FF0000"/>
                <w:sz w:val="21"/>
                <w:szCs w:val="21"/>
              </w:rPr>
              <w:t>3 Folic acid regimen</w:t>
            </w:r>
            <w:r>
              <w:rPr>
                <w:rFonts w:ascii="Arial" w:hAnsi="Arial" w:eastAsia="Arial" w:cs="Arial"/>
                <w:b/>
                <w:bCs w:val="0"/>
                <w:color w:val="FF0000"/>
                <w:sz w:val="21"/>
                <w:szCs w:val="21"/>
              </w:rPr>
              <w:br w:type="textWrapping"/>
            </w:r>
            <w:r>
              <w:rPr>
                <w:rFonts w:ascii="Arial" w:hAnsi="Arial" w:eastAsia="Arial" w:cs="Arial"/>
                <w:b/>
                <w:bCs w:val="0"/>
                <w:color w:val="FF0000"/>
                <w:sz w:val="21"/>
                <w:szCs w:val="21"/>
              </w:rPr>
              <w:t>Explains that folic acid reduces MTX toxicity and is taken once weekly on a different day from MTX. Distinguishes omission from an actual recommendation to take both on the same day.</w:t>
            </w:r>
            <w:r>
              <w:rPr>
                <w:rFonts w:ascii="Arial" w:hAnsi="Arial" w:eastAsia="Arial" w:cs="Arial"/>
                <w:b/>
                <w:bCs w:val="0"/>
                <w:color w:val="FF0000"/>
                <w:sz w:val="21"/>
                <w:szCs w:val="21"/>
              </w:rPr>
              <w:br w:type="textWrapping"/>
            </w:r>
            <w:r>
              <w:rPr>
                <w:rFonts w:ascii="Arial" w:hAnsi="Arial" w:eastAsia="Arial" w:cs="Arial"/>
                <w:b/>
                <w:bCs w:val="0"/>
                <w:color w:val="FF0000"/>
                <w:sz w:val="21"/>
                <w:szCs w:val="21"/>
              </w:rPr>
              <w:t>Original rule: actual same-day advice, one-grade reduction. Omission alone is not automatically equivalent to same-day advice; apply faculty policy.</w:t>
            </w:r>
          </w:p>
        </w:tc>
        <w:tc>
          <w:tcPr>
            <w:tcW w:w="2477" w:type="dxa"/>
            <w:shd w:val="clear" w:color="auto" w:fill="FFFFFF"/>
            <w:tcMar>
              <w:top w:w="100" w:type="dxa"/>
              <w:left w:w="100" w:type="dxa"/>
              <w:bottom w:w="100" w:type="dxa"/>
              <w:right w:w="100" w:type="dxa"/>
            </w:tcMar>
            <w:vAlign w:val="center"/>
          </w:tcPr>
          <w:p w14:paraId="6C96748B">
            <w:pPr>
              <w:spacing w:after="30" w:line="246" w:lineRule="auto"/>
              <w:rPr>
                <w:b/>
                <w:bCs w:val="0"/>
                <w:color w:val="FF0000"/>
              </w:rPr>
            </w:pPr>
            <w:sdt>
              <w:sdtPr>
                <w:rPr>
                  <w:b/>
                  <w:bCs w:val="0"/>
                  <w:color w:val="FF0000"/>
                </w:rPr>
                <w:alias w:val="case_3_item_3_status_0"/>
                <w:tag w:val="case_3_item_3_status_0"/>
                <w:id w:val="1235"/>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Meets  </w:t>
            </w:r>
            <w:r>
              <w:rPr>
                <w:b/>
                <w:bCs w:val="0"/>
                <w:color w:val="FF0000"/>
              </w:rPr>
              <w:br w:type="textWrapping"/>
            </w:r>
            <w:sdt>
              <w:sdtPr>
                <w:rPr>
                  <w:b/>
                  <w:bCs w:val="0"/>
                  <w:color w:val="FF0000"/>
                </w:rPr>
                <w:alias w:val="case_3_item_3_status_1"/>
                <w:tag w:val="case_3_item_3_status_1"/>
                <w:id w:val="1236"/>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Partly meets  </w:t>
            </w:r>
          </w:p>
          <w:p w14:paraId="03399474">
            <w:pPr>
              <w:spacing w:after="30" w:line="246" w:lineRule="auto"/>
              <w:rPr>
                <w:b/>
                <w:bCs w:val="0"/>
                <w:color w:val="FF0000"/>
              </w:rPr>
            </w:pPr>
            <w:sdt>
              <w:sdtPr>
                <w:rPr>
                  <w:b/>
                  <w:bCs w:val="0"/>
                  <w:color w:val="FF0000"/>
                </w:rPr>
                <w:alias w:val="case_3_item_3_status_2"/>
                <w:tag w:val="case_3_item_3_status_2"/>
                <w:id w:val="1237"/>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Does not meet  </w:t>
            </w:r>
            <w:r>
              <w:rPr>
                <w:b/>
                <w:bCs w:val="0"/>
                <w:color w:val="FF0000"/>
              </w:rPr>
              <w:br w:type="textWrapping"/>
            </w:r>
            <w:sdt>
              <w:sdtPr>
                <w:rPr>
                  <w:b/>
                  <w:bCs w:val="0"/>
                  <w:color w:val="FF0000"/>
                </w:rPr>
                <w:alias w:val="case_3_item_3_status_3"/>
                <w:tag w:val="case_3_item_3_status_3"/>
                <w:id w:val="1238"/>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Not applicable  </w:t>
            </w:r>
          </w:p>
          <w:p w14:paraId="0476494E">
            <w:pPr>
              <w:spacing w:after="30" w:line="246" w:lineRule="auto"/>
              <w:rPr>
                <w:b/>
                <w:bCs w:val="0"/>
                <w:color w:val="FF0000"/>
              </w:rPr>
            </w:pPr>
            <w:sdt>
              <w:sdtPr>
                <w:rPr>
                  <w:b/>
                  <w:bCs w:val="0"/>
                  <w:color w:val="FF0000"/>
                </w:rPr>
                <w:alias w:val="case_3_item_3_status_4"/>
                <w:tag w:val="case_3_item_3_status_4"/>
                <w:id w:val="1239"/>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Cannot determine  </w:t>
            </w:r>
          </w:p>
          <w:p w14:paraId="720D3FD8">
            <w:pPr>
              <w:spacing w:after="30" w:line="246" w:lineRule="auto"/>
              <w:rPr>
                <w:b/>
                <w:bCs w:val="0"/>
                <w:color w:val="FF0000"/>
              </w:rPr>
            </w:pPr>
            <w:r>
              <w:rPr>
                <w:rFonts w:ascii="Arial" w:hAnsi="Arial" w:eastAsia="Arial" w:cs="Arial"/>
                <w:b/>
                <w:bCs w:val="0"/>
                <w:color w:val="FF0000"/>
                <w:sz w:val="21"/>
                <w:szCs w:val="21"/>
              </w:rPr>
              <w:t xml:space="preserve">Consequence: </w:t>
            </w:r>
            <w:sdt>
              <w:sdtPr>
                <w:rPr>
                  <w:b/>
                  <w:bCs w:val="0"/>
                  <w:color w:val="FF0000"/>
                </w:rPr>
                <w:alias w:val="case_3_item_3_consequence"/>
                <w:tag w:val="case_3_item_3_consequence"/>
                <w:id w:val="1240"/>
                <w:text w:multiLine="1"/>
              </w:sdtPr>
              <w:sdtEndPr>
                <w:rPr>
                  <w:b/>
                  <w:bCs w:val="0"/>
                  <w:color w:val="FF0000"/>
                </w:rPr>
              </w:sdtEndPr>
              <w:sdtContent>
                <w:r>
                  <w:rPr>
                    <w:rFonts w:ascii="Arial" w:hAnsi="Arial" w:eastAsia="Arial" w:cs="Arial"/>
                    <w:b/>
                    <w:bCs w:val="0"/>
                    <w:color w:val="FF0000"/>
                    <w:sz w:val="21"/>
                    <w:szCs w:val="21"/>
                  </w:rPr>
                  <w:t>____________</w:t>
                </w:r>
              </w:sdtContent>
            </w:sdt>
          </w:p>
          <w:p w14:paraId="7B105C3D">
            <w:pPr>
              <w:spacing w:after="30" w:line="246" w:lineRule="auto"/>
              <w:rPr>
                <w:b/>
                <w:bCs w:val="0"/>
                <w:color w:val="FF0000"/>
              </w:rPr>
            </w:pPr>
            <w:r>
              <w:rPr>
                <w:rFonts w:ascii="Arial" w:hAnsi="Arial" w:eastAsia="Arial" w:cs="Arial"/>
                <w:b/>
                <w:bCs w:val="0"/>
                <w:color w:val="FF0000"/>
                <w:sz w:val="21"/>
                <w:szCs w:val="21"/>
              </w:rPr>
              <w:t xml:space="preserve">Error: </w:t>
            </w:r>
            <w:sdt>
              <w:sdtPr>
                <w:rPr>
                  <w:b/>
                  <w:bCs w:val="0"/>
                  <w:color w:val="FF0000"/>
                </w:rPr>
                <w:alias w:val="case_3_item_3_history"/>
                <w:tag w:val="case_3_item_3_history"/>
                <w:id w:val="1241"/>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EndPr>
                <w:rPr>
                  <w:b/>
                  <w:bCs w:val="0"/>
                  <w:color w:val="FF0000"/>
                </w:rPr>
              </w:sdtEndPr>
              <w:sdtContent>
                <w:r>
                  <w:rPr>
                    <w:rFonts w:ascii="Arial" w:hAnsi="Arial" w:eastAsia="Arial" w:cs="Arial"/>
                    <w:b/>
                    <w:bCs w:val="0"/>
                    <w:color w:val="FF0000"/>
                    <w:sz w:val="21"/>
                    <w:szCs w:val="21"/>
                  </w:rPr>
                  <w:t>Select</w:t>
                </w:r>
              </w:sdtContent>
            </w:sdt>
          </w:p>
          <w:p w14:paraId="3C7365B4">
            <w:pPr>
              <w:spacing w:after="30" w:line="246" w:lineRule="auto"/>
              <w:rPr>
                <w:b/>
                <w:bCs w:val="0"/>
                <w:color w:val="FF0000"/>
              </w:rPr>
            </w:pPr>
            <w:r>
              <w:rPr>
                <w:rFonts w:ascii="Arial" w:hAnsi="Arial" w:eastAsia="Arial" w:cs="Arial"/>
                <w:b/>
                <w:bCs w:val="0"/>
                <w:color w:val="FF0000"/>
                <w:sz w:val="21"/>
                <w:szCs w:val="21"/>
              </w:rPr>
              <w:t xml:space="preserve">Review: </w:t>
            </w:r>
            <w:sdt>
              <w:sdtPr>
                <w:rPr>
                  <w:b/>
                  <w:bCs w:val="0"/>
                  <w:color w:val="FF0000"/>
                </w:rPr>
                <w:alias w:val="case_3_item_3_review"/>
                <w:tag w:val="case_3_item_3_review"/>
                <w:id w:val="1242"/>
                <w:dropDownList>
                  <w:listItem w:displayText="Select" w:value="Select"/>
                  <w:listItem w:displayText="Not required" w:value="Not required"/>
                  <w:listItem w:displayText="Required" w:value="Required"/>
                </w:dropDownList>
              </w:sdtPr>
              <w:sdtEndPr>
                <w:rPr>
                  <w:b/>
                  <w:bCs w:val="0"/>
                  <w:color w:val="FF0000"/>
                </w:rPr>
              </w:sdtEndPr>
              <w:sdtContent>
                <w:r>
                  <w:rPr>
                    <w:rFonts w:ascii="Arial" w:hAnsi="Arial" w:eastAsia="Arial" w:cs="Arial"/>
                    <w:b/>
                    <w:bCs w:val="0"/>
                    <w:color w:val="FF0000"/>
                    <w:sz w:val="21"/>
                    <w:szCs w:val="21"/>
                  </w:rPr>
                  <w:t>Select</w:t>
                </w:r>
              </w:sdtContent>
            </w:sdt>
          </w:p>
        </w:tc>
        <w:tc>
          <w:tcPr>
            <w:tcW w:w="3083" w:type="dxa"/>
            <w:shd w:val="clear" w:color="auto" w:fill="FFFFFF"/>
            <w:tcMar>
              <w:top w:w="100" w:type="dxa"/>
              <w:left w:w="100" w:type="dxa"/>
              <w:bottom w:w="100" w:type="dxa"/>
              <w:right w:w="100" w:type="dxa"/>
            </w:tcMar>
            <w:vAlign w:val="center"/>
          </w:tcPr>
          <w:p w14:paraId="71FA7216">
            <w:pPr>
              <w:spacing w:after="30" w:line="246" w:lineRule="auto"/>
              <w:rPr>
                <w:b/>
                <w:bCs w:val="0"/>
                <w:color w:val="FF0000"/>
              </w:rPr>
            </w:pPr>
            <w:r>
              <w:rPr>
                <w:rFonts w:ascii="Arial" w:hAnsi="Arial" w:eastAsia="Arial" w:cs="Arial"/>
                <w:b/>
                <w:bCs w:val="0"/>
                <w:color w:val="FF0000"/>
                <w:sz w:val="21"/>
                <w:szCs w:val="21"/>
              </w:rPr>
              <w:t xml:space="preserve">Quote/time: </w:t>
            </w:r>
            <w:sdt>
              <w:sdtPr>
                <w:rPr>
                  <w:b/>
                  <w:bCs w:val="0"/>
                  <w:color w:val="FF0000"/>
                </w:rPr>
                <w:alias w:val="case_3_item_3_quote"/>
                <w:tag w:val="case_3_item_3_quote"/>
                <w:id w:val="1243"/>
                <w:text w:multiLine="1"/>
              </w:sdtPr>
              <w:sdtEndPr>
                <w:rPr>
                  <w:b/>
                  <w:bCs w:val="0"/>
                  <w:color w:val="FF0000"/>
                </w:rPr>
              </w:sdtEndPr>
              <w:sdtContent>
                <w:r>
                  <w:rPr>
                    <w:rFonts w:ascii="Arial" w:hAnsi="Arial" w:eastAsia="Arial" w:cs="Arial"/>
                    <w:b/>
                    <w:bCs w:val="0"/>
                    <w:color w:val="FF0000"/>
                    <w:sz w:val="21"/>
                    <w:szCs w:val="21"/>
                  </w:rPr>
                  <w:t>___________</w:t>
                </w:r>
              </w:sdtContent>
            </w:sdt>
          </w:p>
          <w:p w14:paraId="052E2A6F">
            <w:pPr>
              <w:spacing w:after="30" w:line="246" w:lineRule="auto"/>
              <w:rPr>
                <w:b/>
                <w:bCs w:val="0"/>
                <w:color w:val="FF0000"/>
              </w:rPr>
            </w:pPr>
            <w:r>
              <w:rPr>
                <w:rFonts w:ascii="Arial" w:hAnsi="Arial" w:eastAsia="Arial" w:cs="Arial"/>
                <w:b/>
                <w:bCs w:val="0"/>
                <w:color w:val="FF0000"/>
                <w:sz w:val="21"/>
                <w:szCs w:val="21"/>
              </w:rPr>
              <w:t xml:space="preserve">Reason: </w:t>
            </w:r>
            <w:sdt>
              <w:sdtPr>
                <w:rPr>
                  <w:b/>
                  <w:bCs w:val="0"/>
                  <w:color w:val="FF0000"/>
                </w:rPr>
                <w:alias w:val="case_3_item_3_reason"/>
                <w:tag w:val="case_3_item_3_reason"/>
                <w:id w:val="1244"/>
                <w:text w:multiLine="1"/>
              </w:sdtPr>
              <w:sdtEndPr>
                <w:rPr>
                  <w:b/>
                  <w:bCs w:val="0"/>
                  <w:color w:val="FF0000"/>
                </w:rPr>
              </w:sdtEndPr>
              <w:sdtContent>
                <w:r>
                  <w:rPr>
                    <w:rFonts w:ascii="Arial" w:hAnsi="Arial" w:eastAsia="Arial" w:cs="Arial"/>
                    <w:b/>
                    <w:bCs w:val="0"/>
                    <w:color w:val="FF0000"/>
                    <w:sz w:val="21"/>
                    <w:szCs w:val="21"/>
                  </w:rPr>
                  <w:t>___________</w:t>
                </w:r>
              </w:sdtContent>
            </w:sdt>
          </w:p>
          <w:p w14:paraId="25CC9DE2">
            <w:pPr>
              <w:spacing w:after="30" w:line="246" w:lineRule="auto"/>
              <w:rPr>
                <w:b/>
                <w:bCs w:val="0"/>
                <w:color w:val="FF0000"/>
              </w:rPr>
            </w:pPr>
            <w:r>
              <w:rPr>
                <w:rFonts w:ascii="Arial" w:hAnsi="Arial" w:eastAsia="Arial" w:cs="Arial"/>
                <w:b/>
                <w:bCs w:val="0"/>
                <w:color w:val="FF0000"/>
                <w:sz w:val="21"/>
                <w:szCs w:val="21"/>
              </w:rPr>
              <w:t xml:space="preserve">Omission/correction: </w:t>
            </w:r>
            <w:sdt>
              <w:sdtPr>
                <w:rPr>
                  <w:b/>
                  <w:bCs w:val="0"/>
                  <w:color w:val="FF0000"/>
                </w:rPr>
                <w:alias w:val="case_3_item_3_missing"/>
                <w:tag w:val="case_3_item_3_missing"/>
                <w:id w:val="1245"/>
                <w:text w:multiLine="1"/>
              </w:sdtPr>
              <w:sdtEndPr>
                <w:rPr>
                  <w:b/>
                  <w:bCs w:val="0"/>
                  <w:color w:val="FF0000"/>
                </w:rPr>
              </w:sdtEndPr>
              <w:sdtContent>
                <w:r>
                  <w:rPr>
                    <w:rFonts w:ascii="Arial" w:hAnsi="Arial" w:eastAsia="Arial" w:cs="Arial"/>
                    <w:b/>
                    <w:bCs w:val="0"/>
                    <w:color w:val="FF0000"/>
                    <w:sz w:val="21"/>
                    <w:szCs w:val="21"/>
                  </w:rPr>
                  <w:t>___________</w:t>
                </w:r>
              </w:sdtContent>
            </w:sdt>
          </w:p>
        </w:tc>
      </w:tr>
      <w:tr w14:paraId="1DEC0B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799" w:type="dxa"/>
            <w:shd w:val="clear" w:color="auto" w:fill="F4F6F8"/>
            <w:tcMar>
              <w:top w:w="100" w:type="dxa"/>
              <w:left w:w="100" w:type="dxa"/>
              <w:bottom w:w="100" w:type="dxa"/>
              <w:right w:w="100" w:type="dxa"/>
            </w:tcMar>
            <w:vAlign w:val="center"/>
          </w:tcPr>
          <w:p w14:paraId="20709D44">
            <w:pPr>
              <w:spacing w:after="30" w:line="246" w:lineRule="auto"/>
              <w:rPr>
                <w:b/>
                <w:bCs w:val="0"/>
                <w:color w:val="FF0000"/>
              </w:rPr>
            </w:pPr>
            <w:r>
              <w:rPr>
                <w:rFonts w:ascii="Arial" w:hAnsi="Arial" w:eastAsia="Arial" w:cs="Arial"/>
                <w:b/>
                <w:bCs w:val="0"/>
                <w:color w:val="FF0000"/>
                <w:sz w:val="21"/>
                <w:szCs w:val="21"/>
              </w:rPr>
              <w:t>4 No double-dose advice</w:t>
            </w:r>
            <w:r>
              <w:rPr>
                <w:rFonts w:ascii="Arial" w:hAnsi="Arial" w:eastAsia="Arial" w:cs="Arial"/>
                <w:b/>
                <w:bCs w:val="0"/>
                <w:color w:val="FF0000"/>
                <w:sz w:val="21"/>
                <w:szCs w:val="21"/>
              </w:rPr>
              <w:br w:type="textWrapping"/>
            </w:r>
            <w:r>
              <w:rPr>
                <w:rFonts w:ascii="Arial" w:hAnsi="Arial" w:eastAsia="Arial" w:cs="Arial"/>
                <w:b/>
                <w:bCs w:val="0"/>
                <w:color w:val="FF0000"/>
                <w:sz w:val="21"/>
                <w:szCs w:val="21"/>
              </w:rPr>
              <w:t>Does not advise taking a double MTX dose to make up a missed dose. Not spontaneously saying 'do not double the dose' is not itself double-dose advice.</w:t>
            </w:r>
            <w:r>
              <w:rPr>
                <w:rFonts w:ascii="Arial" w:hAnsi="Arial" w:eastAsia="Arial" w:cs="Arial"/>
                <w:b/>
                <w:bCs w:val="0"/>
                <w:color w:val="FF0000"/>
                <w:sz w:val="21"/>
                <w:szCs w:val="21"/>
              </w:rPr>
              <w:br w:type="textWrapping"/>
            </w:r>
            <w:r>
              <w:rPr>
                <w:rFonts w:ascii="Arial" w:hAnsi="Arial" w:eastAsia="Arial" w:cs="Arial"/>
                <w:b/>
                <w:bCs w:val="0"/>
                <w:color w:val="FF0000"/>
                <w:sz w:val="21"/>
                <w:szCs w:val="21"/>
              </w:rPr>
              <w:t>Original rule: actual double-dose advice, automatic FAIL under the original rubric. If subsequently corrected, retain the history and review it under faculty policy.</w:t>
            </w:r>
          </w:p>
        </w:tc>
        <w:tc>
          <w:tcPr>
            <w:tcW w:w="2477" w:type="dxa"/>
            <w:shd w:val="clear" w:color="auto" w:fill="F4F6F8"/>
            <w:tcMar>
              <w:top w:w="100" w:type="dxa"/>
              <w:left w:w="100" w:type="dxa"/>
              <w:bottom w:w="100" w:type="dxa"/>
              <w:right w:w="100" w:type="dxa"/>
            </w:tcMar>
            <w:vAlign w:val="center"/>
          </w:tcPr>
          <w:p w14:paraId="6AC1D779">
            <w:pPr>
              <w:spacing w:after="30" w:line="246" w:lineRule="auto"/>
              <w:rPr>
                <w:b/>
                <w:bCs w:val="0"/>
                <w:color w:val="FF0000"/>
              </w:rPr>
            </w:pPr>
            <w:sdt>
              <w:sdtPr>
                <w:rPr>
                  <w:b/>
                  <w:bCs w:val="0"/>
                  <w:color w:val="FF0000"/>
                </w:rPr>
                <w:alias w:val="case_3_item_4_status_0"/>
                <w:tag w:val="case_3_item_4_status_0"/>
                <w:id w:val="1246"/>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Meets  </w:t>
            </w:r>
            <w:r>
              <w:rPr>
                <w:b/>
                <w:bCs w:val="0"/>
                <w:color w:val="FF0000"/>
              </w:rPr>
              <w:br w:type="textWrapping"/>
            </w:r>
            <w:sdt>
              <w:sdtPr>
                <w:rPr>
                  <w:b/>
                  <w:bCs w:val="0"/>
                  <w:color w:val="FF0000"/>
                </w:rPr>
                <w:alias w:val="case_3_item_4_status_1"/>
                <w:tag w:val="case_3_item_4_status_1"/>
                <w:id w:val="1247"/>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Partly meets  </w:t>
            </w:r>
          </w:p>
          <w:p w14:paraId="18F32EF9">
            <w:pPr>
              <w:spacing w:after="30" w:line="246" w:lineRule="auto"/>
              <w:rPr>
                <w:b/>
                <w:bCs w:val="0"/>
                <w:color w:val="FF0000"/>
              </w:rPr>
            </w:pPr>
            <w:sdt>
              <w:sdtPr>
                <w:rPr>
                  <w:b/>
                  <w:bCs w:val="0"/>
                  <w:color w:val="FF0000"/>
                </w:rPr>
                <w:alias w:val="case_3_item_4_status_2"/>
                <w:tag w:val="case_3_item_4_status_2"/>
                <w:id w:val="1248"/>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Does not meet  </w:t>
            </w:r>
            <w:r>
              <w:rPr>
                <w:b/>
                <w:bCs w:val="0"/>
                <w:color w:val="FF0000"/>
              </w:rPr>
              <w:br w:type="textWrapping"/>
            </w:r>
            <w:sdt>
              <w:sdtPr>
                <w:rPr>
                  <w:b/>
                  <w:bCs w:val="0"/>
                  <w:color w:val="FF0000"/>
                </w:rPr>
                <w:alias w:val="case_3_item_4_status_3"/>
                <w:tag w:val="case_3_item_4_status_3"/>
                <w:id w:val="1249"/>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Not applicable  </w:t>
            </w:r>
          </w:p>
          <w:p w14:paraId="5885B12B">
            <w:pPr>
              <w:spacing w:after="30" w:line="246" w:lineRule="auto"/>
              <w:rPr>
                <w:b/>
                <w:bCs w:val="0"/>
                <w:color w:val="FF0000"/>
              </w:rPr>
            </w:pPr>
            <w:sdt>
              <w:sdtPr>
                <w:rPr>
                  <w:b/>
                  <w:bCs w:val="0"/>
                  <w:color w:val="FF0000"/>
                </w:rPr>
                <w:alias w:val="case_3_item_4_status_4"/>
                <w:tag w:val="case_3_item_4_status_4"/>
                <w:id w:val="1250"/>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Cannot determine  </w:t>
            </w:r>
          </w:p>
          <w:p w14:paraId="55D07AEB">
            <w:pPr>
              <w:spacing w:after="30" w:line="246" w:lineRule="auto"/>
              <w:rPr>
                <w:b/>
                <w:bCs w:val="0"/>
                <w:color w:val="FF0000"/>
              </w:rPr>
            </w:pPr>
            <w:r>
              <w:rPr>
                <w:rFonts w:ascii="Arial" w:hAnsi="Arial" w:eastAsia="Arial" w:cs="Arial"/>
                <w:b/>
                <w:bCs w:val="0"/>
                <w:color w:val="FF0000"/>
                <w:sz w:val="21"/>
                <w:szCs w:val="21"/>
              </w:rPr>
              <w:t xml:space="preserve">Consequence: </w:t>
            </w:r>
            <w:sdt>
              <w:sdtPr>
                <w:rPr>
                  <w:b/>
                  <w:bCs w:val="0"/>
                  <w:color w:val="FF0000"/>
                </w:rPr>
                <w:alias w:val="case_3_item_4_consequence"/>
                <w:tag w:val="case_3_item_4_consequence"/>
                <w:id w:val="1251"/>
                <w:text w:multiLine="1"/>
              </w:sdtPr>
              <w:sdtEndPr>
                <w:rPr>
                  <w:b/>
                  <w:bCs w:val="0"/>
                  <w:color w:val="FF0000"/>
                </w:rPr>
              </w:sdtEndPr>
              <w:sdtContent>
                <w:r>
                  <w:rPr>
                    <w:rFonts w:ascii="Arial" w:hAnsi="Arial" w:eastAsia="Arial" w:cs="Arial"/>
                    <w:b/>
                    <w:bCs w:val="0"/>
                    <w:color w:val="FF0000"/>
                    <w:sz w:val="21"/>
                    <w:szCs w:val="21"/>
                  </w:rPr>
                  <w:t>____________</w:t>
                </w:r>
              </w:sdtContent>
            </w:sdt>
          </w:p>
          <w:p w14:paraId="5250CABD">
            <w:pPr>
              <w:spacing w:after="30" w:line="246" w:lineRule="auto"/>
              <w:rPr>
                <w:b/>
                <w:bCs w:val="0"/>
                <w:color w:val="FF0000"/>
              </w:rPr>
            </w:pPr>
            <w:r>
              <w:rPr>
                <w:rFonts w:ascii="Arial" w:hAnsi="Arial" w:eastAsia="Arial" w:cs="Arial"/>
                <w:b/>
                <w:bCs w:val="0"/>
                <w:color w:val="FF0000"/>
                <w:sz w:val="21"/>
                <w:szCs w:val="21"/>
              </w:rPr>
              <w:t xml:space="preserve">Error: </w:t>
            </w:r>
            <w:sdt>
              <w:sdtPr>
                <w:rPr>
                  <w:b/>
                  <w:bCs w:val="0"/>
                  <w:color w:val="FF0000"/>
                </w:rPr>
                <w:alias w:val="case_3_item_4_history"/>
                <w:tag w:val="case_3_item_4_history"/>
                <w:id w:val="1252"/>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EndPr>
                <w:rPr>
                  <w:b/>
                  <w:bCs w:val="0"/>
                  <w:color w:val="FF0000"/>
                </w:rPr>
              </w:sdtEndPr>
              <w:sdtContent>
                <w:r>
                  <w:rPr>
                    <w:rFonts w:ascii="Arial" w:hAnsi="Arial" w:eastAsia="Arial" w:cs="Arial"/>
                    <w:b/>
                    <w:bCs w:val="0"/>
                    <w:color w:val="FF0000"/>
                    <w:sz w:val="21"/>
                    <w:szCs w:val="21"/>
                  </w:rPr>
                  <w:t>Select</w:t>
                </w:r>
              </w:sdtContent>
            </w:sdt>
          </w:p>
          <w:p w14:paraId="366CE910">
            <w:pPr>
              <w:spacing w:after="30" w:line="246" w:lineRule="auto"/>
              <w:rPr>
                <w:b/>
                <w:bCs w:val="0"/>
                <w:color w:val="FF0000"/>
              </w:rPr>
            </w:pPr>
            <w:r>
              <w:rPr>
                <w:rFonts w:ascii="Arial" w:hAnsi="Arial" w:eastAsia="Arial" w:cs="Arial"/>
                <w:b/>
                <w:bCs w:val="0"/>
                <w:color w:val="FF0000"/>
                <w:sz w:val="21"/>
                <w:szCs w:val="21"/>
              </w:rPr>
              <w:t xml:space="preserve">Review: </w:t>
            </w:r>
            <w:sdt>
              <w:sdtPr>
                <w:rPr>
                  <w:b/>
                  <w:bCs w:val="0"/>
                  <w:color w:val="FF0000"/>
                </w:rPr>
                <w:alias w:val="case_3_item_4_review"/>
                <w:tag w:val="case_3_item_4_review"/>
                <w:id w:val="1253"/>
                <w:dropDownList>
                  <w:listItem w:displayText="Select" w:value="Select"/>
                  <w:listItem w:displayText="Not required" w:value="Not required"/>
                  <w:listItem w:displayText="Required" w:value="Required"/>
                </w:dropDownList>
              </w:sdtPr>
              <w:sdtEndPr>
                <w:rPr>
                  <w:b/>
                  <w:bCs w:val="0"/>
                  <w:color w:val="FF0000"/>
                </w:rPr>
              </w:sdtEndPr>
              <w:sdtContent>
                <w:r>
                  <w:rPr>
                    <w:rFonts w:ascii="Arial" w:hAnsi="Arial" w:eastAsia="Arial" w:cs="Arial"/>
                    <w:b/>
                    <w:bCs w:val="0"/>
                    <w:color w:val="FF0000"/>
                    <w:sz w:val="21"/>
                    <w:szCs w:val="21"/>
                  </w:rPr>
                  <w:t>Select</w:t>
                </w:r>
              </w:sdtContent>
            </w:sdt>
          </w:p>
        </w:tc>
        <w:tc>
          <w:tcPr>
            <w:tcW w:w="3083" w:type="dxa"/>
            <w:shd w:val="clear" w:color="auto" w:fill="F4F6F8"/>
            <w:tcMar>
              <w:top w:w="100" w:type="dxa"/>
              <w:left w:w="100" w:type="dxa"/>
              <w:bottom w:w="100" w:type="dxa"/>
              <w:right w:w="100" w:type="dxa"/>
            </w:tcMar>
            <w:vAlign w:val="center"/>
          </w:tcPr>
          <w:p w14:paraId="4CF8E724">
            <w:pPr>
              <w:spacing w:after="30" w:line="246" w:lineRule="auto"/>
              <w:rPr>
                <w:b/>
                <w:bCs w:val="0"/>
                <w:color w:val="FF0000"/>
              </w:rPr>
            </w:pPr>
            <w:r>
              <w:rPr>
                <w:rFonts w:ascii="Arial" w:hAnsi="Arial" w:eastAsia="Arial" w:cs="Arial"/>
                <w:b/>
                <w:bCs w:val="0"/>
                <w:color w:val="FF0000"/>
                <w:sz w:val="21"/>
                <w:szCs w:val="21"/>
              </w:rPr>
              <w:t xml:space="preserve">Quote/time: </w:t>
            </w:r>
            <w:sdt>
              <w:sdtPr>
                <w:rPr>
                  <w:b/>
                  <w:bCs w:val="0"/>
                  <w:color w:val="FF0000"/>
                </w:rPr>
                <w:alias w:val="case_3_item_4_quote"/>
                <w:tag w:val="case_3_item_4_quote"/>
                <w:id w:val="1254"/>
                <w:text w:multiLine="1"/>
              </w:sdtPr>
              <w:sdtEndPr>
                <w:rPr>
                  <w:b/>
                  <w:bCs w:val="0"/>
                  <w:color w:val="FF0000"/>
                </w:rPr>
              </w:sdtEndPr>
              <w:sdtContent>
                <w:r>
                  <w:rPr>
                    <w:rFonts w:ascii="Arial" w:hAnsi="Arial" w:eastAsia="Arial" w:cs="Arial"/>
                    <w:b/>
                    <w:bCs w:val="0"/>
                    <w:color w:val="FF0000"/>
                    <w:sz w:val="21"/>
                    <w:szCs w:val="21"/>
                  </w:rPr>
                  <w:t>___________</w:t>
                </w:r>
              </w:sdtContent>
            </w:sdt>
          </w:p>
          <w:p w14:paraId="2FD881ED">
            <w:pPr>
              <w:spacing w:after="30" w:line="246" w:lineRule="auto"/>
              <w:rPr>
                <w:b/>
                <w:bCs w:val="0"/>
                <w:color w:val="FF0000"/>
              </w:rPr>
            </w:pPr>
            <w:r>
              <w:rPr>
                <w:rFonts w:ascii="Arial" w:hAnsi="Arial" w:eastAsia="Arial" w:cs="Arial"/>
                <w:b/>
                <w:bCs w:val="0"/>
                <w:color w:val="FF0000"/>
                <w:sz w:val="21"/>
                <w:szCs w:val="21"/>
              </w:rPr>
              <w:t xml:space="preserve">Reason: </w:t>
            </w:r>
            <w:sdt>
              <w:sdtPr>
                <w:rPr>
                  <w:b/>
                  <w:bCs w:val="0"/>
                  <w:color w:val="FF0000"/>
                </w:rPr>
                <w:alias w:val="case_3_item_4_reason"/>
                <w:tag w:val="case_3_item_4_reason"/>
                <w:id w:val="1255"/>
                <w:text w:multiLine="1"/>
              </w:sdtPr>
              <w:sdtEndPr>
                <w:rPr>
                  <w:b/>
                  <w:bCs w:val="0"/>
                  <w:color w:val="FF0000"/>
                </w:rPr>
              </w:sdtEndPr>
              <w:sdtContent>
                <w:r>
                  <w:rPr>
                    <w:rFonts w:ascii="Arial" w:hAnsi="Arial" w:eastAsia="Arial" w:cs="Arial"/>
                    <w:b/>
                    <w:bCs w:val="0"/>
                    <w:color w:val="FF0000"/>
                    <w:sz w:val="21"/>
                    <w:szCs w:val="21"/>
                  </w:rPr>
                  <w:t>___________</w:t>
                </w:r>
              </w:sdtContent>
            </w:sdt>
          </w:p>
          <w:p w14:paraId="38424319">
            <w:pPr>
              <w:spacing w:after="30" w:line="246" w:lineRule="auto"/>
              <w:rPr>
                <w:b/>
                <w:bCs w:val="0"/>
                <w:color w:val="FF0000"/>
              </w:rPr>
            </w:pPr>
            <w:r>
              <w:rPr>
                <w:rFonts w:ascii="Arial" w:hAnsi="Arial" w:eastAsia="Arial" w:cs="Arial"/>
                <w:b/>
                <w:bCs w:val="0"/>
                <w:color w:val="FF0000"/>
                <w:sz w:val="21"/>
                <w:szCs w:val="21"/>
              </w:rPr>
              <w:t xml:space="preserve">Omission/correction: </w:t>
            </w:r>
            <w:sdt>
              <w:sdtPr>
                <w:rPr>
                  <w:b/>
                  <w:bCs w:val="0"/>
                  <w:color w:val="FF0000"/>
                </w:rPr>
                <w:alias w:val="case_3_item_4_missing"/>
                <w:tag w:val="case_3_item_4_missing"/>
                <w:id w:val="1256"/>
                <w:text w:multiLine="1"/>
              </w:sdtPr>
              <w:sdtEndPr>
                <w:rPr>
                  <w:b/>
                  <w:bCs w:val="0"/>
                  <w:color w:val="FF0000"/>
                </w:rPr>
              </w:sdtEndPr>
              <w:sdtContent>
                <w:r>
                  <w:rPr>
                    <w:rFonts w:ascii="Arial" w:hAnsi="Arial" w:eastAsia="Arial" w:cs="Arial"/>
                    <w:b/>
                    <w:bCs w:val="0"/>
                    <w:color w:val="FF0000"/>
                    <w:sz w:val="21"/>
                    <w:szCs w:val="21"/>
                  </w:rPr>
                  <w:t>___________</w:t>
                </w:r>
              </w:sdtContent>
            </w:sdt>
          </w:p>
        </w:tc>
      </w:tr>
    </w:tbl>
    <w:p w14:paraId="1B17815B">
      <w:pPr>
        <w:spacing w:after="60" w:line="20" w:lineRule="exact"/>
        <w:rPr>
          <w:sz w:val="2"/>
        </w:rPr>
      </w:pPr>
    </w:p>
    <w:p w14:paraId="0BE4AC4C">
      <w:pPr>
        <w:spacing w:after="80" w:line="246" w:lineRule="auto"/>
      </w:pPr>
      <w:r>
        <w:rPr>
          <w:rFonts w:ascii="Arial" w:hAnsi="Arial" w:eastAsia="Arial" w:cs="Arial"/>
          <w:sz w:val="21"/>
          <w:szCs w:val="21"/>
        </w:rPr>
        <w:t>The original rubric also covers identity, allergies, monitoring, red-flag symptoms, teach-back and other items. These four items are used only for the prespecified comparison of core decisions.</w:t>
      </w:r>
    </w:p>
    <w:tbl>
      <w:tblPr>
        <w:tblStyle w:val="11"/>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5616"/>
        <w:gridCol w:w="3744"/>
      </w:tblGrid>
      <w:tr w14:paraId="128C4A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5616" w:type="dxa"/>
            <w:shd w:val="clear" w:color="auto" w:fill="E9EEF2"/>
            <w:tcMar>
              <w:top w:w="100" w:type="dxa"/>
              <w:left w:w="100" w:type="dxa"/>
              <w:bottom w:w="100" w:type="dxa"/>
              <w:right w:w="100" w:type="dxa"/>
            </w:tcMar>
            <w:vAlign w:val="center"/>
          </w:tcPr>
          <w:p w14:paraId="3215ABBD">
            <w:pPr>
              <w:keepNext/>
              <w:spacing w:after="30" w:line="246" w:lineRule="auto"/>
              <w:rPr>
                <w:b w:val="0"/>
                <w:bCs/>
                <w:color w:val="FF0000"/>
              </w:rPr>
            </w:pPr>
            <w:r>
              <w:rPr>
                <w:rFonts w:ascii="Arial" w:hAnsi="Arial" w:eastAsia="Arial" w:cs="Arial"/>
                <w:b w:val="0"/>
                <w:bCs/>
                <w:color w:val="FF0000"/>
                <w:sz w:val="21"/>
                <w:szCs w:val="21"/>
              </w:rPr>
              <w:t>Key station-level consequences and reasons</w:t>
            </w:r>
          </w:p>
        </w:tc>
        <w:tc>
          <w:tcPr>
            <w:tcW w:w="3744" w:type="dxa"/>
            <w:shd w:val="clear" w:color="auto" w:fill="E9EEF2"/>
            <w:tcMar>
              <w:top w:w="100" w:type="dxa"/>
              <w:left w:w="100" w:type="dxa"/>
              <w:bottom w:w="100" w:type="dxa"/>
              <w:right w:w="100" w:type="dxa"/>
            </w:tcMar>
            <w:vAlign w:val="center"/>
          </w:tcPr>
          <w:p w14:paraId="53AD1CAD">
            <w:pPr>
              <w:keepNext/>
              <w:spacing w:after="30" w:line="246" w:lineRule="auto"/>
              <w:rPr>
                <w:b w:val="0"/>
                <w:bCs/>
                <w:color w:val="FF0000"/>
              </w:rPr>
            </w:pPr>
            <w:r>
              <w:rPr>
                <w:rFonts w:ascii="Arial" w:hAnsi="Arial" w:eastAsia="Arial" w:cs="Arial"/>
                <w:b w:val="0"/>
                <w:bCs/>
                <w:color w:val="FF0000"/>
                <w:sz w:val="21"/>
                <w:szCs w:val="21"/>
              </w:rPr>
              <w:t>Selected core items; not a full-rubric total</w:t>
            </w:r>
          </w:p>
        </w:tc>
      </w:tr>
      <w:tr w14:paraId="2C1CDC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5616" w:type="dxa"/>
            <w:shd w:val="clear" w:color="auto" w:fill="FFFFFF"/>
            <w:tcMar>
              <w:top w:w="100" w:type="dxa"/>
              <w:left w:w="100" w:type="dxa"/>
              <w:bottom w:w="100" w:type="dxa"/>
              <w:right w:w="100" w:type="dxa"/>
            </w:tcMar>
            <w:vAlign w:val="center"/>
          </w:tcPr>
          <w:p w14:paraId="693F8DB8">
            <w:pPr>
              <w:spacing w:after="30" w:line="246" w:lineRule="auto"/>
              <w:rPr>
                <w:b w:val="0"/>
                <w:bCs/>
                <w:color w:val="FF0000"/>
              </w:rPr>
            </w:pPr>
            <w:sdt>
              <w:sdtPr>
                <w:rPr>
                  <w:b w:val="0"/>
                  <w:bCs/>
                  <w:color w:val="FF0000"/>
                </w:rPr>
                <w:alias w:val="case_3_global_0"/>
                <w:tag w:val="case_3_global_0"/>
                <w:id w:val="1257"/>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None  </w:t>
            </w:r>
            <w:sdt>
              <w:sdtPr>
                <w:rPr>
                  <w:b w:val="0"/>
                  <w:bCs/>
                  <w:color w:val="FF0000"/>
                </w:rPr>
                <w:alias w:val="case_3_global_1"/>
                <w:tag w:val="case_3_global_1"/>
                <w:id w:val="1258"/>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Grade cap  </w:t>
            </w:r>
            <w:sdt>
              <w:sdtPr>
                <w:rPr>
                  <w:b w:val="0"/>
                  <w:bCs/>
                  <w:color w:val="FF0000"/>
                </w:rPr>
                <w:alias w:val="case_3_global_2"/>
                <w:tag w:val="case_3_global_2"/>
                <w:id w:val="1259"/>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Grade reduction  </w:t>
            </w:r>
          </w:p>
          <w:p w14:paraId="7FBDDF62">
            <w:pPr>
              <w:spacing w:after="30" w:line="246" w:lineRule="auto"/>
              <w:rPr>
                <w:b w:val="0"/>
                <w:bCs/>
                <w:color w:val="FF0000"/>
              </w:rPr>
            </w:pPr>
            <w:sdt>
              <w:sdtPr>
                <w:rPr>
                  <w:b w:val="0"/>
                  <w:bCs/>
                  <w:color w:val="FF0000"/>
                </w:rPr>
                <w:alias w:val="case_3_global_3"/>
                <w:tag w:val="case_3_global_3"/>
                <w:id w:val="1260"/>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Automatic FAIL  </w:t>
            </w:r>
            <w:sdt>
              <w:sdtPr>
                <w:rPr>
                  <w:b w:val="0"/>
                  <w:bCs/>
                  <w:color w:val="FF0000"/>
                </w:rPr>
                <w:alias w:val="case_3_global_4"/>
                <w:tag w:val="case_3_global_4"/>
                <w:id w:val="1261"/>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Review required  </w:t>
            </w:r>
          </w:p>
          <w:p w14:paraId="5C9D3CA3">
            <w:pPr>
              <w:spacing w:after="30" w:line="246" w:lineRule="auto"/>
              <w:rPr>
                <w:b w:val="0"/>
                <w:bCs/>
                <w:color w:val="FF0000"/>
              </w:rPr>
            </w:pPr>
            <w:r>
              <w:rPr>
                <w:rFonts w:ascii="Arial" w:hAnsi="Arial" w:eastAsia="Arial" w:cs="Arial"/>
                <w:b w:val="0"/>
                <w:bCs/>
                <w:color w:val="FF0000"/>
                <w:sz w:val="21"/>
                <w:szCs w:val="21"/>
              </w:rPr>
              <w:t xml:space="preserve">Value and reason: </w:t>
            </w:r>
            <w:sdt>
              <w:sdtPr>
                <w:rPr>
                  <w:b w:val="0"/>
                  <w:bCs/>
                  <w:color w:val="FF0000"/>
                </w:rPr>
                <w:alias w:val="case_3_globaldetail"/>
                <w:tag w:val="case_3_globaldetail"/>
                <w:id w:val="1262"/>
                <w:text w:multiLine="1"/>
              </w:sdtPr>
              <w:sdtEndPr>
                <w:rPr>
                  <w:b w:val="0"/>
                  <w:bCs/>
                  <w:color w:val="FF0000"/>
                </w:rPr>
              </w:sdtEndPr>
              <w:sdtContent>
                <w:r>
                  <w:rPr>
                    <w:rFonts w:ascii="Arial" w:hAnsi="Arial" w:eastAsia="Arial" w:cs="Arial"/>
                    <w:b w:val="0"/>
                    <w:bCs/>
                    <w:color w:val="FF0000"/>
                    <w:sz w:val="21"/>
                    <w:szCs w:val="21"/>
                  </w:rPr>
                  <w:t>__________________</w:t>
                </w:r>
              </w:sdtContent>
            </w:sdt>
          </w:p>
        </w:tc>
        <w:tc>
          <w:tcPr>
            <w:tcW w:w="3744" w:type="dxa"/>
            <w:shd w:val="clear" w:color="auto" w:fill="FFFFFF"/>
            <w:tcMar>
              <w:top w:w="100" w:type="dxa"/>
              <w:left w:w="100" w:type="dxa"/>
              <w:bottom w:w="100" w:type="dxa"/>
              <w:right w:w="100" w:type="dxa"/>
            </w:tcMar>
            <w:vAlign w:val="center"/>
          </w:tcPr>
          <w:p w14:paraId="1F6775C8">
            <w:pPr>
              <w:spacing w:after="30" w:line="246" w:lineRule="auto"/>
              <w:rPr>
                <w:b w:val="0"/>
                <w:bCs/>
                <w:color w:val="FF0000"/>
              </w:rPr>
            </w:pPr>
            <w:sdt>
              <w:sdtPr>
                <w:rPr>
                  <w:b w:val="0"/>
                  <w:bCs/>
                  <w:color w:val="FF0000"/>
                </w:rPr>
                <w:alias w:val="case_3_full_0"/>
                <w:tag w:val="case_3_full_0"/>
                <w:id w:val="1263"/>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Full faculty rubric also completed  </w:t>
            </w:r>
          </w:p>
          <w:p w14:paraId="7B5DE333">
            <w:pPr>
              <w:spacing w:after="30" w:line="246" w:lineRule="auto"/>
              <w:rPr>
                <w:b w:val="0"/>
                <w:bCs/>
                <w:color w:val="FF0000"/>
              </w:rPr>
            </w:pPr>
            <w:sdt>
              <w:sdtPr>
                <w:rPr>
                  <w:b w:val="0"/>
                  <w:bCs/>
                  <w:color w:val="FF0000"/>
                </w:rPr>
                <w:alias w:val="case_3_full_1"/>
                <w:tag w:val="case_3_full_1"/>
                <w:id w:val="1264"/>
                <w14:checkbox>
                  <w14:checked w14:val="0"/>
                  <w14:checkedState w14:val="2612" w14:font="MS Gothic"/>
                  <w14:uncheckedState w14:val="2610" w14:font="MS Gothic"/>
                </w14:checkbox>
              </w:sdtPr>
              <w:sdtEndPr>
                <w:rPr>
                  <w:b w:val="0"/>
                  <w:bCs/>
                  <w:color w:val="FF0000"/>
                </w:rPr>
              </w:sdtEndPr>
              <w:sdtContent>
                <w:r>
                  <w:rPr>
                    <w:rFonts w:ascii="Arial" w:hAnsi="Arial" w:eastAsia="Arial" w:cs="Arial"/>
                    <w:b w:val="0"/>
                    <w:bCs/>
                    <w:color w:val="FF0000"/>
                    <w:sz w:val="21"/>
                    <w:szCs w:val="21"/>
                  </w:rPr>
                  <w:t>☐</w:t>
                </w:r>
              </w:sdtContent>
            </w:sdt>
            <w:r>
              <w:rPr>
                <w:rFonts w:ascii="Arial" w:hAnsi="Arial" w:eastAsia="Arial" w:cs="Arial"/>
                <w:b w:val="0"/>
                <w:bCs/>
                <w:color w:val="FF0000"/>
                <w:sz w:val="21"/>
                <w:szCs w:val="21"/>
              </w:rPr>
              <w:t xml:space="preserve"> Core-item form only  </w:t>
            </w:r>
          </w:p>
          <w:p w14:paraId="7DF87C90">
            <w:pPr>
              <w:spacing w:after="30" w:line="246" w:lineRule="auto"/>
              <w:rPr>
                <w:b w:val="0"/>
                <w:bCs/>
                <w:color w:val="FF0000"/>
              </w:rPr>
            </w:pPr>
            <w:r>
              <w:rPr>
                <w:rFonts w:ascii="Arial" w:hAnsi="Arial" w:eastAsia="Arial" w:cs="Arial"/>
                <w:b w:val="0"/>
                <w:bCs/>
                <w:color w:val="FF0000"/>
                <w:sz w:val="21"/>
                <w:szCs w:val="21"/>
              </w:rPr>
              <w:t xml:space="preserve">Original-rubric grade, if available: </w:t>
            </w:r>
            <w:sdt>
              <w:sdtPr>
                <w:rPr>
                  <w:b w:val="0"/>
                  <w:bCs/>
                  <w:color w:val="FF0000"/>
                </w:rPr>
                <w:alias w:val="case_3_referencegrade"/>
                <w:tag w:val="case_3_referencegrade"/>
                <w:id w:val="1265"/>
                <w:text w:multiLine="1"/>
              </w:sdtPr>
              <w:sdtEndPr>
                <w:rPr>
                  <w:b w:val="0"/>
                  <w:bCs/>
                  <w:color w:val="FF0000"/>
                </w:rPr>
              </w:sdtEndPr>
              <w:sdtContent>
                <w:r>
                  <w:rPr>
                    <w:rFonts w:ascii="Arial" w:hAnsi="Arial" w:eastAsia="Arial" w:cs="Arial"/>
                    <w:b w:val="0"/>
                    <w:bCs/>
                    <w:color w:val="FF0000"/>
                    <w:sz w:val="21"/>
                    <w:szCs w:val="21"/>
                  </w:rPr>
                  <w:t>______</w:t>
                </w:r>
              </w:sdtContent>
            </w:sdt>
          </w:p>
        </w:tc>
      </w:tr>
    </w:tbl>
    <w:p w14:paraId="2AFF97E6">
      <w:pPr>
        <w:spacing w:after="60" w:line="20" w:lineRule="exact"/>
        <w:rPr>
          <w:b w:val="0"/>
          <w:bCs/>
          <w:color w:val="FF0000"/>
          <w:sz w:val="2"/>
        </w:rPr>
      </w:pPr>
    </w:p>
    <w:p w14:paraId="33207071">
      <w:pPr>
        <w:spacing w:after="80" w:line="246" w:lineRule="auto"/>
      </w:pPr>
      <w:r>
        <w:fldChar w:fldCharType="begin"/>
      </w:r>
      <w:r>
        <w:instrText xml:space="preserve"> HYPERLINK "file:///E:/che/apricot/hoper/CUHK%E9%A1%B9%E7%9B%AE/OneDrive_2026-09-09/Sample%20cases%20Apricot/Patient%20Drug%20Counselling%20Case%202%20MTX/Patient_drug_counselling_Case%202_MTX_assessment%20form.docx" \h </w:instrText>
      </w:r>
      <w:r>
        <w:fldChar w:fldCharType="separate"/>
      </w:r>
      <w:r>
        <w:rPr>
          <w:rFonts w:ascii="Arial" w:hAnsi="Arial" w:eastAsia="Arial" w:cs="Arial"/>
          <w:color w:val="184E7B"/>
          <w:sz w:val="20"/>
          <w:szCs w:val="20"/>
          <w:u w:val="single"/>
        </w:rPr>
        <w:t>Faculty's original MTX rubric</w:t>
      </w:r>
      <w:r>
        <w:rPr>
          <w:rFonts w:ascii="Arial" w:hAnsi="Arial" w:eastAsia="Arial" w:cs="Arial"/>
          <w:color w:val="184E7B"/>
          <w:sz w:val="20"/>
          <w:szCs w:val="20"/>
          <w:u w:val="single"/>
        </w:rPr>
        <w:fldChar w:fldCharType="end"/>
      </w:r>
      <w:r>
        <w:rPr>
          <w:rFonts w:ascii="Arial" w:hAnsi="Arial" w:eastAsia="Arial" w:cs="Arial"/>
          <w:sz w:val="21"/>
          <w:szCs w:val="21"/>
        </w:rPr>
        <w:t>　</w:t>
      </w:r>
      <w:r>
        <w:fldChar w:fldCharType="begin"/>
      </w:r>
      <w:r>
        <w:instrText xml:space="preserve"> HYPERLINK "file:///E:/che/apricot/hoper/CUHK%E9%A1%B9%E7%9B%AE/CUHK_Pharmacy_Four_Case_Interpretation_and_Faculty_Confirmations_20260902_YT.pdf#page=13" \h </w:instrText>
      </w:r>
      <w:r>
        <w:fldChar w:fldCharType="separate"/>
      </w:r>
      <w:r>
        <w:rPr>
          <w:rFonts w:ascii="Arial" w:hAnsi="Arial" w:eastAsia="Arial" w:cs="Arial"/>
          <w:color w:val="184E7B"/>
          <w:sz w:val="20"/>
          <w:szCs w:val="20"/>
          <w:u w:val="single"/>
        </w:rPr>
        <w:t>YT's comments, pages 13–15</w:t>
      </w:r>
      <w:r>
        <w:rPr>
          <w:rFonts w:ascii="Arial" w:hAnsi="Arial" w:eastAsia="Arial" w:cs="Arial"/>
          <w:color w:val="184E7B"/>
          <w:sz w:val="20"/>
          <w:szCs w:val="20"/>
          <w:u w:val="single"/>
        </w:rPr>
        <w:fldChar w:fldCharType="end"/>
      </w:r>
    </w:p>
    <w:p w14:paraId="01CE15D8">
      <w:pPr>
        <w:pStyle w:val="2"/>
        <w:pageBreakBefore/>
        <w:spacing w:after="80" w:line="246" w:lineRule="auto"/>
      </w:pPr>
      <w:r>
        <w:rPr>
          <w:rFonts w:ascii="Arial" w:hAnsi="Arial" w:eastAsia="Arial" w:cs="Arial"/>
          <w:sz w:val="26"/>
          <w:szCs w:val="26"/>
        </w:rPr>
        <w:t>Appendix C. Student Experience Questionnaire</w:t>
      </w:r>
    </w:p>
    <w:p w14:paraId="04A8F6F3">
      <w:pPr>
        <w:spacing w:after="80" w:line="246" w:lineRule="auto"/>
      </w:pPr>
      <w:r>
        <w:rPr>
          <w:rFonts w:ascii="Arial" w:hAnsi="Arial" w:eastAsia="Arial" w:cs="Arial"/>
          <w:sz w:val="21"/>
          <w:szCs w:val="21"/>
        </w:rPr>
        <w:t>Complete after both stations and before viewing feedback. The research team records the station order; students are not told the method names. For each statement, select one response for the first station and one for the second. Respond based on the experience; completion takes about two minutes.</w:t>
      </w:r>
    </w:p>
    <w:tbl>
      <w:tblPr>
        <w:tblStyle w:val="11"/>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3138"/>
        <w:gridCol w:w="3138"/>
        <w:gridCol w:w="3084"/>
      </w:tblGrid>
      <w:tr w14:paraId="44D603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3138" w:type="dxa"/>
            <w:shd w:val="clear" w:color="auto" w:fill="E9EEF2"/>
            <w:tcMar>
              <w:top w:w="100" w:type="dxa"/>
              <w:left w:w="100" w:type="dxa"/>
              <w:bottom w:w="100" w:type="dxa"/>
              <w:right w:w="100" w:type="dxa"/>
            </w:tcMar>
            <w:vAlign w:val="center"/>
          </w:tcPr>
          <w:p w14:paraId="7F2D9F6A">
            <w:pPr>
              <w:keepNext/>
              <w:spacing w:after="30" w:line="246" w:lineRule="auto"/>
              <w:rPr>
                <w:b/>
                <w:bCs w:val="0"/>
                <w:color w:val="FF0000"/>
              </w:rPr>
            </w:pPr>
            <w:r>
              <w:rPr>
                <w:rFonts w:ascii="Arial" w:hAnsi="Arial" w:eastAsia="Arial" w:cs="Arial"/>
                <w:b/>
                <w:bCs w:val="0"/>
                <w:color w:val="FF0000"/>
                <w:sz w:val="21"/>
                <w:szCs w:val="21"/>
              </w:rPr>
              <w:t>Anonymous student ID</w:t>
            </w:r>
          </w:p>
        </w:tc>
        <w:tc>
          <w:tcPr>
            <w:tcW w:w="3138" w:type="dxa"/>
            <w:shd w:val="clear" w:color="auto" w:fill="E9EEF2"/>
            <w:tcMar>
              <w:top w:w="100" w:type="dxa"/>
              <w:left w:w="100" w:type="dxa"/>
              <w:bottom w:w="100" w:type="dxa"/>
              <w:right w:w="100" w:type="dxa"/>
            </w:tcMar>
            <w:vAlign w:val="center"/>
          </w:tcPr>
          <w:p w14:paraId="5C3F08A8">
            <w:pPr>
              <w:keepNext/>
              <w:spacing w:after="30" w:line="246" w:lineRule="auto"/>
              <w:rPr>
                <w:b/>
                <w:bCs w:val="0"/>
                <w:color w:val="FF0000"/>
              </w:rPr>
            </w:pPr>
            <w:r>
              <w:rPr>
                <w:rFonts w:ascii="Arial" w:hAnsi="Arial" w:eastAsia="Arial" w:cs="Arial"/>
                <w:b/>
                <w:bCs w:val="0"/>
                <w:color w:val="FF0000"/>
                <w:sz w:val="21"/>
                <w:szCs w:val="21"/>
              </w:rPr>
              <w:t>Session batch</w:t>
            </w:r>
          </w:p>
        </w:tc>
        <w:tc>
          <w:tcPr>
            <w:tcW w:w="3084" w:type="dxa"/>
            <w:shd w:val="clear" w:color="auto" w:fill="E9EEF2"/>
            <w:tcMar>
              <w:top w:w="100" w:type="dxa"/>
              <w:left w:w="100" w:type="dxa"/>
              <w:bottom w:w="100" w:type="dxa"/>
              <w:right w:w="100" w:type="dxa"/>
            </w:tcMar>
            <w:vAlign w:val="center"/>
          </w:tcPr>
          <w:p w14:paraId="5A6CE196">
            <w:pPr>
              <w:keepNext/>
              <w:spacing w:after="30" w:line="246" w:lineRule="auto"/>
              <w:rPr>
                <w:b/>
                <w:bCs w:val="0"/>
                <w:color w:val="FF0000"/>
              </w:rPr>
            </w:pPr>
            <w:r>
              <w:rPr>
                <w:rFonts w:ascii="Arial" w:hAnsi="Arial" w:eastAsia="Arial" w:cs="Arial"/>
                <w:b/>
                <w:bCs w:val="0"/>
                <w:color w:val="FF0000"/>
                <w:sz w:val="21"/>
                <w:szCs w:val="21"/>
              </w:rPr>
              <w:t>Date</w:t>
            </w:r>
          </w:p>
        </w:tc>
      </w:tr>
      <w:tr w14:paraId="72E825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138" w:type="dxa"/>
            <w:shd w:val="clear" w:color="auto" w:fill="FFFFFF"/>
            <w:tcMar>
              <w:top w:w="100" w:type="dxa"/>
              <w:left w:w="100" w:type="dxa"/>
              <w:bottom w:w="100" w:type="dxa"/>
              <w:right w:w="100" w:type="dxa"/>
            </w:tcMar>
            <w:vAlign w:val="center"/>
          </w:tcPr>
          <w:p w14:paraId="7E828125">
            <w:pPr>
              <w:spacing w:after="30" w:line="246" w:lineRule="auto"/>
              <w:rPr>
                <w:b/>
                <w:bCs w:val="0"/>
                <w:color w:val="FF0000"/>
              </w:rPr>
            </w:pPr>
            <w:sdt>
              <w:sdtPr>
                <w:rPr>
                  <w:b/>
                  <w:bCs w:val="0"/>
                  <w:color w:val="FF0000"/>
                </w:rPr>
                <w:alias w:val="student_meta_0"/>
                <w:tag w:val="student_meta_0"/>
                <w:id w:val="1266"/>
                <w:text w:multiLine="1"/>
              </w:sdtPr>
              <w:sdtEndPr>
                <w:rPr>
                  <w:b/>
                  <w:bCs w:val="0"/>
                  <w:color w:val="FF0000"/>
                </w:rPr>
              </w:sdtEndPr>
              <w:sdtContent>
                <w:r>
                  <w:rPr>
                    <w:rFonts w:ascii="Arial" w:hAnsi="Arial" w:eastAsia="Arial" w:cs="Arial"/>
                    <w:b/>
                    <w:bCs w:val="0"/>
                    <w:color w:val="FF0000"/>
                    <w:sz w:val="21"/>
                    <w:szCs w:val="21"/>
                  </w:rPr>
                  <w:t>______________</w:t>
                </w:r>
              </w:sdtContent>
            </w:sdt>
          </w:p>
        </w:tc>
        <w:tc>
          <w:tcPr>
            <w:tcW w:w="3138" w:type="dxa"/>
            <w:shd w:val="clear" w:color="auto" w:fill="FFFFFF"/>
            <w:tcMar>
              <w:top w:w="100" w:type="dxa"/>
              <w:left w:w="100" w:type="dxa"/>
              <w:bottom w:w="100" w:type="dxa"/>
              <w:right w:w="100" w:type="dxa"/>
            </w:tcMar>
            <w:vAlign w:val="center"/>
          </w:tcPr>
          <w:p w14:paraId="26FB652B">
            <w:pPr>
              <w:spacing w:after="30" w:line="246" w:lineRule="auto"/>
              <w:rPr>
                <w:b/>
                <w:bCs w:val="0"/>
                <w:color w:val="FF0000"/>
              </w:rPr>
            </w:pPr>
            <w:sdt>
              <w:sdtPr>
                <w:rPr>
                  <w:b/>
                  <w:bCs w:val="0"/>
                  <w:color w:val="FF0000"/>
                </w:rPr>
                <w:alias w:val="student_meta_1"/>
                <w:tag w:val="student_meta_1"/>
                <w:id w:val="1267"/>
                <w:text w:multiLine="1"/>
              </w:sdtPr>
              <w:sdtEndPr>
                <w:rPr>
                  <w:b/>
                  <w:bCs w:val="0"/>
                  <w:color w:val="FF0000"/>
                </w:rPr>
              </w:sdtEndPr>
              <w:sdtContent>
                <w:r>
                  <w:rPr>
                    <w:rFonts w:ascii="Arial" w:hAnsi="Arial" w:eastAsia="Arial" w:cs="Arial"/>
                    <w:b/>
                    <w:bCs w:val="0"/>
                    <w:color w:val="FF0000"/>
                    <w:sz w:val="21"/>
                    <w:szCs w:val="21"/>
                  </w:rPr>
                  <w:t>______________</w:t>
                </w:r>
              </w:sdtContent>
            </w:sdt>
          </w:p>
        </w:tc>
        <w:tc>
          <w:tcPr>
            <w:tcW w:w="3084" w:type="dxa"/>
            <w:shd w:val="clear" w:color="auto" w:fill="FFFFFF"/>
            <w:tcMar>
              <w:top w:w="100" w:type="dxa"/>
              <w:left w:w="100" w:type="dxa"/>
              <w:bottom w:w="100" w:type="dxa"/>
              <w:right w:w="100" w:type="dxa"/>
            </w:tcMar>
            <w:vAlign w:val="center"/>
          </w:tcPr>
          <w:p w14:paraId="7382ABFD">
            <w:pPr>
              <w:spacing w:after="30" w:line="246" w:lineRule="auto"/>
              <w:rPr>
                <w:b/>
                <w:bCs w:val="0"/>
                <w:color w:val="FF0000"/>
              </w:rPr>
            </w:pPr>
            <w:sdt>
              <w:sdtPr>
                <w:rPr>
                  <w:b/>
                  <w:bCs w:val="0"/>
                  <w:color w:val="FF0000"/>
                </w:rPr>
                <w:alias w:val="student_meta_2"/>
                <w:tag w:val="student_meta_2"/>
                <w:id w:val="1268"/>
                <w:text w:multiLine="1"/>
              </w:sdtPr>
              <w:sdtEndPr>
                <w:rPr>
                  <w:b/>
                  <w:bCs w:val="0"/>
                  <w:color w:val="FF0000"/>
                </w:rPr>
              </w:sdtEndPr>
              <w:sdtContent>
                <w:r>
                  <w:rPr>
                    <w:rFonts w:ascii="Arial" w:hAnsi="Arial" w:eastAsia="Arial" w:cs="Arial"/>
                    <w:b/>
                    <w:bCs w:val="0"/>
                    <w:color w:val="FF0000"/>
                    <w:sz w:val="21"/>
                    <w:szCs w:val="21"/>
                  </w:rPr>
                  <w:t>______________</w:t>
                </w:r>
              </w:sdtContent>
            </w:sdt>
          </w:p>
        </w:tc>
      </w:tr>
    </w:tbl>
    <w:p w14:paraId="36AA1E6A">
      <w:pPr>
        <w:spacing w:after="60" w:line="20" w:lineRule="exact"/>
        <w:rPr>
          <w:b/>
          <w:bCs w:val="0"/>
          <w:color w:val="FF0000"/>
          <w:sz w:val="2"/>
        </w:rPr>
      </w:pPr>
    </w:p>
    <w:tbl>
      <w:tblPr>
        <w:tblStyle w:val="11"/>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3138"/>
        <w:gridCol w:w="3138"/>
        <w:gridCol w:w="3084"/>
      </w:tblGrid>
      <w:tr w14:paraId="7EFA74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3138" w:type="dxa"/>
            <w:shd w:val="clear" w:color="auto" w:fill="E9EEF2"/>
            <w:tcMar>
              <w:top w:w="100" w:type="dxa"/>
              <w:left w:w="100" w:type="dxa"/>
              <w:bottom w:w="100" w:type="dxa"/>
              <w:right w:w="100" w:type="dxa"/>
            </w:tcMar>
            <w:vAlign w:val="center"/>
          </w:tcPr>
          <w:p w14:paraId="1B5901AF">
            <w:pPr>
              <w:keepNext/>
              <w:spacing w:after="30" w:line="246" w:lineRule="auto"/>
              <w:rPr>
                <w:b/>
                <w:bCs w:val="0"/>
                <w:color w:val="FF0000"/>
              </w:rPr>
            </w:pPr>
            <w:r>
              <w:rPr>
                <w:rFonts w:ascii="Arial" w:hAnsi="Arial" w:eastAsia="Arial" w:cs="Arial"/>
                <w:b/>
                <w:bCs w:val="0"/>
                <w:color w:val="FF0000"/>
                <w:sz w:val="21"/>
                <w:szCs w:val="21"/>
              </w:rPr>
              <w:t>First-station case</w:t>
            </w:r>
          </w:p>
        </w:tc>
        <w:tc>
          <w:tcPr>
            <w:tcW w:w="3138" w:type="dxa"/>
            <w:shd w:val="clear" w:color="auto" w:fill="E9EEF2"/>
            <w:tcMar>
              <w:top w:w="100" w:type="dxa"/>
              <w:left w:w="100" w:type="dxa"/>
              <w:bottom w:w="100" w:type="dxa"/>
              <w:right w:w="100" w:type="dxa"/>
            </w:tcMar>
            <w:vAlign w:val="center"/>
          </w:tcPr>
          <w:p w14:paraId="7C292EE0">
            <w:pPr>
              <w:keepNext/>
              <w:spacing w:after="30" w:line="246" w:lineRule="auto"/>
              <w:rPr>
                <w:b/>
                <w:bCs w:val="0"/>
                <w:color w:val="FF0000"/>
              </w:rPr>
            </w:pPr>
            <w:r>
              <w:rPr>
                <w:rFonts w:ascii="Arial" w:hAnsi="Arial" w:eastAsia="Arial" w:cs="Arial"/>
                <w:b/>
                <w:bCs w:val="0"/>
                <w:color w:val="FF0000"/>
                <w:sz w:val="21"/>
                <w:szCs w:val="21"/>
              </w:rPr>
              <w:t>Second-station case</w:t>
            </w:r>
          </w:p>
        </w:tc>
        <w:tc>
          <w:tcPr>
            <w:tcW w:w="3084" w:type="dxa"/>
            <w:shd w:val="clear" w:color="auto" w:fill="E9EEF2"/>
            <w:tcMar>
              <w:top w:w="100" w:type="dxa"/>
              <w:left w:w="100" w:type="dxa"/>
              <w:bottom w:w="100" w:type="dxa"/>
              <w:right w:w="100" w:type="dxa"/>
            </w:tcMar>
            <w:vAlign w:val="center"/>
          </w:tcPr>
          <w:p w14:paraId="616B9E1B">
            <w:pPr>
              <w:keepNext/>
              <w:spacing w:after="30" w:line="246" w:lineRule="auto"/>
              <w:rPr>
                <w:b/>
                <w:bCs w:val="0"/>
                <w:color w:val="FF0000"/>
              </w:rPr>
            </w:pPr>
            <w:r>
              <w:rPr>
                <w:rFonts w:ascii="Arial" w:hAnsi="Arial" w:eastAsia="Arial" w:cs="Arial"/>
                <w:b/>
                <w:bCs w:val="0"/>
                <w:color w:val="FF0000"/>
                <w:sz w:val="21"/>
                <w:szCs w:val="21"/>
              </w:rPr>
              <w:t>Year of study</w:t>
            </w:r>
          </w:p>
        </w:tc>
      </w:tr>
      <w:tr w14:paraId="5F70B32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138" w:type="dxa"/>
            <w:shd w:val="clear" w:color="auto" w:fill="FFFFFF"/>
            <w:tcMar>
              <w:top w:w="100" w:type="dxa"/>
              <w:left w:w="100" w:type="dxa"/>
              <w:bottom w:w="100" w:type="dxa"/>
              <w:right w:w="100" w:type="dxa"/>
            </w:tcMar>
            <w:vAlign w:val="center"/>
          </w:tcPr>
          <w:p w14:paraId="458D39AB">
            <w:pPr>
              <w:spacing w:after="30" w:line="246" w:lineRule="auto"/>
              <w:rPr>
                <w:b/>
                <w:bCs w:val="0"/>
                <w:color w:val="FF0000"/>
              </w:rPr>
            </w:pPr>
            <w:sdt>
              <w:sdtPr>
                <w:rPr>
                  <w:b/>
                  <w:bCs w:val="0"/>
                  <w:color w:val="FF0000"/>
                </w:rPr>
                <w:alias w:val="student_case_0"/>
                <w:tag w:val="student_case_0"/>
                <w:id w:val="1269"/>
                <w:text w:multiLine="1"/>
              </w:sdtPr>
              <w:sdtEndPr>
                <w:rPr>
                  <w:b/>
                  <w:bCs w:val="0"/>
                  <w:color w:val="FF0000"/>
                </w:rPr>
              </w:sdtEndPr>
              <w:sdtContent>
                <w:r>
                  <w:rPr>
                    <w:rFonts w:ascii="Arial" w:hAnsi="Arial" w:eastAsia="Arial" w:cs="Arial"/>
                    <w:b/>
                    <w:bCs w:val="0"/>
                    <w:color w:val="FF0000"/>
                    <w:sz w:val="21"/>
                    <w:szCs w:val="21"/>
                  </w:rPr>
                  <w:t>______________</w:t>
                </w:r>
              </w:sdtContent>
            </w:sdt>
          </w:p>
        </w:tc>
        <w:tc>
          <w:tcPr>
            <w:tcW w:w="3138" w:type="dxa"/>
            <w:shd w:val="clear" w:color="auto" w:fill="FFFFFF"/>
            <w:tcMar>
              <w:top w:w="100" w:type="dxa"/>
              <w:left w:w="100" w:type="dxa"/>
              <w:bottom w:w="100" w:type="dxa"/>
              <w:right w:w="100" w:type="dxa"/>
            </w:tcMar>
            <w:vAlign w:val="center"/>
          </w:tcPr>
          <w:p w14:paraId="6AF895DF">
            <w:pPr>
              <w:spacing w:after="30" w:line="246" w:lineRule="auto"/>
              <w:rPr>
                <w:b/>
                <w:bCs w:val="0"/>
                <w:color w:val="FF0000"/>
              </w:rPr>
            </w:pPr>
            <w:sdt>
              <w:sdtPr>
                <w:rPr>
                  <w:b/>
                  <w:bCs w:val="0"/>
                  <w:color w:val="FF0000"/>
                </w:rPr>
                <w:alias w:val="student_case_1"/>
                <w:tag w:val="student_case_1"/>
                <w:id w:val="1270"/>
                <w:text w:multiLine="1"/>
              </w:sdtPr>
              <w:sdtEndPr>
                <w:rPr>
                  <w:b/>
                  <w:bCs w:val="0"/>
                  <w:color w:val="FF0000"/>
                </w:rPr>
              </w:sdtEndPr>
              <w:sdtContent>
                <w:r>
                  <w:rPr>
                    <w:rFonts w:ascii="Arial" w:hAnsi="Arial" w:eastAsia="Arial" w:cs="Arial"/>
                    <w:b/>
                    <w:bCs w:val="0"/>
                    <w:color w:val="FF0000"/>
                    <w:sz w:val="21"/>
                    <w:szCs w:val="21"/>
                  </w:rPr>
                  <w:t>______________</w:t>
                </w:r>
              </w:sdtContent>
            </w:sdt>
          </w:p>
        </w:tc>
        <w:tc>
          <w:tcPr>
            <w:tcW w:w="3084" w:type="dxa"/>
            <w:shd w:val="clear" w:color="auto" w:fill="FFFFFF"/>
            <w:tcMar>
              <w:top w:w="100" w:type="dxa"/>
              <w:left w:w="100" w:type="dxa"/>
              <w:bottom w:w="100" w:type="dxa"/>
              <w:right w:w="100" w:type="dxa"/>
            </w:tcMar>
            <w:vAlign w:val="center"/>
          </w:tcPr>
          <w:p w14:paraId="5F195EB8">
            <w:pPr>
              <w:spacing w:after="30" w:line="246" w:lineRule="auto"/>
              <w:rPr>
                <w:b/>
                <w:bCs w:val="0"/>
                <w:color w:val="FF0000"/>
              </w:rPr>
            </w:pPr>
            <w:sdt>
              <w:sdtPr>
                <w:rPr>
                  <w:b/>
                  <w:bCs w:val="0"/>
                  <w:color w:val="FF0000"/>
                </w:rPr>
                <w:alias w:val="student_case_2"/>
                <w:tag w:val="student_case_2"/>
                <w:id w:val="1271"/>
                <w:text w:multiLine="1"/>
              </w:sdtPr>
              <w:sdtEndPr>
                <w:rPr>
                  <w:b/>
                  <w:bCs w:val="0"/>
                  <w:color w:val="FF0000"/>
                </w:rPr>
              </w:sdtEndPr>
              <w:sdtContent>
                <w:r>
                  <w:rPr>
                    <w:rFonts w:ascii="Arial" w:hAnsi="Arial" w:eastAsia="Arial" w:cs="Arial"/>
                    <w:b/>
                    <w:bCs w:val="0"/>
                    <w:color w:val="FF0000"/>
                    <w:sz w:val="21"/>
                    <w:szCs w:val="21"/>
                  </w:rPr>
                  <w:t>______________</w:t>
                </w:r>
              </w:sdtContent>
            </w:sdt>
          </w:p>
        </w:tc>
      </w:tr>
    </w:tbl>
    <w:p w14:paraId="34B69683">
      <w:pPr>
        <w:spacing w:after="60" w:line="20" w:lineRule="exact"/>
        <w:rPr>
          <w:b/>
          <w:bCs w:val="0"/>
          <w:color w:val="FF0000"/>
          <w:sz w:val="2"/>
        </w:rPr>
      </w:pPr>
    </w:p>
    <w:p w14:paraId="265663EF">
      <w:pPr>
        <w:spacing w:after="80" w:line="246" w:lineRule="auto"/>
        <w:rPr>
          <w:b/>
          <w:bCs w:val="0"/>
          <w:color w:val="FF0000"/>
        </w:rPr>
      </w:pPr>
      <w:r>
        <w:rPr>
          <w:rFonts w:ascii="Arial" w:hAnsi="Arial" w:eastAsia="Arial" w:cs="Arial"/>
          <w:b/>
          <w:bCs w:val="0"/>
          <w:color w:val="FF0000"/>
          <w:sz w:val="21"/>
          <w:szCs w:val="21"/>
        </w:rPr>
        <w:t>1 Strongly disagree; 2 Disagree; 3 Neutral; 4 Agree; 5 Strongly agree; X Cannot determine. For a low rating or a problem, describe what happened or quote the dialogue in the right-hand column. If there was no problem, write 'None'.</w:t>
      </w:r>
    </w:p>
    <w:tbl>
      <w:tblPr>
        <w:tblStyle w:val="11"/>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3028"/>
        <w:gridCol w:w="1706"/>
        <w:gridCol w:w="1706"/>
        <w:gridCol w:w="2919"/>
      </w:tblGrid>
      <w:tr w14:paraId="34C2DA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3028" w:type="dxa"/>
            <w:shd w:val="clear" w:color="auto" w:fill="E9EEF2"/>
            <w:tcMar>
              <w:top w:w="100" w:type="dxa"/>
              <w:left w:w="100" w:type="dxa"/>
              <w:bottom w:w="100" w:type="dxa"/>
              <w:right w:w="100" w:type="dxa"/>
            </w:tcMar>
            <w:vAlign w:val="center"/>
          </w:tcPr>
          <w:p w14:paraId="05B5892E">
            <w:pPr>
              <w:keepNext/>
              <w:spacing w:after="30" w:line="246" w:lineRule="auto"/>
              <w:rPr>
                <w:b/>
                <w:bCs w:val="0"/>
                <w:color w:val="FF0000"/>
              </w:rPr>
            </w:pPr>
            <w:r>
              <w:rPr>
                <w:rFonts w:ascii="Arial" w:hAnsi="Arial" w:eastAsia="Arial" w:cs="Arial"/>
                <w:b/>
                <w:bCs w:val="0"/>
                <w:color w:val="FF0000"/>
                <w:sz w:val="21"/>
                <w:szCs w:val="21"/>
              </w:rPr>
              <w:t>Statement</w:t>
            </w:r>
          </w:p>
        </w:tc>
        <w:tc>
          <w:tcPr>
            <w:tcW w:w="1706" w:type="dxa"/>
            <w:shd w:val="clear" w:color="auto" w:fill="E9EEF2"/>
            <w:tcMar>
              <w:top w:w="100" w:type="dxa"/>
              <w:left w:w="100" w:type="dxa"/>
              <w:bottom w:w="100" w:type="dxa"/>
              <w:right w:w="100" w:type="dxa"/>
            </w:tcMar>
            <w:vAlign w:val="center"/>
          </w:tcPr>
          <w:p w14:paraId="12776802">
            <w:pPr>
              <w:keepNext/>
              <w:spacing w:after="30" w:line="246" w:lineRule="auto"/>
              <w:rPr>
                <w:b/>
                <w:bCs w:val="0"/>
                <w:color w:val="FF0000"/>
              </w:rPr>
            </w:pPr>
            <w:r>
              <w:rPr>
                <w:rFonts w:ascii="Arial" w:hAnsi="Arial" w:eastAsia="Arial" w:cs="Arial"/>
                <w:b/>
                <w:bCs w:val="0"/>
                <w:color w:val="FF0000"/>
                <w:sz w:val="21"/>
                <w:szCs w:val="21"/>
              </w:rPr>
              <w:t>First station</w:t>
            </w:r>
          </w:p>
        </w:tc>
        <w:tc>
          <w:tcPr>
            <w:tcW w:w="1706" w:type="dxa"/>
            <w:shd w:val="clear" w:color="auto" w:fill="E9EEF2"/>
            <w:tcMar>
              <w:top w:w="100" w:type="dxa"/>
              <w:left w:w="100" w:type="dxa"/>
              <w:bottom w:w="100" w:type="dxa"/>
              <w:right w:w="100" w:type="dxa"/>
            </w:tcMar>
            <w:vAlign w:val="center"/>
          </w:tcPr>
          <w:p w14:paraId="36AFDC9F">
            <w:pPr>
              <w:keepNext/>
              <w:spacing w:after="30" w:line="246" w:lineRule="auto"/>
              <w:rPr>
                <w:b/>
                <w:bCs w:val="0"/>
                <w:color w:val="FF0000"/>
              </w:rPr>
            </w:pPr>
            <w:r>
              <w:rPr>
                <w:rFonts w:ascii="Arial" w:hAnsi="Arial" w:eastAsia="Arial" w:cs="Arial"/>
                <w:b/>
                <w:bCs w:val="0"/>
                <w:color w:val="FF0000"/>
                <w:sz w:val="21"/>
                <w:szCs w:val="21"/>
              </w:rPr>
              <w:t>Second station</w:t>
            </w:r>
          </w:p>
        </w:tc>
        <w:tc>
          <w:tcPr>
            <w:tcW w:w="2919" w:type="dxa"/>
            <w:shd w:val="clear" w:color="auto" w:fill="E9EEF2"/>
            <w:tcMar>
              <w:top w:w="100" w:type="dxa"/>
              <w:left w:w="100" w:type="dxa"/>
              <w:bottom w:w="100" w:type="dxa"/>
              <w:right w:w="100" w:type="dxa"/>
            </w:tcMar>
            <w:vAlign w:val="center"/>
          </w:tcPr>
          <w:p w14:paraId="02B8E2BF">
            <w:pPr>
              <w:keepNext/>
              <w:spacing w:after="30" w:line="246" w:lineRule="auto"/>
              <w:rPr>
                <w:b/>
                <w:bCs w:val="0"/>
                <w:color w:val="FF0000"/>
              </w:rPr>
            </w:pPr>
            <w:r>
              <w:rPr>
                <w:rFonts w:ascii="Arial" w:hAnsi="Arial" w:eastAsia="Arial" w:cs="Arial"/>
                <w:b/>
                <w:bCs w:val="0"/>
                <w:color w:val="FF0000"/>
                <w:sz w:val="21"/>
                <w:szCs w:val="21"/>
              </w:rPr>
              <w:t>Issue or explanation</w:t>
            </w:r>
          </w:p>
        </w:tc>
      </w:tr>
      <w:tr w14:paraId="456AA9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028" w:type="dxa"/>
            <w:shd w:val="clear" w:color="auto" w:fill="FFFFFF"/>
            <w:tcMar>
              <w:top w:w="100" w:type="dxa"/>
              <w:left w:w="100" w:type="dxa"/>
              <w:bottom w:w="100" w:type="dxa"/>
              <w:right w:w="100" w:type="dxa"/>
            </w:tcMar>
            <w:vAlign w:val="center"/>
          </w:tcPr>
          <w:p w14:paraId="1DC5307C">
            <w:pPr>
              <w:spacing w:after="30" w:line="246" w:lineRule="auto"/>
              <w:rPr>
                <w:b/>
                <w:bCs w:val="0"/>
                <w:color w:val="FF0000"/>
              </w:rPr>
            </w:pPr>
            <w:r>
              <w:rPr>
                <w:rFonts w:ascii="Arial" w:hAnsi="Arial" w:eastAsia="Arial" w:cs="Arial"/>
                <w:b/>
                <w:bCs w:val="0"/>
                <w:color w:val="FF0000"/>
                <w:sz w:val="21"/>
                <w:szCs w:val="21"/>
              </w:rPr>
              <w:t>1 I could complete the consultation task without technical problems interrupting the interaction.</w:t>
            </w:r>
          </w:p>
        </w:tc>
        <w:tc>
          <w:tcPr>
            <w:tcW w:w="1706" w:type="dxa"/>
            <w:shd w:val="clear" w:color="auto" w:fill="FFFFFF"/>
            <w:tcMar>
              <w:top w:w="100" w:type="dxa"/>
              <w:left w:w="100" w:type="dxa"/>
              <w:bottom w:w="100" w:type="dxa"/>
              <w:right w:w="100" w:type="dxa"/>
            </w:tcMar>
            <w:vAlign w:val="center"/>
          </w:tcPr>
          <w:p w14:paraId="1F976738">
            <w:pPr>
              <w:spacing w:after="30" w:line="246" w:lineRule="auto"/>
              <w:rPr>
                <w:b/>
                <w:bCs w:val="0"/>
                <w:color w:val="FF0000"/>
              </w:rPr>
            </w:pPr>
            <w:sdt>
              <w:sdtPr>
                <w:rPr>
                  <w:b/>
                  <w:bCs w:val="0"/>
                  <w:color w:val="FF0000"/>
                </w:rPr>
                <w:alias w:val="student_q1_first_0"/>
                <w:tag w:val="student_q1_first_0"/>
                <w:id w:val="1272"/>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1  </w:t>
            </w:r>
            <w:sdt>
              <w:sdtPr>
                <w:rPr>
                  <w:b/>
                  <w:bCs w:val="0"/>
                  <w:color w:val="FF0000"/>
                </w:rPr>
                <w:alias w:val="student_q1_first_1"/>
                <w:tag w:val="student_q1_first_1"/>
                <w:id w:val="1273"/>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2  </w:t>
            </w:r>
            <w:sdt>
              <w:sdtPr>
                <w:rPr>
                  <w:b/>
                  <w:bCs w:val="0"/>
                  <w:color w:val="FF0000"/>
                </w:rPr>
                <w:alias w:val="student_q1_first_2"/>
                <w:tag w:val="student_q1_first_2"/>
                <w:id w:val="1274"/>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3  </w:t>
            </w:r>
          </w:p>
          <w:p w14:paraId="14B23D2D">
            <w:pPr>
              <w:spacing w:after="30" w:line="246" w:lineRule="auto"/>
              <w:rPr>
                <w:b/>
                <w:bCs w:val="0"/>
                <w:color w:val="FF0000"/>
              </w:rPr>
            </w:pPr>
            <w:sdt>
              <w:sdtPr>
                <w:rPr>
                  <w:b/>
                  <w:bCs w:val="0"/>
                  <w:color w:val="FF0000"/>
                </w:rPr>
                <w:alias w:val="student_q1_first_3"/>
                <w:tag w:val="student_q1_first_3"/>
                <w:id w:val="1275"/>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4  </w:t>
            </w:r>
            <w:sdt>
              <w:sdtPr>
                <w:rPr>
                  <w:b/>
                  <w:bCs w:val="0"/>
                  <w:color w:val="FF0000"/>
                </w:rPr>
                <w:alias w:val="student_q1_first_4"/>
                <w:tag w:val="student_q1_first_4"/>
                <w:id w:val="1276"/>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5  </w:t>
            </w:r>
            <w:sdt>
              <w:sdtPr>
                <w:rPr>
                  <w:b/>
                  <w:bCs w:val="0"/>
                  <w:color w:val="FF0000"/>
                </w:rPr>
                <w:alias w:val="student_q1_first_5"/>
                <w:tag w:val="student_q1_first_5"/>
                <w:id w:val="1277"/>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X  </w:t>
            </w:r>
          </w:p>
        </w:tc>
        <w:tc>
          <w:tcPr>
            <w:tcW w:w="1706" w:type="dxa"/>
            <w:shd w:val="clear" w:color="auto" w:fill="FFFFFF"/>
            <w:tcMar>
              <w:top w:w="100" w:type="dxa"/>
              <w:left w:w="100" w:type="dxa"/>
              <w:bottom w:w="100" w:type="dxa"/>
              <w:right w:w="100" w:type="dxa"/>
            </w:tcMar>
            <w:vAlign w:val="center"/>
          </w:tcPr>
          <w:p w14:paraId="41F942A6">
            <w:pPr>
              <w:spacing w:after="30" w:line="246" w:lineRule="auto"/>
              <w:rPr>
                <w:b/>
                <w:bCs w:val="0"/>
                <w:color w:val="FF0000"/>
              </w:rPr>
            </w:pPr>
            <w:sdt>
              <w:sdtPr>
                <w:rPr>
                  <w:b/>
                  <w:bCs w:val="0"/>
                  <w:color w:val="FF0000"/>
                </w:rPr>
                <w:alias w:val="student_q1_second_0"/>
                <w:tag w:val="student_q1_second_0"/>
                <w:id w:val="1278"/>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1  </w:t>
            </w:r>
            <w:sdt>
              <w:sdtPr>
                <w:rPr>
                  <w:b/>
                  <w:bCs w:val="0"/>
                  <w:color w:val="FF0000"/>
                </w:rPr>
                <w:alias w:val="student_q1_second_1"/>
                <w:tag w:val="student_q1_second_1"/>
                <w:id w:val="1279"/>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2  </w:t>
            </w:r>
            <w:sdt>
              <w:sdtPr>
                <w:rPr>
                  <w:b/>
                  <w:bCs w:val="0"/>
                  <w:color w:val="FF0000"/>
                </w:rPr>
                <w:alias w:val="student_q1_second_2"/>
                <w:tag w:val="student_q1_second_2"/>
                <w:id w:val="1280"/>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3  </w:t>
            </w:r>
          </w:p>
          <w:p w14:paraId="252E3E7F">
            <w:pPr>
              <w:spacing w:after="30" w:line="246" w:lineRule="auto"/>
              <w:rPr>
                <w:b/>
                <w:bCs w:val="0"/>
                <w:color w:val="FF0000"/>
              </w:rPr>
            </w:pPr>
            <w:sdt>
              <w:sdtPr>
                <w:rPr>
                  <w:b/>
                  <w:bCs w:val="0"/>
                  <w:color w:val="FF0000"/>
                </w:rPr>
                <w:alias w:val="student_q1_second_3"/>
                <w:tag w:val="student_q1_second_3"/>
                <w:id w:val="1281"/>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4  </w:t>
            </w:r>
            <w:sdt>
              <w:sdtPr>
                <w:rPr>
                  <w:b/>
                  <w:bCs w:val="0"/>
                  <w:color w:val="FF0000"/>
                </w:rPr>
                <w:alias w:val="student_q1_second_4"/>
                <w:tag w:val="student_q1_second_4"/>
                <w:id w:val="1282"/>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5  </w:t>
            </w:r>
            <w:sdt>
              <w:sdtPr>
                <w:rPr>
                  <w:b/>
                  <w:bCs w:val="0"/>
                  <w:color w:val="FF0000"/>
                </w:rPr>
                <w:alias w:val="student_q1_second_5"/>
                <w:tag w:val="student_q1_second_5"/>
                <w:id w:val="1283"/>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X  </w:t>
            </w:r>
          </w:p>
        </w:tc>
        <w:tc>
          <w:tcPr>
            <w:tcW w:w="2919" w:type="dxa"/>
            <w:shd w:val="clear" w:color="auto" w:fill="FFFFFF"/>
            <w:tcMar>
              <w:top w:w="100" w:type="dxa"/>
              <w:left w:w="100" w:type="dxa"/>
              <w:bottom w:w="100" w:type="dxa"/>
              <w:right w:w="100" w:type="dxa"/>
            </w:tcMar>
            <w:vAlign w:val="center"/>
          </w:tcPr>
          <w:p w14:paraId="5E6F0CB2">
            <w:pPr>
              <w:spacing w:after="30" w:line="246" w:lineRule="auto"/>
              <w:rPr>
                <w:b/>
                <w:bCs w:val="0"/>
                <w:color w:val="FF0000"/>
              </w:rPr>
            </w:pPr>
            <w:r>
              <w:rPr>
                <w:rFonts w:ascii="Arial" w:hAnsi="Arial" w:eastAsia="Arial" w:cs="Arial"/>
                <w:b/>
                <w:bCs w:val="0"/>
                <w:color w:val="FF0000"/>
                <w:sz w:val="21"/>
                <w:szCs w:val="21"/>
              </w:rPr>
              <w:t xml:space="preserve">Station: </w:t>
            </w:r>
            <w:sdt>
              <w:sdtPr>
                <w:rPr>
                  <w:b/>
                  <w:bCs w:val="0"/>
                  <w:color w:val="FF0000"/>
                </w:rPr>
                <w:alias w:val="student_q1_comment1"/>
                <w:tag w:val="student_q1_comment1"/>
                <w:id w:val="1284"/>
                <w:text w:multiLine="1"/>
              </w:sdtPr>
              <w:sdtEndPr>
                <w:rPr>
                  <w:b/>
                  <w:bCs w:val="0"/>
                  <w:color w:val="FF0000"/>
                </w:rPr>
              </w:sdtEndPr>
              <w:sdtContent>
                <w:r>
                  <w:rPr>
                    <w:rFonts w:ascii="Arial" w:hAnsi="Arial" w:eastAsia="Arial" w:cs="Arial"/>
                    <w:b/>
                    <w:bCs w:val="0"/>
                    <w:color w:val="FF0000"/>
                    <w:sz w:val="21"/>
                    <w:szCs w:val="21"/>
                  </w:rPr>
                  <w:t>____________</w:t>
                </w:r>
              </w:sdtContent>
            </w:sdt>
          </w:p>
          <w:p w14:paraId="5CE4D03C">
            <w:pPr>
              <w:spacing w:after="30" w:line="246" w:lineRule="auto"/>
              <w:rPr>
                <w:b/>
                <w:bCs w:val="0"/>
                <w:color w:val="FF0000"/>
              </w:rPr>
            </w:pPr>
            <w:r>
              <w:rPr>
                <w:rFonts w:ascii="Arial" w:hAnsi="Arial" w:eastAsia="Arial" w:cs="Arial"/>
                <w:b/>
                <w:bCs w:val="0"/>
                <w:color w:val="FF0000"/>
                <w:sz w:val="21"/>
                <w:szCs w:val="21"/>
              </w:rPr>
              <w:t xml:space="preserve">What happened/quote: </w:t>
            </w:r>
            <w:sdt>
              <w:sdtPr>
                <w:rPr>
                  <w:b/>
                  <w:bCs w:val="0"/>
                  <w:color w:val="FF0000"/>
                </w:rPr>
                <w:alias w:val="student_q1_comment2"/>
                <w:tag w:val="student_q1_comment2"/>
                <w:id w:val="1285"/>
                <w:text w:multiLine="1"/>
              </w:sdtPr>
              <w:sdtEndPr>
                <w:rPr>
                  <w:b/>
                  <w:bCs w:val="0"/>
                  <w:color w:val="FF0000"/>
                </w:rPr>
              </w:sdtEndPr>
              <w:sdtContent>
                <w:r>
                  <w:rPr>
                    <w:rFonts w:ascii="Arial" w:hAnsi="Arial" w:eastAsia="Arial" w:cs="Arial"/>
                    <w:b/>
                    <w:bCs w:val="0"/>
                    <w:color w:val="FF0000"/>
                    <w:sz w:val="21"/>
                    <w:szCs w:val="21"/>
                  </w:rPr>
                  <w:t>__________</w:t>
                </w:r>
              </w:sdtContent>
            </w:sdt>
          </w:p>
        </w:tc>
      </w:tr>
      <w:tr w14:paraId="7158DCE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028" w:type="dxa"/>
            <w:shd w:val="clear" w:color="auto" w:fill="F4F6F8"/>
            <w:tcMar>
              <w:top w:w="100" w:type="dxa"/>
              <w:left w:w="100" w:type="dxa"/>
              <w:bottom w:w="100" w:type="dxa"/>
              <w:right w:w="100" w:type="dxa"/>
            </w:tcMar>
            <w:vAlign w:val="center"/>
          </w:tcPr>
          <w:p w14:paraId="0EEA349B">
            <w:pPr>
              <w:spacing w:after="30" w:line="246" w:lineRule="auto"/>
              <w:rPr>
                <w:b/>
                <w:bCs w:val="0"/>
                <w:color w:val="FF0000"/>
              </w:rPr>
            </w:pPr>
            <w:r>
              <w:rPr>
                <w:rFonts w:ascii="Arial" w:hAnsi="Arial" w:eastAsia="Arial" w:cs="Arial"/>
                <w:b/>
                <w:bCs w:val="0"/>
                <w:color w:val="FF0000"/>
                <w:sz w:val="21"/>
                <w:szCs w:val="21"/>
              </w:rPr>
              <w:t>2 The other party maintained a clear doctor or patient identity.</w:t>
            </w:r>
          </w:p>
        </w:tc>
        <w:tc>
          <w:tcPr>
            <w:tcW w:w="1706" w:type="dxa"/>
            <w:shd w:val="clear" w:color="auto" w:fill="F4F6F8"/>
            <w:tcMar>
              <w:top w:w="100" w:type="dxa"/>
              <w:left w:w="100" w:type="dxa"/>
              <w:bottom w:w="100" w:type="dxa"/>
              <w:right w:w="100" w:type="dxa"/>
            </w:tcMar>
            <w:vAlign w:val="center"/>
          </w:tcPr>
          <w:p w14:paraId="7D7F5279">
            <w:pPr>
              <w:spacing w:after="30" w:line="246" w:lineRule="auto"/>
              <w:rPr>
                <w:b/>
                <w:bCs w:val="0"/>
                <w:color w:val="FF0000"/>
              </w:rPr>
            </w:pPr>
            <w:sdt>
              <w:sdtPr>
                <w:rPr>
                  <w:b/>
                  <w:bCs w:val="0"/>
                  <w:color w:val="FF0000"/>
                </w:rPr>
                <w:alias w:val="student_q2_first_0"/>
                <w:tag w:val="student_q2_first_0"/>
                <w:id w:val="1286"/>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1  </w:t>
            </w:r>
            <w:sdt>
              <w:sdtPr>
                <w:rPr>
                  <w:b/>
                  <w:bCs w:val="0"/>
                  <w:color w:val="FF0000"/>
                </w:rPr>
                <w:alias w:val="student_q2_first_1"/>
                <w:tag w:val="student_q2_first_1"/>
                <w:id w:val="1287"/>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2  </w:t>
            </w:r>
            <w:sdt>
              <w:sdtPr>
                <w:rPr>
                  <w:b/>
                  <w:bCs w:val="0"/>
                  <w:color w:val="FF0000"/>
                </w:rPr>
                <w:alias w:val="student_q2_first_2"/>
                <w:tag w:val="student_q2_first_2"/>
                <w:id w:val="1288"/>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3  </w:t>
            </w:r>
          </w:p>
          <w:p w14:paraId="3CB3959E">
            <w:pPr>
              <w:spacing w:after="30" w:line="246" w:lineRule="auto"/>
              <w:rPr>
                <w:b/>
                <w:bCs w:val="0"/>
                <w:color w:val="FF0000"/>
              </w:rPr>
            </w:pPr>
            <w:sdt>
              <w:sdtPr>
                <w:rPr>
                  <w:b/>
                  <w:bCs w:val="0"/>
                  <w:color w:val="FF0000"/>
                </w:rPr>
                <w:alias w:val="student_q2_first_3"/>
                <w:tag w:val="student_q2_first_3"/>
                <w:id w:val="1289"/>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4  </w:t>
            </w:r>
            <w:sdt>
              <w:sdtPr>
                <w:rPr>
                  <w:b/>
                  <w:bCs w:val="0"/>
                  <w:color w:val="FF0000"/>
                </w:rPr>
                <w:alias w:val="student_q2_first_4"/>
                <w:tag w:val="student_q2_first_4"/>
                <w:id w:val="1290"/>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5  </w:t>
            </w:r>
            <w:sdt>
              <w:sdtPr>
                <w:rPr>
                  <w:b/>
                  <w:bCs w:val="0"/>
                  <w:color w:val="FF0000"/>
                </w:rPr>
                <w:alias w:val="student_q2_first_5"/>
                <w:tag w:val="student_q2_first_5"/>
                <w:id w:val="1291"/>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X  </w:t>
            </w:r>
          </w:p>
        </w:tc>
        <w:tc>
          <w:tcPr>
            <w:tcW w:w="1706" w:type="dxa"/>
            <w:shd w:val="clear" w:color="auto" w:fill="F4F6F8"/>
            <w:tcMar>
              <w:top w:w="100" w:type="dxa"/>
              <w:left w:w="100" w:type="dxa"/>
              <w:bottom w:w="100" w:type="dxa"/>
              <w:right w:w="100" w:type="dxa"/>
            </w:tcMar>
            <w:vAlign w:val="center"/>
          </w:tcPr>
          <w:p w14:paraId="6F35A5A2">
            <w:pPr>
              <w:spacing w:after="30" w:line="246" w:lineRule="auto"/>
              <w:rPr>
                <w:b/>
                <w:bCs w:val="0"/>
                <w:color w:val="FF0000"/>
              </w:rPr>
            </w:pPr>
            <w:sdt>
              <w:sdtPr>
                <w:rPr>
                  <w:b/>
                  <w:bCs w:val="0"/>
                  <w:color w:val="FF0000"/>
                </w:rPr>
                <w:alias w:val="student_q2_second_0"/>
                <w:tag w:val="student_q2_second_0"/>
                <w:id w:val="1292"/>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1  </w:t>
            </w:r>
            <w:sdt>
              <w:sdtPr>
                <w:rPr>
                  <w:b/>
                  <w:bCs w:val="0"/>
                  <w:color w:val="FF0000"/>
                </w:rPr>
                <w:alias w:val="student_q2_second_1"/>
                <w:tag w:val="student_q2_second_1"/>
                <w:id w:val="1293"/>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2  </w:t>
            </w:r>
            <w:sdt>
              <w:sdtPr>
                <w:rPr>
                  <w:b/>
                  <w:bCs w:val="0"/>
                  <w:color w:val="FF0000"/>
                </w:rPr>
                <w:alias w:val="student_q2_second_2"/>
                <w:tag w:val="student_q2_second_2"/>
                <w:id w:val="1294"/>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3  </w:t>
            </w:r>
          </w:p>
          <w:p w14:paraId="3368C1EB">
            <w:pPr>
              <w:spacing w:after="30" w:line="246" w:lineRule="auto"/>
              <w:rPr>
                <w:b/>
                <w:bCs w:val="0"/>
                <w:color w:val="FF0000"/>
              </w:rPr>
            </w:pPr>
            <w:sdt>
              <w:sdtPr>
                <w:rPr>
                  <w:b/>
                  <w:bCs w:val="0"/>
                  <w:color w:val="FF0000"/>
                </w:rPr>
                <w:alias w:val="student_q2_second_3"/>
                <w:tag w:val="student_q2_second_3"/>
                <w:id w:val="1295"/>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4  </w:t>
            </w:r>
            <w:sdt>
              <w:sdtPr>
                <w:rPr>
                  <w:b/>
                  <w:bCs w:val="0"/>
                  <w:color w:val="FF0000"/>
                </w:rPr>
                <w:alias w:val="student_q2_second_4"/>
                <w:tag w:val="student_q2_second_4"/>
                <w:id w:val="1296"/>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5  </w:t>
            </w:r>
            <w:sdt>
              <w:sdtPr>
                <w:rPr>
                  <w:b/>
                  <w:bCs w:val="0"/>
                  <w:color w:val="FF0000"/>
                </w:rPr>
                <w:alias w:val="student_q2_second_5"/>
                <w:tag w:val="student_q2_second_5"/>
                <w:id w:val="1297"/>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X  </w:t>
            </w:r>
          </w:p>
        </w:tc>
        <w:tc>
          <w:tcPr>
            <w:tcW w:w="2919" w:type="dxa"/>
            <w:shd w:val="clear" w:color="auto" w:fill="F4F6F8"/>
            <w:tcMar>
              <w:top w:w="100" w:type="dxa"/>
              <w:left w:w="100" w:type="dxa"/>
              <w:bottom w:w="100" w:type="dxa"/>
              <w:right w:w="100" w:type="dxa"/>
            </w:tcMar>
            <w:vAlign w:val="center"/>
          </w:tcPr>
          <w:p w14:paraId="5198BAD2">
            <w:pPr>
              <w:spacing w:after="30" w:line="246" w:lineRule="auto"/>
              <w:rPr>
                <w:b/>
                <w:bCs w:val="0"/>
                <w:color w:val="FF0000"/>
              </w:rPr>
            </w:pPr>
            <w:r>
              <w:rPr>
                <w:rFonts w:ascii="Arial" w:hAnsi="Arial" w:eastAsia="Arial" w:cs="Arial"/>
                <w:b/>
                <w:bCs w:val="0"/>
                <w:color w:val="FF0000"/>
                <w:sz w:val="21"/>
                <w:szCs w:val="21"/>
              </w:rPr>
              <w:t xml:space="preserve">Station: </w:t>
            </w:r>
            <w:sdt>
              <w:sdtPr>
                <w:rPr>
                  <w:b/>
                  <w:bCs w:val="0"/>
                  <w:color w:val="FF0000"/>
                </w:rPr>
                <w:alias w:val="student_q2_comment1"/>
                <w:tag w:val="student_q2_comment1"/>
                <w:id w:val="1298"/>
                <w:text w:multiLine="1"/>
              </w:sdtPr>
              <w:sdtEndPr>
                <w:rPr>
                  <w:b/>
                  <w:bCs w:val="0"/>
                  <w:color w:val="FF0000"/>
                </w:rPr>
              </w:sdtEndPr>
              <w:sdtContent>
                <w:r>
                  <w:rPr>
                    <w:rFonts w:ascii="Arial" w:hAnsi="Arial" w:eastAsia="Arial" w:cs="Arial"/>
                    <w:b/>
                    <w:bCs w:val="0"/>
                    <w:color w:val="FF0000"/>
                    <w:sz w:val="21"/>
                    <w:szCs w:val="21"/>
                  </w:rPr>
                  <w:t>____________</w:t>
                </w:r>
              </w:sdtContent>
            </w:sdt>
          </w:p>
          <w:p w14:paraId="04FECE3D">
            <w:pPr>
              <w:spacing w:after="30" w:line="246" w:lineRule="auto"/>
              <w:rPr>
                <w:b/>
                <w:bCs w:val="0"/>
                <w:color w:val="FF0000"/>
              </w:rPr>
            </w:pPr>
            <w:r>
              <w:rPr>
                <w:rFonts w:ascii="Arial" w:hAnsi="Arial" w:eastAsia="Arial" w:cs="Arial"/>
                <w:b/>
                <w:bCs w:val="0"/>
                <w:color w:val="FF0000"/>
                <w:sz w:val="21"/>
                <w:szCs w:val="21"/>
              </w:rPr>
              <w:t xml:space="preserve">What happened/quote: </w:t>
            </w:r>
            <w:sdt>
              <w:sdtPr>
                <w:rPr>
                  <w:b/>
                  <w:bCs w:val="0"/>
                  <w:color w:val="FF0000"/>
                </w:rPr>
                <w:alias w:val="student_q2_comment2"/>
                <w:tag w:val="student_q2_comment2"/>
                <w:id w:val="1299"/>
                <w:text w:multiLine="1"/>
              </w:sdtPr>
              <w:sdtEndPr>
                <w:rPr>
                  <w:b/>
                  <w:bCs w:val="0"/>
                  <w:color w:val="FF0000"/>
                </w:rPr>
              </w:sdtEndPr>
              <w:sdtContent>
                <w:r>
                  <w:rPr>
                    <w:rFonts w:ascii="Arial" w:hAnsi="Arial" w:eastAsia="Arial" w:cs="Arial"/>
                    <w:b/>
                    <w:bCs w:val="0"/>
                    <w:color w:val="FF0000"/>
                    <w:sz w:val="21"/>
                    <w:szCs w:val="21"/>
                  </w:rPr>
                  <w:t>__________</w:t>
                </w:r>
              </w:sdtContent>
            </w:sdt>
          </w:p>
        </w:tc>
      </w:tr>
      <w:tr w14:paraId="352A4B0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028" w:type="dxa"/>
            <w:shd w:val="clear" w:color="auto" w:fill="FFFFFF"/>
            <w:tcMar>
              <w:top w:w="100" w:type="dxa"/>
              <w:left w:w="100" w:type="dxa"/>
              <w:bottom w:w="100" w:type="dxa"/>
              <w:right w:w="100" w:type="dxa"/>
            </w:tcMar>
            <w:vAlign w:val="center"/>
          </w:tcPr>
          <w:p w14:paraId="0EFDF521">
            <w:pPr>
              <w:spacing w:after="30" w:line="246" w:lineRule="auto"/>
              <w:rPr>
                <w:b/>
                <w:bCs w:val="0"/>
                <w:color w:val="FF0000"/>
              </w:rPr>
            </w:pPr>
            <w:r>
              <w:rPr>
                <w:rFonts w:ascii="Arial" w:hAnsi="Arial" w:eastAsia="Arial" w:cs="Arial"/>
                <w:b/>
                <w:bCs w:val="0"/>
                <w:color w:val="FF0000"/>
                <w:sz w:val="21"/>
                <w:szCs w:val="21"/>
              </w:rPr>
              <w:t>3 The information provided remained consistent, without obvious contradictions.</w:t>
            </w:r>
          </w:p>
        </w:tc>
        <w:tc>
          <w:tcPr>
            <w:tcW w:w="1706" w:type="dxa"/>
            <w:shd w:val="clear" w:color="auto" w:fill="FFFFFF"/>
            <w:tcMar>
              <w:top w:w="100" w:type="dxa"/>
              <w:left w:w="100" w:type="dxa"/>
              <w:bottom w:w="100" w:type="dxa"/>
              <w:right w:w="100" w:type="dxa"/>
            </w:tcMar>
            <w:vAlign w:val="center"/>
          </w:tcPr>
          <w:p w14:paraId="2847BD30">
            <w:pPr>
              <w:spacing w:after="30" w:line="246" w:lineRule="auto"/>
              <w:rPr>
                <w:b/>
                <w:bCs w:val="0"/>
                <w:color w:val="FF0000"/>
              </w:rPr>
            </w:pPr>
            <w:sdt>
              <w:sdtPr>
                <w:rPr>
                  <w:b/>
                  <w:bCs w:val="0"/>
                  <w:color w:val="FF0000"/>
                </w:rPr>
                <w:alias w:val="student_q3_first_0"/>
                <w:tag w:val="student_q3_first_0"/>
                <w:id w:val="1300"/>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1  </w:t>
            </w:r>
            <w:sdt>
              <w:sdtPr>
                <w:rPr>
                  <w:b/>
                  <w:bCs w:val="0"/>
                  <w:color w:val="FF0000"/>
                </w:rPr>
                <w:alias w:val="student_q3_first_1"/>
                <w:tag w:val="student_q3_first_1"/>
                <w:id w:val="1301"/>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2  </w:t>
            </w:r>
            <w:sdt>
              <w:sdtPr>
                <w:rPr>
                  <w:b/>
                  <w:bCs w:val="0"/>
                  <w:color w:val="FF0000"/>
                </w:rPr>
                <w:alias w:val="student_q3_first_2"/>
                <w:tag w:val="student_q3_first_2"/>
                <w:id w:val="1302"/>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3  </w:t>
            </w:r>
          </w:p>
          <w:p w14:paraId="45C43857">
            <w:pPr>
              <w:spacing w:after="30" w:line="246" w:lineRule="auto"/>
              <w:rPr>
                <w:b/>
                <w:bCs w:val="0"/>
                <w:color w:val="FF0000"/>
              </w:rPr>
            </w:pPr>
            <w:sdt>
              <w:sdtPr>
                <w:rPr>
                  <w:b/>
                  <w:bCs w:val="0"/>
                  <w:color w:val="FF0000"/>
                </w:rPr>
                <w:alias w:val="student_q3_first_3"/>
                <w:tag w:val="student_q3_first_3"/>
                <w:id w:val="1303"/>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4  </w:t>
            </w:r>
            <w:sdt>
              <w:sdtPr>
                <w:rPr>
                  <w:b/>
                  <w:bCs w:val="0"/>
                  <w:color w:val="FF0000"/>
                </w:rPr>
                <w:alias w:val="student_q3_first_4"/>
                <w:tag w:val="student_q3_first_4"/>
                <w:id w:val="1304"/>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5  </w:t>
            </w:r>
            <w:sdt>
              <w:sdtPr>
                <w:rPr>
                  <w:b/>
                  <w:bCs w:val="0"/>
                  <w:color w:val="FF0000"/>
                </w:rPr>
                <w:alias w:val="student_q3_first_5"/>
                <w:tag w:val="student_q3_first_5"/>
                <w:id w:val="1305"/>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X  </w:t>
            </w:r>
          </w:p>
        </w:tc>
        <w:tc>
          <w:tcPr>
            <w:tcW w:w="1706" w:type="dxa"/>
            <w:shd w:val="clear" w:color="auto" w:fill="FFFFFF"/>
            <w:tcMar>
              <w:top w:w="100" w:type="dxa"/>
              <w:left w:w="100" w:type="dxa"/>
              <w:bottom w:w="100" w:type="dxa"/>
              <w:right w:w="100" w:type="dxa"/>
            </w:tcMar>
            <w:vAlign w:val="center"/>
          </w:tcPr>
          <w:p w14:paraId="403BB288">
            <w:pPr>
              <w:spacing w:after="30" w:line="246" w:lineRule="auto"/>
              <w:rPr>
                <w:b/>
                <w:bCs w:val="0"/>
                <w:color w:val="FF0000"/>
              </w:rPr>
            </w:pPr>
            <w:sdt>
              <w:sdtPr>
                <w:rPr>
                  <w:b/>
                  <w:bCs w:val="0"/>
                  <w:color w:val="FF0000"/>
                </w:rPr>
                <w:alias w:val="student_q3_second_0"/>
                <w:tag w:val="student_q3_second_0"/>
                <w:id w:val="1306"/>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1  </w:t>
            </w:r>
            <w:sdt>
              <w:sdtPr>
                <w:rPr>
                  <w:b/>
                  <w:bCs w:val="0"/>
                  <w:color w:val="FF0000"/>
                </w:rPr>
                <w:alias w:val="student_q3_second_1"/>
                <w:tag w:val="student_q3_second_1"/>
                <w:id w:val="1307"/>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2  </w:t>
            </w:r>
            <w:sdt>
              <w:sdtPr>
                <w:rPr>
                  <w:b/>
                  <w:bCs w:val="0"/>
                  <w:color w:val="FF0000"/>
                </w:rPr>
                <w:alias w:val="student_q3_second_2"/>
                <w:tag w:val="student_q3_second_2"/>
                <w:id w:val="1308"/>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3  </w:t>
            </w:r>
          </w:p>
          <w:p w14:paraId="141B5BF9">
            <w:pPr>
              <w:spacing w:after="30" w:line="246" w:lineRule="auto"/>
              <w:rPr>
                <w:b/>
                <w:bCs w:val="0"/>
                <w:color w:val="FF0000"/>
              </w:rPr>
            </w:pPr>
            <w:sdt>
              <w:sdtPr>
                <w:rPr>
                  <w:b/>
                  <w:bCs w:val="0"/>
                  <w:color w:val="FF0000"/>
                </w:rPr>
                <w:alias w:val="student_q3_second_3"/>
                <w:tag w:val="student_q3_second_3"/>
                <w:id w:val="1309"/>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4  </w:t>
            </w:r>
            <w:sdt>
              <w:sdtPr>
                <w:rPr>
                  <w:b/>
                  <w:bCs w:val="0"/>
                  <w:color w:val="FF0000"/>
                </w:rPr>
                <w:alias w:val="student_q3_second_4"/>
                <w:tag w:val="student_q3_second_4"/>
                <w:id w:val="1310"/>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5  </w:t>
            </w:r>
            <w:sdt>
              <w:sdtPr>
                <w:rPr>
                  <w:b/>
                  <w:bCs w:val="0"/>
                  <w:color w:val="FF0000"/>
                </w:rPr>
                <w:alias w:val="student_q3_second_5"/>
                <w:tag w:val="student_q3_second_5"/>
                <w:id w:val="1311"/>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X  </w:t>
            </w:r>
          </w:p>
        </w:tc>
        <w:tc>
          <w:tcPr>
            <w:tcW w:w="2919" w:type="dxa"/>
            <w:shd w:val="clear" w:color="auto" w:fill="FFFFFF"/>
            <w:tcMar>
              <w:top w:w="100" w:type="dxa"/>
              <w:left w:w="100" w:type="dxa"/>
              <w:bottom w:w="100" w:type="dxa"/>
              <w:right w:w="100" w:type="dxa"/>
            </w:tcMar>
            <w:vAlign w:val="center"/>
          </w:tcPr>
          <w:p w14:paraId="766DDAB5">
            <w:pPr>
              <w:spacing w:after="30" w:line="246" w:lineRule="auto"/>
              <w:rPr>
                <w:b/>
                <w:bCs w:val="0"/>
                <w:color w:val="FF0000"/>
              </w:rPr>
            </w:pPr>
            <w:r>
              <w:rPr>
                <w:rFonts w:ascii="Arial" w:hAnsi="Arial" w:eastAsia="Arial" w:cs="Arial"/>
                <w:b/>
                <w:bCs w:val="0"/>
                <w:color w:val="FF0000"/>
                <w:sz w:val="21"/>
                <w:szCs w:val="21"/>
              </w:rPr>
              <w:t xml:space="preserve">Station: </w:t>
            </w:r>
            <w:sdt>
              <w:sdtPr>
                <w:rPr>
                  <w:b/>
                  <w:bCs w:val="0"/>
                  <w:color w:val="FF0000"/>
                </w:rPr>
                <w:alias w:val="student_q3_comment1"/>
                <w:tag w:val="student_q3_comment1"/>
                <w:id w:val="1312"/>
                <w:text w:multiLine="1"/>
              </w:sdtPr>
              <w:sdtEndPr>
                <w:rPr>
                  <w:b/>
                  <w:bCs w:val="0"/>
                  <w:color w:val="FF0000"/>
                </w:rPr>
              </w:sdtEndPr>
              <w:sdtContent>
                <w:r>
                  <w:rPr>
                    <w:rFonts w:ascii="Arial" w:hAnsi="Arial" w:eastAsia="Arial" w:cs="Arial"/>
                    <w:b/>
                    <w:bCs w:val="0"/>
                    <w:color w:val="FF0000"/>
                    <w:sz w:val="21"/>
                    <w:szCs w:val="21"/>
                  </w:rPr>
                  <w:t>____________</w:t>
                </w:r>
              </w:sdtContent>
            </w:sdt>
          </w:p>
          <w:p w14:paraId="3D498366">
            <w:pPr>
              <w:spacing w:after="30" w:line="246" w:lineRule="auto"/>
              <w:rPr>
                <w:b/>
                <w:bCs w:val="0"/>
                <w:color w:val="FF0000"/>
              </w:rPr>
            </w:pPr>
            <w:r>
              <w:rPr>
                <w:rFonts w:ascii="Arial" w:hAnsi="Arial" w:eastAsia="Arial" w:cs="Arial"/>
                <w:b/>
                <w:bCs w:val="0"/>
                <w:color w:val="FF0000"/>
                <w:sz w:val="21"/>
                <w:szCs w:val="21"/>
              </w:rPr>
              <w:t xml:space="preserve">What happened/quote: </w:t>
            </w:r>
            <w:sdt>
              <w:sdtPr>
                <w:rPr>
                  <w:b/>
                  <w:bCs w:val="0"/>
                  <w:color w:val="FF0000"/>
                </w:rPr>
                <w:alias w:val="student_q3_comment2"/>
                <w:tag w:val="student_q3_comment2"/>
                <w:id w:val="1313"/>
                <w:text w:multiLine="1"/>
              </w:sdtPr>
              <w:sdtEndPr>
                <w:rPr>
                  <w:b/>
                  <w:bCs w:val="0"/>
                  <w:color w:val="FF0000"/>
                </w:rPr>
              </w:sdtEndPr>
              <w:sdtContent>
                <w:r>
                  <w:rPr>
                    <w:rFonts w:ascii="Arial" w:hAnsi="Arial" w:eastAsia="Arial" w:cs="Arial"/>
                    <w:b/>
                    <w:bCs w:val="0"/>
                    <w:color w:val="FF0000"/>
                    <w:sz w:val="21"/>
                    <w:szCs w:val="21"/>
                  </w:rPr>
                  <w:t>__________</w:t>
                </w:r>
              </w:sdtContent>
            </w:sdt>
          </w:p>
        </w:tc>
      </w:tr>
      <w:tr w14:paraId="3665A8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028" w:type="dxa"/>
            <w:shd w:val="clear" w:color="auto" w:fill="F4F6F8"/>
            <w:tcMar>
              <w:top w:w="100" w:type="dxa"/>
              <w:left w:w="100" w:type="dxa"/>
              <w:bottom w:w="100" w:type="dxa"/>
              <w:right w:w="100" w:type="dxa"/>
            </w:tcMar>
            <w:vAlign w:val="center"/>
          </w:tcPr>
          <w:p w14:paraId="52685A51">
            <w:pPr>
              <w:spacing w:after="30" w:line="246" w:lineRule="auto"/>
              <w:rPr>
                <w:b/>
                <w:bCs w:val="0"/>
                <w:color w:val="FF0000"/>
              </w:rPr>
            </w:pPr>
            <w:r>
              <w:rPr>
                <w:rFonts w:ascii="Arial" w:hAnsi="Arial" w:eastAsia="Arial" w:cs="Arial"/>
                <w:b/>
                <w:bCs w:val="0"/>
                <w:color w:val="FF0000"/>
                <w:sz w:val="21"/>
                <w:szCs w:val="21"/>
              </w:rPr>
              <w:t>4 The responses and follow-up questions were relevant to the consultation and allowed the discussion to continue.</w:t>
            </w:r>
          </w:p>
        </w:tc>
        <w:tc>
          <w:tcPr>
            <w:tcW w:w="1706" w:type="dxa"/>
            <w:shd w:val="clear" w:color="auto" w:fill="F4F6F8"/>
            <w:tcMar>
              <w:top w:w="100" w:type="dxa"/>
              <w:left w:w="100" w:type="dxa"/>
              <w:bottom w:w="100" w:type="dxa"/>
              <w:right w:w="100" w:type="dxa"/>
            </w:tcMar>
            <w:vAlign w:val="center"/>
          </w:tcPr>
          <w:p w14:paraId="18F259FA">
            <w:pPr>
              <w:spacing w:after="30" w:line="246" w:lineRule="auto"/>
              <w:rPr>
                <w:b/>
                <w:bCs w:val="0"/>
                <w:color w:val="FF0000"/>
              </w:rPr>
            </w:pPr>
            <w:sdt>
              <w:sdtPr>
                <w:rPr>
                  <w:b/>
                  <w:bCs w:val="0"/>
                  <w:color w:val="FF0000"/>
                </w:rPr>
                <w:alias w:val="student_q4_first_0"/>
                <w:tag w:val="student_q4_first_0"/>
                <w:id w:val="1314"/>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1  </w:t>
            </w:r>
            <w:sdt>
              <w:sdtPr>
                <w:rPr>
                  <w:b/>
                  <w:bCs w:val="0"/>
                  <w:color w:val="FF0000"/>
                </w:rPr>
                <w:alias w:val="student_q4_first_1"/>
                <w:tag w:val="student_q4_first_1"/>
                <w:id w:val="1315"/>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2  </w:t>
            </w:r>
            <w:sdt>
              <w:sdtPr>
                <w:rPr>
                  <w:b/>
                  <w:bCs w:val="0"/>
                  <w:color w:val="FF0000"/>
                </w:rPr>
                <w:alias w:val="student_q4_first_2"/>
                <w:tag w:val="student_q4_first_2"/>
                <w:id w:val="1316"/>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3  </w:t>
            </w:r>
          </w:p>
          <w:p w14:paraId="3F6AED28">
            <w:pPr>
              <w:spacing w:after="30" w:line="246" w:lineRule="auto"/>
              <w:rPr>
                <w:b/>
                <w:bCs w:val="0"/>
                <w:color w:val="FF0000"/>
              </w:rPr>
            </w:pPr>
            <w:sdt>
              <w:sdtPr>
                <w:rPr>
                  <w:b/>
                  <w:bCs w:val="0"/>
                  <w:color w:val="FF0000"/>
                </w:rPr>
                <w:alias w:val="student_q4_first_3"/>
                <w:tag w:val="student_q4_first_3"/>
                <w:id w:val="1317"/>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4  </w:t>
            </w:r>
            <w:sdt>
              <w:sdtPr>
                <w:rPr>
                  <w:b/>
                  <w:bCs w:val="0"/>
                  <w:color w:val="FF0000"/>
                </w:rPr>
                <w:alias w:val="student_q4_first_4"/>
                <w:tag w:val="student_q4_first_4"/>
                <w:id w:val="1318"/>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5  </w:t>
            </w:r>
            <w:sdt>
              <w:sdtPr>
                <w:rPr>
                  <w:b/>
                  <w:bCs w:val="0"/>
                  <w:color w:val="FF0000"/>
                </w:rPr>
                <w:alias w:val="student_q4_first_5"/>
                <w:tag w:val="student_q4_first_5"/>
                <w:id w:val="1319"/>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X  </w:t>
            </w:r>
          </w:p>
        </w:tc>
        <w:tc>
          <w:tcPr>
            <w:tcW w:w="1706" w:type="dxa"/>
            <w:shd w:val="clear" w:color="auto" w:fill="F4F6F8"/>
            <w:tcMar>
              <w:top w:w="100" w:type="dxa"/>
              <w:left w:w="100" w:type="dxa"/>
              <w:bottom w:w="100" w:type="dxa"/>
              <w:right w:w="100" w:type="dxa"/>
            </w:tcMar>
            <w:vAlign w:val="center"/>
          </w:tcPr>
          <w:p w14:paraId="0E71F78E">
            <w:pPr>
              <w:spacing w:after="30" w:line="246" w:lineRule="auto"/>
              <w:rPr>
                <w:b/>
                <w:bCs w:val="0"/>
                <w:color w:val="FF0000"/>
              </w:rPr>
            </w:pPr>
            <w:sdt>
              <w:sdtPr>
                <w:rPr>
                  <w:b/>
                  <w:bCs w:val="0"/>
                  <w:color w:val="FF0000"/>
                </w:rPr>
                <w:alias w:val="student_q4_second_0"/>
                <w:tag w:val="student_q4_second_0"/>
                <w:id w:val="1320"/>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1  </w:t>
            </w:r>
            <w:sdt>
              <w:sdtPr>
                <w:rPr>
                  <w:b/>
                  <w:bCs w:val="0"/>
                  <w:color w:val="FF0000"/>
                </w:rPr>
                <w:alias w:val="student_q4_second_1"/>
                <w:tag w:val="student_q4_second_1"/>
                <w:id w:val="1321"/>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2  </w:t>
            </w:r>
            <w:sdt>
              <w:sdtPr>
                <w:rPr>
                  <w:b/>
                  <w:bCs w:val="0"/>
                  <w:color w:val="FF0000"/>
                </w:rPr>
                <w:alias w:val="student_q4_second_2"/>
                <w:tag w:val="student_q4_second_2"/>
                <w:id w:val="1322"/>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3  </w:t>
            </w:r>
          </w:p>
          <w:p w14:paraId="3D28DD03">
            <w:pPr>
              <w:spacing w:after="30" w:line="246" w:lineRule="auto"/>
              <w:rPr>
                <w:b/>
                <w:bCs w:val="0"/>
                <w:color w:val="FF0000"/>
              </w:rPr>
            </w:pPr>
            <w:sdt>
              <w:sdtPr>
                <w:rPr>
                  <w:b/>
                  <w:bCs w:val="0"/>
                  <w:color w:val="FF0000"/>
                </w:rPr>
                <w:alias w:val="student_q4_second_3"/>
                <w:tag w:val="student_q4_second_3"/>
                <w:id w:val="1323"/>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4  </w:t>
            </w:r>
            <w:sdt>
              <w:sdtPr>
                <w:rPr>
                  <w:b/>
                  <w:bCs w:val="0"/>
                  <w:color w:val="FF0000"/>
                </w:rPr>
                <w:alias w:val="student_q4_second_4"/>
                <w:tag w:val="student_q4_second_4"/>
                <w:id w:val="1324"/>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5  </w:t>
            </w:r>
            <w:sdt>
              <w:sdtPr>
                <w:rPr>
                  <w:b/>
                  <w:bCs w:val="0"/>
                  <w:color w:val="FF0000"/>
                </w:rPr>
                <w:alias w:val="student_q4_second_5"/>
                <w:tag w:val="student_q4_second_5"/>
                <w:id w:val="1325"/>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X  </w:t>
            </w:r>
          </w:p>
        </w:tc>
        <w:tc>
          <w:tcPr>
            <w:tcW w:w="2919" w:type="dxa"/>
            <w:shd w:val="clear" w:color="auto" w:fill="F4F6F8"/>
            <w:tcMar>
              <w:top w:w="100" w:type="dxa"/>
              <w:left w:w="100" w:type="dxa"/>
              <w:bottom w:w="100" w:type="dxa"/>
              <w:right w:w="100" w:type="dxa"/>
            </w:tcMar>
            <w:vAlign w:val="center"/>
          </w:tcPr>
          <w:p w14:paraId="09751E43">
            <w:pPr>
              <w:spacing w:after="30" w:line="246" w:lineRule="auto"/>
              <w:rPr>
                <w:b/>
                <w:bCs w:val="0"/>
                <w:color w:val="FF0000"/>
              </w:rPr>
            </w:pPr>
            <w:r>
              <w:rPr>
                <w:rFonts w:ascii="Arial" w:hAnsi="Arial" w:eastAsia="Arial" w:cs="Arial"/>
                <w:b/>
                <w:bCs w:val="0"/>
                <w:color w:val="FF0000"/>
                <w:sz w:val="21"/>
                <w:szCs w:val="21"/>
              </w:rPr>
              <w:t xml:space="preserve">Station: </w:t>
            </w:r>
            <w:sdt>
              <w:sdtPr>
                <w:rPr>
                  <w:b/>
                  <w:bCs w:val="0"/>
                  <w:color w:val="FF0000"/>
                </w:rPr>
                <w:alias w:val="student_q4_comment1"/>
                <w:tag w:val="student_q4_comment1"/>
                <w:id w:val="1326"/>
                <w:text w:multiLine="1"/>
              </w:sdtPr>
              <w:sdtEndPr>
                <w:rPr>
                  <w:b/>
                  <w:bCs w:val="0"/>
                  <w:color w:val="FF0000"/>
                </w:rPr>
              </w:sdtEndPr>
              <w:sdtContent>
                <w:r>
                  <w:rPr>
                    <w:rFonts w:ascii="Arial" w:hAnsi="Arial" w:eastAsia="Arial" w:cs="Arial"/>
                    <w:b/>
                    <w:bCs w:val="0"/>
                    <w:color w:val="FF0000"/>
                    <w:sz w:val="21"/>
                    <w:szCs w:val="21"/>
                  </w:rPr>
                  <w:t>____________</w:t>
                </w:r>
              </w:sdtContent>
            </w:sdt>
          </w:p>
          <w:p w14:paraId="19EB59CE">
            <w:pPr>
              <w:spacing w:after="30" w:line="246" w:lineRule="auto"/>
              <w:rPr>
                <w:b/>
                <w:bCs w:val="0"/>
                <w:color w:val="FF0000"/>
              </w:rPr>
            </w:pPr>
            <w:r>
              <w:rPr>
                <w:rFonts w:ascii="Arial" w:hAnsi="Arial" w:eastAsia="Arial" w:cs="Arial"/>
                <w:b/>
                <w:bCs w:val="0"/>
                <w:color w:val="FF0000"/>
                <w:sz w:val="21"/>
                <w:szCs w:val="21"/>
              </w:rPr>
              <w:t xml:space="preserve">What happened/quote: </w:t>
            </w:r>
            <w:sdt>
              <w:sdtPr>
                <w:rPr>
                  <w:b/>
                  <w:bCs w:val="0"/>
                  <w:color w:val="FF0000"/>
                </w:rPr>
                <w:alias w:val="student_q4_comment2"/>
                <w:tag w:val="student_q4_comment2"/>
                <w:id w:val="1327"/>
                <w:text w:multiLine="1"/>
              </w:sdtPr>
              <w:sdtEndPr>
                <w:rPr>
                  <w:b/>
                  <w:bCs w:val="0"/>
                  <w:color w:val="FF0000"/>
                </w:rPr>
              </w:sdtEndPr>
              <w:sdtContent>
                <w:r>
                  <w:rPr>
                    <w:rFonts w:ascii="Arial" w:hAnsi="Arial" w:eastAsia="Arial" w:cs="Arial"/>
                    <w:b/>
                    <w:bCs w:val="0"/>
                    <w:color w:val="FF0000"/>
                    <w:sz w:val="21"/>
                    <w:szCs w:val="21"/>
                  </w:rPr>
                  <w:t>__________</w:t>
                </w:r>
              </w:sdtContent>
            </w:sdt>
          </w:p>
        </w:tc>
      </w:tr>
      <w:tr w14:paraId="39FFA22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028" w:type="dxa"/>
            <w:shd w:val="clear" w:color="auto" w:fill="FFFFFF"/>
            <w:tcMar>
              <w:top w:w="100" w:type="dxa"/>
              <w:left w:w="100" w:type="dxa"/>
              <w:bottom w:w="100" w:type="dxa"/>
              <w:right w:w="100" w:type="dxa"/>
            </w:tcMar>
            <w:vAlign w:val="center"/>
          </w:tcPr>
          <w:p w14:paraId="64F64510">
            <w:pPr>
              <w:spacing w:after="30" w:line="246" w:lineRule="auto"/>
              <w:rPr>
                <w:b/>
                <w:bCs w:val="0"/>
                <w:color w:val="FF0000"/>
              </w:rPr>
            </w:pPr>
            <w:r>
              <w:rPr>
                <w:rFonts w:ascii="Arial" w:hAnsi="Arial" w:eastAsia="Arial" w:cs="Arial"/>
                <w:b/>
                <w:bCs w:val="0"/>
                <w:color w:val="FF0000"/>
                <w:sz w:val="21"/>
                <w:szCs w:val="21"/>
              </w:rPr>
              <w:t>5 I consider this type of consultation suitable for practising similar cases.</w:t>
            </w:r>
          </w:p>
        </w:tc>
        <w:tc>
          <w:tcPr>
            <w:tcW w:w="1706" w:type="dxa"/>
            <w:shd w:val="clear" w:color="auto" w:fill="FFFFFF"/>
            <w:tcMar>
              <w:top w:w="100" w:type="dxa"/>
              <w:left w:w="100" w:type="dxa"/>
              <w:bottom w:w="100" w:type="dxa"/>
              <w:right w:w="100" w:type="dxa"/>
            </w:tcMar>
            <w:vAlign w:val="center"/>
          </w:tcPr>
          <w:p w14:paraId="7A312247">
            <w:pPr>
              <w:spacing w:after="30" w:line="246" w:lineRule="auto"/>
              <w:rPr>
                <w:b/>
                <w:bCs w:val="0"/>
                <w:color w:val="FF0000"/>
              </w:rPr>
            </w:pPr>
            <w:sdt>
              <w:sdtPr>
                <w:rPr>
                  <w:b/>
                  <w:bCs w:val="0"/>
                  <w:color w:val="FF0000"/>
                </w:rPr>
                <w:alias w:val="student_q5_first_0"/>
                <w:tag w:val="student_q5_first_0"/>
                <w:id w:val="1328"/>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1  </w:t>
            </w:r>
            <w:sdt>
              <w:sdtPr>
                <w:rPr>
                  <w:b/>
                  <w:bCs w:val="0"/>
                  <w:color w:val="FF0000"/>
                </w:rPr>
                <w:alias w:val="student_q5_first_1"/>
                <w:tag w:val="student_q5_first_1"/>
                <w:id w:val="1329"/>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2  </w:t>
            </w:r>
            <w:sdt>
              <w:sdtPr>
                <w:rPr>
                  <w:b/>
                  <w:bCs w:val="0"/>
                  <w:color w:val="FF0000"/>
                </w:rPr>
                <w:alias w:val="student_q5_first_2"/>
                <w:tag w:val="student_q5_first_2"/>
                <w:id w:val="1330"/>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3  </w:t>
            </w:r>
          </w:p>
          <w:p w14:paraId="5E785609">
            <w:pPr>
              <w:spacing w:after="30" w:line="246" w:lineRule="auto"/>
              <w:rPr>
                <w:b/>
                <w:bCs w:val="0"/>
                <w:color w:val="FF0000"/>
              </w:rPr>
            </w:pPr>
            <w:sdt>
              <w:sdtPr>
                <w:rPr>
                  <w:b/>
                  <w:bCs w:val="0"/>
                  <w:color w:val="FF0000"/>
                </w:rPr>
                <w:alias w:val="student_q5_first_3"/>
                <w:tag w:val="student_q5_first_3"/>
                <w:id w:val="1331"/>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4  </w:t>
            </w:r>
            <w:sdt>
              <w:sdtPr>
                <w:rPr>
                  <w:b/>
                  <w:bCs w:val="0"/>
                  <w:color w:val="FF0000"/>
                </w:rPr>
                <w:alias w:val="student_q5_first_4"/>
                <w:tag w:val="student_q5_first_4"/>
                <w:id w:val="1332"/>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5  </w:t>
            </w:r>
            <w:sdt>
              <w:sdtPr>
                <w:rPr>
                  <w:b/>
                  <w:bCs w:val="0"/>
                  <w:color w:val="FF0000"/>
                </w:rPr>
                <w:alias w:val="student_q5_first_5"/>
                <w:tag w:val="student_q5_first_5"/>
                <w:id w:val="1333"/>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X  </w:t>
            </w:r>
          </w:p>
        </w:tc>
        <w:tc>
          <w:tcPr>
            <w:tcW w:w="1706" w:type="dxa"/>
            <w:shd w:val="clear" w:color="auto" w:fill="FFFFFF"/>
            <w:tcMar>
              <w:top w:w="100" w:type="dxa"/>
              <w:left w:w="100" w:type="dxa"/>
              <w:bottom w:w="100" w:type="dxa"/>
              <w:right w:w="100" w:type="dxa"/>
            </w:tcMar>
            <w:vAlign w:val="center"/>
          </w:tcPr>
          <w:p w14:paraId="4F80BEE1">
            <w:pPr>
              <w:spacing w:after="30" w:line="246" w:lineRule="auto"/>
              <w:rPr>
                <w:b/>
                <w:bCs w:val="0"/>
                <w:color w:val="FF0000"/>
              </w:rPr>
            </w:pPr>
            <w:sdt>
              <w:sdtPr>
                <w:rPr>
                  <w:b/>
                  <w:bCs w:val="0"/>
                  <w:color w:val="FF0000"/>
                </w:rPr>
                <w:alias w:val="student_q5_second_0"/>
                <w:tag w:val="student_q5_second_0"/>
                <w:id w:val="1334"/>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1  </w:t>
            </w:r>
            <w:sdt>
              <w:sdtPr>
                <w:rPr>
                  <w:b/>
                  <w:bCs w:val="0"/>
                  <w:color w:val="FF0000"/>
                </w:rPr>
                <w:alias w:val="student_q5_second_1"/>
                <w:tag w:val="student_q5_second_1"/>
                <w:id w:val="1335"/>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2  </w:t>
            </w:r>
            <w:sdt>
              <w:sdtPr>
                <w:rPr>
                  <w:b/>
                  <w:bCs w:val="0"/>
                  <w:color w:val="FF0000"/>
                </w:rPr>
                <w:alias w:val="student_q5_second_2"/>
                <w:tag w:val="student_q5_second_2"/>
                <w:id w:val="1336"/>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3  </w:t>
            </w:r>
          </w:p>
          <w:p w14:paraId="39D98E5B">
            <w:pPr>
              <w:spacing w:after="30" w:line="246" w:lineRule="auto"/>
              <w:rPr>
                <w:b/>
                <w:bCs w:val="0"/>
                <w:color w:val="FF0000"/>
              </w:rPr>
            </w:pPr>
            <w:sdt>
              <w:sdtPr>
                <w:rPr>
                  <w:b/>
                  <w:bCs w:val="0"/>
                  <w:color w:val="FF0000"/>
                </w:rPr>
                <w:alias w:val="student_q5_second_3"/>
                <w:tag w:val="student_q5_second_3"/>
                <w:id w:val="1337"/>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4  </w:t>
            </w:r>
            <w:sdt>
              <w:sdtPr>
                <w:rPr>
                  <w:b/>
                  <w:bCs w:val="0"/>
                  <w:color w:val="FF0000"/>
                </w:rPr>
                <w:alias w:val="student_q5_second_4"/>
                <w:tag w:val="student_q5_second_4"/>
                <w:id w:val="1338"/>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5  </w:t>
            </w:r>
            <w:sdt>
              <w:sdtPr>
                <w:rPr>
                  <w:b/>
                  <w:bCs w:val="0"/>
                  <w:color w:val="FF0000"/>
                </w:rPr>
                <w:alias w:val="student_q5_second_5"/>
                <w:tag w:val="student_q5_second_5"/>
                <w:id w:val="1339"/>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X  </w:t>
            </w:r>
          </w:p>
        </w:tc>
        <w:tc>
          <w:tcPr>
            <w:tcW w:w="2919" w:type="dxa"/>
            <w:shd w:val="clear" w:color="auto" w:fill="FFFFFF"/>
            <w:tcMar>
              <w:top w:w="100" w:type="dxa"/>
              <w:left w:w="100" w:type="dxa"/>
              <w:bottom w:w="100" w:type="dxa"/>
              <w:right w:w="100" w:type="dxa"/>
            </w:tcMar>
            <w:vAlign w:val="center"/>
          </w:tcPr>
          <w:p w14:paraId="773CB902">
            <w:pPr>
              <w:spacing w:after="30" w:line="246" w:lineRule="auto"/>
              <w:rPr>
                <w:b/>
                <w:bCs w:val="0"/>
                <w:color w:val="FF0000"/>
              </w:rPr>
            </w:pPr>
            <w:r>
              <w:rPr>
                <w:rFonts w:ascii="Arial" w:hAnsi="Arial" w:eastAsia="Arial" w:cs="Arial"/>
                <w:b/>
                <w:bCs w:val="0"/>
                <w:color w:val="FF0000"/>
                <w:sz w:val="21"/>
                <w:szCs w:val="21"/>
              </w:rPr>
              <w:t xml:space="preserve">Station: </w:t>
            </w:r>
            <w:sdt>
              <w:sdtPr>
                <w:rPr>
                  <w:b/>
                  <w:bCs w:val="0"/>
                  <w:color w:val="FF0000"/>
                </w:rPr>
                <w:alias w:val="student_q5_comment1"/>
                <w:tag w:val="student_q5_comment1"/>
                <w:id w:val="1340"/>
                <w:text w:multiLine="1"/>
              </w:sdtPr>
              <w:sdtEndPr>
                <w:rPr>
                  <w:b/>
                  <w:bCs w:val="0"/>
                  <w:color w:val="FF0000"/>
                </w:rPr>
              </w:sdtEndPr>
              <w:sdtContent>
                <w:r>
                  <w:rPr>
                    <w:rFonts w:ascii="Arial" w:hAnsi="Arial" w:eastAsia="Arial" w:cs="Arial"/>
                    <w:b/>
                    <w:bCs w:val="0"/>
                    <w:color w:val="FF0000"/>
                    <w:sz w:val="21"/>
                    <w:szCs w:val="21"/>
                  </w:rPr>
                  <w:t>____________</w:t>
                </w:r>
              </w:sdtContent>
            </w:sdt>
          </w:p>
          <w:p w14:paraId="6A2A82C2">
            <w:pPr>
              <w:spacing w:after="30" w:line="246" w:lineRule="auto"/>
              <w:rPr>
                <w:b/>
                <w:bCs w:val="0"/>
                <w:color w:val="FF0000"/>
              </w:rPr>
            </w:pPr>
            <w:r>
              <w:rPr>
                <w:rFonts w:ascii="Arial" w:hAnsi="Arial" w:eastAsia="Arial" w:cs="Arial"/>
                <w:b/>
                <w:bCs w:val="0"/>
                <w:color w:val="FF0000"/>
                <w:sz w:val="21"/>
                <w:szCs w:val="21"/>
              </w:rPr>
              <w:t xml:space="preserve">What happened/quote: </w:t>
            </w:r>
            <w:sdt>
              <w:sdtPr>
                <w:rPr>
                  <w:b/>
                  <w:bCs w:val="0"/>
                  <w:color w:val="FF0000"/>
                </w:rPr>
                <w:alias w:val="student_q5_comment2"/>
                <w:tag w:val="student_q5_comment2"/>
                <w:id w:val="1341"/>
                <w:text w:multiLine="1"/>
              </w:sdtPr>
              <w:sdtEndPr>
                <w:rPr>
                  <w:b/>
                  <w:bCs w:val="0"/>
                  <w:color w:val="FF0000"/>
                </w:rPr>
              </w:sdtEndPr>
              <w:sdtContent>
                <w:r>
                  <w:rPr>
                    <w:rFonts w:ascii="Arial" w:hAnsi="Arial" w:eastAsia="Arial" w:cs="Arial"/>
                    <w:b/>
                    <w:bCs w:val="0"/>
                    <w:color w:val="FF0000"/>
                    <w:sz w:val="21"/>
                    <w:szCs w:val="21"/>
                  </w:rPr>
                  <w:t>__________</w:t>
                </w:r>
              </w:sdtContent>
            </w:sdt>
          </w:p>
        </w:tc>
      </w:tr>
    </w:tbl>
    <w:p w14:paraId="2DB06B1E">
      <w:pPr>
        <w:spacing w:after="60" w:line="20" w:lineRule="exact"/>
        <w:rPr>
          <w:b/>
          <w:bCs w:val="0"/>
          <w:color w:val="FF0000"/>
          <w:sz w:val="2"/>
        </w:rPr>
      </w:pPr>
    </w:p>
    <w:tbl>
      <w:tblPr>
        <w:tblStyle w:val="11"/>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9360"/>
      </w:tblGrid>
      <w:tr w14:paraId="505785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9360" w:type="dxa"/>
            <w:shd w:val="clear" w:color="auto" w:fill="E9EEF2"/>
            <w:tcMar>
              <w:top w:w="100" w:type="dxa"/>
              <w:left w:w="100" w:type="dxa"/>
              <w:bottom w:w="100" w:type="dxa"/>
              <w:right w:w="100" w:type="dxa"/>
            </w:tcMar>
            <w:vAlign w:val="center"/>
          </w:tcPr>
          <w:p w14:paraId="59B6942B">
            <w:pPr>
              <w:keepNext/>
              <w:spacing w:after="30" w:line="246" w:lineRule="auto"/>
              <w:rPr>
                <w:b/>
                <w:bCs w:val="0"/>
                <w:color w:val="FF0000"/>
              </w:rPr>
            </w:pPr>
            <w:r>
              <w:rPr>
                <w:rFonts w:ascii="Arial" w:hAnsi="Arial" w:eastAsia="Arial" w:cs="Arial"/>
                <w:b/>
                <w:bCs w:val="0"/>
                <w:color w:val="FF0000"/>
                <w:sz w:val="21"/>
                <w:szCs w:val="21"/>
              </w:rPr>
              <w:t>One improvement or additional comment</w:t>
            </w:r>
          </w:p>
        </w:tc>
      </w:tr>
      <w:tr w14:paraId="7DD927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9360" w:type="dxa"/>
            <w:shd w:val="clear" w:color="auto" w:fill="FFFFFF"/>
            <w:tcMar>
              <w:top w:w="100" w:type="dxa"/>
              <w:left w:w="100" w:type="dxa"/>
              <w:bottom w:w="100" w:type="dxa"/>
              <w:right w:w="100" w:type="dxa"/>
            </w:tcMar>
            <w:vAlign w:val="center"/>
          </w:tcPr>
          <w:p w14:paraId="750A83EA">
            <w:pPr>
              <w:spacing w:after="30" w:line="246" w:lineRule="auto"/>
              <w:rPr>
                <w:b/>
                <w:bCs w:val="0"/>
                <w:color w:val="FF0000"/>
              </w:rPr>
            </w:pPr>
            <w:sdt>
              <w:sdtPr>
                <w:rPr>
                  <w:b/>
                  <w:bCs w:val="0"/>
                  <w:color w:val="FF0000"/>
                </w:rPr>
                <w:alias w:val="student_extra"/>
                <w:tag w:val="student_extra"/>
                <w:id w:val="1342"/>
                <w:text w:multiLine="1"/>
              </w:sdtPr>
              <w:sdtEndPr>
                <w:rPr>
                  <w:b/>
                  <w:bCs w:val="0"/>
                  <w:color w:val="FF0000"/>
                </w:rPr>
              </w:sdtEndPr>
              <w:sdtContent>
                <w:r>
                  <w:rPr>
                    <w:rFonts w:ascii="Arial" w:hAnsi="Arial" w:eastAsia="Arial" w:cs="Arial"/>
                    <w:b/>
                    <w:bCs w:val="0"/>
                    <w:color w:val="FF0000"/>
                    <w:sz w:val="21"/>
                    <w:szCs w:val="21"/>
                  </w:rPr>
                  <w:t>__________________</w:t>
                </w:r>
              </w:sdtContent>
            </w:sdt>
          </w:p>
        </w:tc>
      </w:tr>
    </w:tbl>
    <w:p w14:paraId="07BCA782">
      <w:pPr>
        <w:spacing w:after="60" w:line="20" w:lineRule="exact"/>
        <w:rPr>
          <w:b/>
          <w:bCs w:val="0"/>
          <w:color w:val="FF0000"/>
          <w:sz w:val="2"/>
        </w:rPr>
      </w:pPr>
    </w:p>
    <w:p w14:paraId="59CA5DC0">
      <w:pPr>
        <w:spacing w:after="80" w:line="246" w:lineRule="auto"/>
        <w:rPr>
          <w:b/>
          <w:bCs w:val="0"/>
          <w:color w:val="FF0000"/>
        </w:rPr>
      </w:pPr>
      <w:r>
        <w:rPr>
          <w:rFonts w:ascii="Arial" w:hAnsi="Arial" w:eastAsia="Arial" w:cs="Arial"/>
          <w:b/>
          <w:bCs w:val="0"/>
          <w:color w:val="FF0000"/>
          <w:sz w:val="21"/>
          <w:szCs w:val="21"/>
        </w:rPr>
        <w:t>This questionnaire does not ask about the accuracy of grades that students have not yet seen and does not affect course grades. The items were written for this study; two students outside the formal sample should check their clarity before the activity. Report results item by item, without claiming a validated scale.</w:t>
      </w:r>
      <w:r>
        <w:rPr>
          <w:b/>
          <w:bCs w:val="0"/>
          <w:color w:val="FF0000"/>
        </w:rPr>
        <w:fldChar w:fldCharType="begin"/>
      </w:r>
      <w:r>
        <w:rPr>
          <w:b/>
          <w:bCs w:val="0"/>
          <w:color w:val="FF0000"/>
        </w:rPr>
        <w:instrText xml:space="preserve"> HYPERLINK \l "ref_R33" \h </w:instrText>
      </w:r>
      <w:r>
        <w:rPr>
          <w:b/>
          <w:bCs w:val="0"/>
          <w:color w:val="FF0000"/>
        </w:rPr>
        <w:fldChar w:fldCharType="separate"/>
      </w:r>
      <w:r>
        <w:rPr>
          <w:rFonts w:ascii="Arial" w:hAnsi="Arial" w:eastAsia="Arial" w:cs="Arial"/>
          <w:b/>
          <w:bCs w:val="0"/>
          <w:color w:val="FF0000"/>
          <w:sz w:val="20"/>
          <w:szCs w:val="20"/>
          <w:u w:val="single"/>
        </w:rPr>
        <w:t>[17]</w:t>
      </w:r>
      <w:r>
        <w:rPr>
          <w:rFonts w:ascii="Arial" w:hAnsi="Arial" w:eastAsia="Arial" w:cs="Arial"/>
          <w:b/>
          <w:bCs w:val="0"/>
          <w:color w:val="FF0000"/>
          <w:sz w:val="20"/>
          <w:szCs w:val="20"/>
          <w:u w:val="single"/>
        </w:rPr>
        <w:fldChar w:fldCharType="end"/>
      </w:r>
    </w:p>
    <w:p w14:paraId="043536DB">
      <w:pPr>
        <w:pStyle w:val="2"/>
        <w:pageBreakBefore/>
        <w:spacing w:after="80" w:line="246" w:lineRule="auto"/>
        <w:rPr>
          <w:b/>
          <w:bCs w:val="0"/>
          <w:color w:val="FF0000"/>
        </w:rPr>
      </w:pPr>
      <w:r>
        <w:rPr>
          <w:rFonts w:ascii="Arial" w:hAnsi="Arial" w:eastAsia="Arial" w:cs="Arial"/>
          <w:b/>
          <w:bCs w:val="0"/>
          <w:color w:val="FF0000"/>
          <w:sz w:val="26"/>
          <w:szCs w:val="26"/>
        </w:rPr>
        <w:t>Appendix D. Faculty Judgement of Educational Use</w:t>
      </w:r>
    </w:p>
    <w:p w14:paraId="07DD2028">
      <w:pPr>
        <w:spacing w:after="80" w:line="246" w:lineRule="auto"/>
        <w:rPr>
          <w:b/>
          <w:bCs w:val="0"/>
          <w:color w:val="FF0000"/>
        </w:rPr>
      </w:pPr>
      <w:r>
        <w:rPr>
          <w:rFonts w:ascii="Arial" w:hAnsi="Arial" w:eastAsia="Arial" w:cs="Arial"/>
          <w:b/>
          <w:bCs w:val="0"/>
          <w:color w:val="FF0000"/>
          <w:sz w:val="21"/>
          <w:szCs w:val="21"/>
        </w:rPr>
        <w:t>Complete after reviewing the assigned consultation and assessment records. Judge educational use separately from the EGJ-versus-conventional accuracy comparison. Give a reason for each item. Record any unresolved School standards below; no new formal examination scale is required.</w:t>
      </w:r>
    </w:p>
    <w:tbl>
      <w:tblPr>
        <w:tblStyle w:val="11"/>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2312"/>
        <w:gridCol w:w="2312"/>
        <w:gridCol w:w="2368"/>
        <w:gridCol w:w="2368"/>
      </w:tblGrid>
      <w:tr w14:paraId="643036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2312" w:type="dxa"/>
            <w:shd w:val="clear" w:color="auto" w:fill="E9EEF2"/>
            <w:tcMar>
              <w:top w:w="100" w:type="dxa"/>
              <w:left w:w="100" w:type="dxa"/>
              <w:bottom w:w="100" w:type="dxa"/>
              <w:right w:w="100" w:type="dxa"/>
            </w:tcMar>
            <w:vAlign w:val="center"/>
          </w:tcPr>
          <w:p w14:paraId="21B6A375">
            <w:pPr>
              <w:keepNext/>
              <w:spacing w:after="30" w:line="246" w:lineRule="auto"/>
              <w:rPr>
                <w:b/>
                <w:bCs w:val="0"/>
                <w:color w:val="FF0000"/>
              </w:rPr>
            </w:pPr>
            <w:r>
              <w:rPr>
                <w:rFonts w:ascii="Arial" w:hAnsi="Arial" w:eastAsia="Arial" w:cs="Arial"/>
                <w:b/>
                <w:bCs w:val="0"/>
                <w:color w:val="FF0000"/>
                <w:sz w:val="21"/>
                <w:szCs w:val="21"/>
              </w:rPr>
              <w:t>Record ID</w:t>
            </w:r>
          </w:p>
        </w:tc>
        <w:tc>
          <w:tcPr>
            <w:tcW w:w="2312" w:type="dxa"/>
            <w:shd w:val="clear" w:color="auto" w:fill="E9EEF2"/>
            <w:tcMar>
              <w:top w:w="100" w:type="dxa"/>
              <w:left w:w="100" w:type="dxa"/>
              <w:bottom w:w="100" w:type="dxa"/>
              <w:right w:w="100" w:type="dxa"/>
            </w:tcMar>
            <w:vAlign w:val="center"/>
          </w:tcPr>
          <w:p w14:paraId="210BB2D2">
            <w:pPr>
              <w:keepNext/>
              <w:spacing w:after="30" w:line="246" w:lineRule="auto"/>
              <w:rPr>
                <w:b/>
                <w:bCs w:val="0"/>
                <w:color w:val="FF0000"/>
              </w:rPr>
            </w:pPr>
            <w:r>
              <w:rPr>
                <w:rFonts w:ascii="Arial" w:hAnsi="Arial" w:eastAsia="Arial" w:cs="Arial"/>
                <w:b/>
                <w:bCs w:val="0"/>
                <w:color w:val="FF0000"/>
                <w:sz w:val="21"/>
                <w:szCs w:val="21"/>
              </w:rPr>
              <w:t>Station</w:t>
            </w:r>
          </w:p>
        </w:tc>
        <w:tc>
          <w:tcPr>
            <w:tcW w:w="2368" w:type="dxa"/>
            <w:shd w:val="clear" w:color="auto" w:fill="E9EEF2"/>
            <w:tcMar>
              <w:top w:w="100" w:type="dxa"/>
              <w:left w:w="100" w:type="dxa"/>
              <w:bottom w:w="100" w:type="dxa"/>
              <w:right w:w="100" w:type="dxa"/>
            </w:tcMar>
            <w:vAlign w:val="center"/>
          </w:tcPr>
          <w:p w14:paraId="1324E9E6">
            <w:pPr>
              <w:keepNext/>
              <w:spacing w:after="30" w:line="246" w:lineRule="auto"/>
              <w:rPr>
                <w:b/>
                <w:bCs w:val="0"/>
                <w:color w:val="FF0000"/>
              </w:rPr>
            </w:pPr>
            <w:r>
              <w:rPr>
                <w:rFonts w:ascii="Arial" w:hAnsi="Arial" w:eastAsia="Arial" w:cs="Arial"/>
                <w:b/>
                <w:bCs w:val="0"/>
                <w:color w:val="FF0000"/>
                <w:sz w:val="21"/>
                <w:szCs w:val="21"/>
              </w:rPr>
              <w:t>Faculty or student ID</w:t>
            </w:r>
          </w:p>
        </w:tc>
        <w:tc>
          <w:tcPr>
            <w:tcW w:w="2368" w:type="dxa"/>
            <w:shd w:val="clear" w:color="auto" w:fill="E9EEF2"/>
            <w:tcMar>
              <w:top w:w="100" w:type="dxa"/>
              <w:left w:w="100" w:type="dxa"/>
              <w:bottom w:w="100" w:type="dxa"/>
              <w:right w:w="100" w:type="dxa"/>
            </w:tcMar>
            <w:vAlign w:val="center"/>
          </w:tcPr>
          <w:p w14:paraId="3D9C2C6B">
            <w:pPr>
              <w:keepNext/>
              <w:spacing w:after="30" w:line="246" w:lineRule="auto"/>
              <w:rPr>
                <w:b/>
                <w:bCs w:val="0"/>
                <w:color w:val="FF0000"/>
              </w:rPr>
            </w:pPr>
            <w:r>
              <w:rPr>
                <w:rFonts w:ascii="Arial" w:hAnsi="Arial" w:eastAsia="Arial" w:cs="Arial"/>
                <w:b/>
                <w:bCs w:val="0"/>
                <w:color w:val="FF0000"/>
                <w:sz w:val="21"/>
                <w:szCs w:val="21"/>
              </w:rPr>
              <w:t>Date</w:t>
            </w:r>
          </w:p>
        </w:tc>
      </w:tr>
      <w:tr w14:paraId="1BA264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2312" w:type="dxa"/>
            <w:shd w:val="clear" w:color="auto" w:fill="FFFFFF"/>
            <w:tcMar>
              <w:top w:w="100" w:type="dxa"/>
              <w:left w:w="100" w:type="dxa"/>
              <w:bottom w:w="100" w:type="dxa"/>
              <w:right w:w="100" w:type="dxa"/>
            </w:tcMar>
            <w:vAlign w:val="center"/>
          </w:tcPr>
          <w:p w14:paraId="6059075F">
            <w:pPr>
              <w:spacing w:after="30" w:line="246" w:lineRule="auto"/>
              <w:rPr>
                <w:b/>
                <w:bCs w:val="0"/>
                <w:color w:val="FF0000"/>
              </w:rPr>
            </w:pPr>
            <w:sdt>
              <w:sdtPr>
                <w:rPr>
                  <w:b/>
                  <w:bCs w:val="0"/>
                  <w:color w:val="FF0000"/>
                </w:rPr>
                <w:alias w:val="teacher_accept_meta_0"/>
                <w:tag w:val="teacher_accept_meta_0"/>
                <w:id w:val="1343"/>
                <w:text w:multiLine="1"/>
              </w:sdtPr>
              <w:sdtEndPr>
                <w:rPr>
                  <w:b/>
                  <w:bCs w:val="0"/>
                  <w:color w:val="FF0000"/>
                </w:rPr>
              </w:sdtEndPr>
              <w:sdtContent>
                <w:r>
                  <w:rPr>
                    <w:rFonts w:ascii="Arial" w:hAnsi="Arial" w:eastAsia="Arial" w:cs="Arial"/>
                    <w:b/>
                    <w:bCs w:val="0"/>
                    <w:color w:val="FF0000"/>
                    <w:sz w:val="21"/>
                    <w:szCs w:val="21"/>
                  </w:rPr>
                  <w:t>____________</w:t>
                </w:r>
              </w:sdtContent>
            </w:sdt>
          </w:p>
        </w:tc>
        <w:tc>
          <w:tcPr>
            <w:tcW w:w="2312" w:type="dxa"/>
            <w:shd w:val="clear" w:color="auto" w:fill="FFFFFF"/>
            <w:tcMar>
              <w:top w:w="100" w:type="dxa"/>
              <w:left w:w="100" w:type="dxa"/>
              <w:bottom w:w="100" w:type="dxa"/>
              <w:right w:w="100" w:type="dxa"/>
            </w:tcMar>
            <w:vAlign w:val="center"/>
          </w:tcPr>
          <w:p w14:paraId="7FF2EEC9">
            <w:pPr>
              <w:spacing w:after="30" w:line="246" w:lineRule="auto"/>
              <w:rPr>
                <w:b/>
                <w:bCs w:val="0"/>
                <w:color w:val="FF0000"/>
              </w:rPr>
            </w:pPr>
            <w:sdt>
              <w:sdtPr>
                <w:rPr>
                  <w:b/>
                  <w:bCs w:val="0"/>
                  <w:color w:val="FF0000"/>
                </w:rPr>
                <w:alias w:val="teacher_accept_meta_1"/>
                <w:tag w:val="teacher_accept_meta_1"/>
                <w:id w:val="1344"/>
                <w:text w:multiLine="1"/>
              </w:sdtPr>
              <w:sdtEndPr>
                <w:rPr>
                  <w:b/>
                  <w:bCs w:val="0"/>
                  <w:color w:val="FF0000"/>
                </w:rPr>
              </w:sdtEndPr>
              <w:sdtContent>
                <w:r>
                  <w:rPr>
                    <w:rFonts w:ascii="Arial" w:hAnsi="Arial" w:eastAsia="Arial" w:cs="Arial"/>
                    <w:b/>
                    <w:bCs w:val="0"/>
                    <w:color w:val="FF0000"/>
                    <w:sz w:val="21"/>
                    <w:szCs w:val="21"/>
                  </w:rPr>
                  <w:t>____________</w:t>
                </w:r>
              </w:sdtContent>
            </w:sdt>
          </w:p>
        </w:tc>
        <w:tc>
          <w:tcPr>
            <w:tcW w:w="2368" w:type="dxa"/>
            <w:shd w:val="clear" w:color="auto" w:fill="FFFFFF"/>
            <w:tcMar>
              <w:top w:w="100" w:type="dxa"/>
              <w:left w:w="100" w:type="dxa"/>
              <w:bottom w:w="100" w:type="dxa"/>
              <w:right w:w="100" w:type="dxa"/>
            </w:tcMar>
            <w:vAlign w:val="center"/>
          </w:tcPr>
          <w:p w14:paraId="393061C5">
            <w:pPr>
              <w:spacing w:after="30" w:line="246" w:lineRule="auto"/>
              <w:rPr>
                <w:b/>
                <w:bCs w:val="0"/>
                <w:color w:val="FF0000"/>
              </w:rPr>
            </w:pPr>
            <w:sdt>
              <w:sdtPr>
                <w:rPr>
                  <w:b/>
                  <w:bCs w:val="0"/>
                  <w:color w:val="FF0000"/>
                </w:rPr>
                <w:alias w:val="teacher_accept_meta_2"/>
                <w:tag w:val="teacher_accept_meta_2"/>
                <w:id w:val="1345"/>
                <w:text w:multiLine="1"/>
              </w:sdtPr>
              <w:sdtEndPr>
                <w:rPr>
                  <w:b/>
                  <w:bCs w:val="0"/>
                  <w:color w:val="FF0000"/>
                </w:rPr>
              </w:sdtEndPr>
              <w:sdtContent>
                <w:r>
                  <w:rPr>
                    <w:rFonts w:ascii="Arial" w:hAnsi="Arial" w:eastAsia="Arial" w:cs="Arial"/>
                    <w:b/>
                    <w:bCs w:val="0"/>
                    <w:color w:val="FF0000"/>
                    <w:sz w:val="21"/>
                    <w:szCs w:val="21"/>
                  </w:rPr>
                  <w:t>____________</w:t>
                </w:r>
              </w:sdtContent>
            </w:sdt>
          </w:p>
        </w:tc>
        <w:tc>
          <w:tcPr>
            <w:tcW w:w="2368" w:type="dxa"/>
            <w:shd w:val="clear" w:color="auto" w:fill="FFFFFF"/>
            <w:tcMar>
              <w:top w:w="100" w:type="dxa"/>
              <w:left w:w="100" w:type="dxa"/>
              <w:bottom w:w="100" w:type="dxa"/>
              <w:right w:w="100" w:type="dxa"/>
            </w:tcMar>
            <w:vAlign w:val="center"/>
          </w:tcPr>
          <w:p w14:paraId="79ECF6A1">
            <w:pPr>
              <w:spacing w:after="30" w:line="246" w:lineRule="auto"/>
              <w:rPr>
                <w:b/>
                <w:bCs w:val="0"/>
                <w:color w:val="FF0000"/>
              </w:rPr>
            </w:pPr>
            <w:sdt>
              <w:sdtPr>
                <w:rPr>
                  <w:b/>
                  <w:bCs w:val="0"/>
                  <w:color w:val="FF0000"/>
                </w:rPr>
                <w:alias w:val="teacher_accept_meta_3"/>
                <w:tag w:val="teacher_accept_meta_3"/>
                <w:id w:val="1346"/>
                <w:text w:multiLine="1"/>
              </w:sdtPr>
              <w:sdtEndPr>
                <w:rPr>
                  <w:b/>
                  <w:bCs w:val="0"/>
                  <w:color w:val="FF0000"/>
                </w:rPr>
              </w:sdtEndPr>
              <w:sdtContent>
                <w:r>
                  <w:rPr>
                    <w:rFonts w:ascii="Arial" w:hAnsi="Arial" w:eastAsia="Arial" w:cs="Arial"/>
                    <w:b/>
                    <w:bCs w:val="0"/>
                    <w:color w:val="FF0000"/>
                    <w:sz w:val="21"/>
                    <w:szCs w:val="21"/>
                  </w:rPr>
                  <w:t>____________</w:t>
                </w:r>
              </w:sdtContent>
            </w:sdt>
          </w:p>
        </w:tc>
      </w:tr>
    </w:tbl>
    <w:p w14:paraId="6A580F61">
      <w:pPr>
        <w:spacing w:after="60" w:line="20" w:lineRule="exact"/>
        <w:rPr>
          <w:b/>
          <w:bCs w:val="0"/>
          <w:color w:val="FF0000"/>
          <w:sz w:val="2"/>
        </w:rPr>
      </w:pPr>
    </w:p>
    <w:tbl>
      <w:tblPr>
        <w:tblStyle w:val="11"/>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3083"/>
        <w:gridCol w:w="2863"/>
        <w:gridCol w:w="3414"/>
      </w:tblGrid>
      <w:tr w14:paraId="0359A5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3083" w:type="dxa"/>
            <w:shd w:val="clear" w:color="auto" w:fill="E9EEF2"/>
            <w:tcMar>
              <w:top w:w="40" w:type="dxa"/>
              <w:left w:w="100" w:type="dxa"/>
              <w:bottom w:w="40" w:type="dxa"/>
              <w:right w:w="100" w:type="dxa"/>
            </w:tcMar>
            <w:vAlign w:val="center"/>
          </w:tcPr>
          <w:p w14:paraId="51917AE2">
            <w:pPr>
              <w:keepNext/>
              <w:spacing w:after="0" w:line="240" w:lineRule="auto"/>
              <w:rPr>
                <w:b/>
                <w:bCs w:val="0"/>
                <w:color w:val="FF0000"/>
              </w:rPr>
            </w:pPr>
            <w:r>
              <w:rPr>
                <w:rFonts w:ascii="Arial" w:hAnsi="Arial" w:eastAsia="Arial" w:cs="Arial"/>
                <w:b/>
                <w:bCs w:val="0"/>
                <w:color w:val="FF0000"/>
                <w:sz w:val="21"/>
                <w:szCs w:val="21"/>
              </w:rPr>
              <w:t>Question</w:t>
            </w:r>
          </w:p>
        </w:tc>
        <w:tc>
          <w:tcPr>
            <w:tcW w:w="2863" w:type="dxa"/>
            <w:shd w:val="clear" w:color="auto" w:fill="E9EEF2"/>
            <w:tcMar>
              <w:top w:w="40" w:type="dxa"/>
              <w:left w:w="100" w:type="dxa"/>
              <w:bottom w:w="40" w:type="dxa"/>
              <w:right w:w="100" w:type="dxa"/>
            </w:tcMar>
            <w:vAlign w:val="center"/>
          </w:tcPr>
          <w:p w14:paraId="0C2AFB48">
            <w:pPr>
              <w:keepNext/>
              <w:spacing w:after="0" w:line="240" w:lineRule="auto"/>
              <w:rPr>
                <w:b/>
                <w:bCs w:val="0"/>
                <w:color w:val="FF0000"/>
              </w:rPr>
            </w:pPr>
            <w:r>
              <w:rPr>
                <w:rFonts w:ascii="Arial" w:hAnsi="Arial" w:eastAsia="Arial" w:cs="Arial"/>
                <w:b/>
                <w:bCs w:val="0"/>
                <w:color w:val="FF0000"/>
                <w:sz w:val="21"/>
                <w:szCs w:val="21"/>
              </w:rPr>
              <w:t>Faculty judgement</w:t>
            </w:r>
          </w:p>
        </w:tc>
        <w:tc>
          <w:tcPr>
            <w:tcW w:w="3414" w:type="dxa"/>
            <w:shd w:val="clear" w:color="auto" w:fill="E9EEF2"/>
            <w:tcMar>
              <w:top w:w="40" w:type="dxa"/>
              <w:left w:w="100" w:type="dxa"/>
              <w:bottom w:w="40" w:type="dxa"/>
              <w:right w:w="100" w:type="dxa"/>
            </w:tcMar>
            <w:vAlign w:val="center"/>
          </w:tcPr>
          <w:p w14:paraId="123FF5AC">
            <w:pPr>
              <w:keepNext/>
              <w:spacing w:after="0" w:line="240" w:lineRule="auto"/>
              <w:rPr>
                <w:b/>
                <w:bCs w:val="0"/>
                <w:color w:val="FF0000"/>
              </w:rPr>
            </w:pPr>
            <w:r>
              <w:rPr>
                <w:rFonts w:ascii="Arial" w:hAnsi="Arial" w:eastAsia="Arial" w:cs="Arial"/>
                <w:b/>
                <w:bCs w:val="0"/>
                <w:color w:val="FF0000"/>
                <w:sz w:val="21"/>
                <w:szCs w:val="21"/>
              </w:rPr>
              <w:t>Evidence and improvements needed</w:t>
            </w:r>
          </w:p>
        </w:tc>
      </w:tr>
      <w:tr w14:paraId="7093242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083" w:type="dxa"/>
            <w:shd w:val="clear" w:color="auto" w:fill="FFFFFF"/>
            <w:tcMar>
              <w:top w:w="40" w:type="dxa"/>
              <w:left w:w="100" w:type="dxa"/>
              <w:bottom w:w="40" w:type="dxa"/>
              <w:right w:w="100" w:type="dxa"/>
            </w:tcMar>
            <w:vAlign w:val="center"/>
          </w:tcPr>
          <w:p w14:paraId="0CC353FF">
            <w:pPr>
              <w:spacing w:after="0" w:line="240" w:lineRule="auto"/>
              <w:rPr>
                <w:b/>
                <w:bCs w:val="0"/>
                <w:color w:val="FF0000"/>
              </w:rPr>
            </w:pPr>
            <w:r>
              <w:rPr>
                <w:rFonts w:ascii="Arial" w:hAnsi="Arial" w:eastAsia="Arial" w:cs="Arial"/>
                <w:b/>
                <w:bCs w:val="0"/>
                <w:color w:val="FF0000"/>
                <w:sz w:val="21"/>
                <w:szCs w:val="21"/>
              </w:rPr>
              <w:t>1 Can consultations in all four stations be completed as originally intended?</w:t>
            </w:r>
          </w:p>
        </w:tc>
        <w:tc>
          <w:tcPr>
            <w:tcW w:w="2863" w:type="dxa"/>
            <w:shd w:val="clear" w:color="auto" w:fill="FFFFFF"/>
            <w:tcMar>
              <w:top w:w="40" w:type="dxa"/>
              <w:left w:w="100" w:type="dxa"/>
              <w:bottom w:w="40" w:type="dxa"/>
              <w:right w:w="100" w:type="dxa"/>
            </w:tcMar>
            <w:vAlign w:val="center"/>
          </w:tcPr>
          <w:p w14:paraId="372C8238">
            <w:pPr>
              <w:spacing w:after="0" w:line="240" w:lineRule="auto"/>
              <w:rPr>
                <w:b/>
                <w:bCs w:val="0"/>
                <w:color w:val="FF0000"/>
              </w:rPr>
            </w:pPr>
            <w:sdt>
              <w:sdtPr>
                <w:rPr>
                  <w:b/>
                  <w:bCs w:val="0"/>
                  <w:color w:val="FF0000"/>
                </w:rPr>
                <w:alias w:val="teacher_accept_1_0"/>
                <w:tag w:val="teacher_accept_1_0"/>
                <w:id w:val="1347"/>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Acceptable  </w:t>
            </w:r>
          </w:p>
          <w:p w14:paraId="3E421ECA">
            <w:pPr>
              <w:spacing w:after="0" w:line="240" w:lineRule="auto"/>
              <w:rPr>
                <w:b/>
                <w:bCs w:val="0"/>
                <w:color w:val="FF0000"/>
              </w:rPr>
            </w:pPr>
            <w:sdt>
              <w:sdtPr>
                <w:rPr>
                  <w:b/>
                  <w:bCs w:val="0"/>
                  <w:color w:val="FF0000"/>
                </w:rPr>
                <w:alias w:val="teacher_accept_1_1"/>
                <w:tag w:val="teacher_accept_1_1"/>
                <w:id w:val="1348"/>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Changes needed  </w:t>
            </w:r>
          </w:p>
          <w:p w14:paraId="3F85E39A">
            <w:pPr>
              <w:spacing w:after="0" w:line="240" w:lineRule="auto"/>
              <w:rPr>
                <w:b/>
                <w:bCs w:val="0"/>
                <w:color w:val="FF0000"/>
              </w:rPr>
            </w:pPr>
            <w:sdt>
              <w:sdtPr>
                <w:rPr>
                  <w:b/>
                  <w:bCs w:val="0"/>
                  <w:color w:val="FF0000"/>
                </w:rPr>
                <w:alias w:val="teacher_accept_1_2"/>
                <w:tag w:val="teacher_accept_1_2"/>
                <w:id w:val="1349"/>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Not currently suitable  </w:t>
            </w:r>
          </w:p>
          <w:p w14:paraId="23602DB6">
            <w:pPr>
              <w:spacing w:after="0" w:line="240" w:lineRule="auto"/>
              <w:rPr>
                <w:b/>
                <w:bCs w:val="0"/>
                <w:color w:val="FF0000"/>
              </w:rPr>
            </w:pPr>
            <w:sdt>
              <w:sdtPr>
                <w:rPr>
                  <w:b/>
                  <w:bCs w:val="0"/>
                  <w:color w:val="FF0000"/>
                </w:rPr>
                <w:alias w:val="teacher_accept_1_3"/>
                <w:tag w:val="teacher_accept_1_3"/>
                <w:id w:val="1350"/>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Insufficient evidence  </w:t>
            </w:r>
          </w:p>
        </w:tc>
        <w:tc>
          <w:tcPr>
            <w:tcW w:w="3414" w:type="dxa"/>
            <w:shd w:val="clear" w:color="auto" w:fill="FFFFFF"/>
            <w:tcMar>
              <w:top w:w="40" w:type="dxa"/>
              <w:left w:w="100" w:type="dxa"/>
              <w:bottom w:w="40" w:type="dxa"/>
              <w:right w:w="100" w:type="dxa"/>
            </w:tcMar>
            <w:vAlign w:val="center"/>
          </w:tcPr>
          <w:p w14:paraId="1D59C5B8">
            <w:pPr>
              <w:spacing w:after="0" w:line="240" w:lineRule="auto"/>
              <w:rPr>
                <w:b/>
                <w:bCs w:val="0"/>
                <w:color w:val="FF0000"/>
              </w:rPr>
            </w:pPr>
            <w:r>
              <w:rPr>
                <w:rFonts w:ascii="Arial" w:hAnsi="Arial" w:eastAsia="Arial" w:cs="Arial"/>
                <w:b/>
                <w:bCs w:val="0"/>
                <w:color w:val="FF0000"/>
                <w:sz w:val="21"/>
                <w:szCs w:val="21"/>
              </w:rPr>
              <w:t xml:space="preserve">Evidence: </w:t>
            </w:r>
            <w:sdt>
              <w:sdtPr>
                <w:rPr>
                  <w:b/>
                  <w:bCs w:val="0"/>
                  <w:color w:val="FF0000"/>
                </w:rPr>
                <w:alias w:val="teacher_accept_1_basis"/>
                <w:tag w:val="teacher_accept_1_basis"/>
                <w:id w:val="1351"/>
                <w:text w:multiLine="1"/>
              </w:sdtPr>
              <w:sdtEndPr>
                <w:rPr>
                  <w:b/>
                  <w:bCs w:val="0"/>
                  <w:color w:val="FF0000"/>
                </w:rPr>
              </w:sdtEndPr>
              <w:sdtContent>
                <w:r>
                  <w:rPr>
                    <w:rFonts w:ascii="Arial" w:hAnsi="Arial" w:eastAsia="Arial" w:cs="Arial"/>
                    <w:b/>
                    <w:bCs w:val="0"/>
                    <w:color w:val="FF0000"/>
                    <w:sz w:val="21"/>
                    <w:szCs w:val="21"/>
                  </w:rPr>
                  <w:t>_______________</w:t>
                </w:r>
              </w:sdtContent>
            </w:sdt>
          </w:p>
          <w:p w14:paraId="34A7482D">
            <w:pPr>
              <w:spacing w:after="0" w:line="240" w:lineRule="auto"/>
              <w:rPr>
                <w:b/>
                <w:bCs w:val="0"/>
                <w:color w:val="FF0000"/>
              </w:rPr>
            </w:pPr>
            <w:r>
              <w:rPr>
                <w:rFonts w:ascii="Arial" w:hAnsi="Arial" w:eastAsia="Arial" w:cs="Arial"/>
                <w:b/>
                <w:bCs w:val="0"/>
                <w:color w:val="FF0000"/>
                <w:sz w:val="21"/>
                <w:szCs w:val="21"/>
              </w:rPr>
              <w:t xml:space="preserve">Reason/improvement: </w:t>
            </w:r>
            <w:sdt>
              <w:sdtPr>
                <w:rPr>
                  <w:b/>
                  <w:bCs w:val="0"/>
                  <w:color w:val="FF0000"/>
                </w:rPr>
                <w:alias w:val="teacher_accept_1_reason"/>
                <w:tag w:val="teacher_accept_1_reason"/>
                <w:id w:val="1352"/>
                <w:text w:multiLine="1"/>
              </w:sdtPr>
              <w:sdtEndPr>
                <w:rPr>
                  <w:b/>
                  <w:bCs w:val="0"/>
                  <w:color w:val="FF0000"/>
                </w:rPr>
              </w:sdtEndPr>
              <w:sdtContent>
                <w:r>
                  <w:rPr>
                    <w:rFonts w:ascii="Arial" w:hAnsi="Arial" w:eastAsia="Arial" w:cs="Arial"/>
                    <w:b/>
                    <w:bCs w:val="0"/>
                    <w:color w:val="FF0000"/>
                    <w:sz w:val="21"/>
                    <w:szCs w:val="21"/>
                  </w:rPr>
                  <w:t>___________</w:t>
                </w:r>
              </w:sdtContent>
            </w:sdt>
          </w:p>
        </w:tc>
      </w:tr>
      <w:tr w14:paraId="1EFA93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083" w:type="dxa"/>
            <w:shd w:val="clear" w:color="auto" w:fill="F4F6F8"/>
            <w:tcMar>
              <w:top w:w="40" w:type="dxa"/>
              <w:left w:w="100" w:type="dxa"/>
              <w:bottom w:w="40" w:type="dxa"/>
              <w:right w:w="100" w:type="dxa"/>
            </w:tcMar>
            <w:vAlign w:val="center"/>
          </w:tcPr>
          <w:p w14:paraId="003E6D11">
            <w:pPr>
              <w:spacing w:after="0" w:line="240" w:lineRule="auto"/>
              <w:rPr>
                <w:b/>
                <w:bCs w:val="0"/>
                <w:color w:val="FF0000"/>
              </w:rPr>
            </w:pPr>
            <w:r>
              <w:rPr>
                <w:rFonts w:ascii="Arial" w:hAnsi="Arial" w:eastAsia="Arial" w:cs="Arial"/>
                <w:b/>
                <w:bCs w:val="0"/>
                <w:color w:val="FF0000"/>
                <w:sz w:val="21"/>
                <w:szCs w:val="21"/>
              </w:rPr>
              <w:t>2 Are the AI doctor or patient roles suitable for formative practice?</w:t>
            </w:r>
          </w:p>
        </w:tc>
        <w:tc>
          <w:tcPr>
            <w:tcW w:w="2863" w:type="dxa"/>
            <w:shd w:val="clear" w:color="auto" w:fill="F4F6F8"/>
            <w:tcMar>
              <w:top w:w="40" w:type="dxa"/>
              <w:left w:w="100" w:type="dxa"/>
              <w:bottom w:w="40" w:type="dxa"/>
              <w:right w:w="100" w:type="dxa"/>
            </w:tcMar>
            <w:vAlign w:val="center"/>
          </w:tcPr>
          <w:p w14:paraId="39FF250E">
            <w:pPr>
              <w:spacing w:after="0" w:line="240" w:lineRule="auto"/>
              <w:rPr>
                <w:b/>
                <w:bCs w:val="0"/>
                <w:color w:val="FF0000"/>
              </w:rPr>
            </w:pPr>
            <w:sdt>
              <w:sdtPr>
                <w:rPr>
                  <w:b/>
                  <w:bCs w:val="0"/>
                  <w:color w:val="FF0000"/>
                </w:rPr>
                <w:alias w:val="teacher_accept_2_0"/>
                <w:tag w:val="teacher_accept_2_0"/>
                <w:id w:val="1353"/>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Acceptable  </w:t>
            </w:r>
          </w:p>
          <w:p w14:paraId="51B44BA3">
            <w:pPr>
              <w:spacing w:after="0" w:line="240" w:lineRule="auto"/>
              <w:rPr>
                <w:b/>
                <w:bCs w:val="0"/>
                <w:color w:val="FF0000"/>
              </w:rPr>
            </w:pPr>
            <w:sdt>
              <w:sdtPr>
                <w:rPr>
                  <w:b/>
                  <w:bCs w:val="0"/>
                  <w:color w:val="FF0000"/>
                </w:rPr>
                <w:alias w:val="teacher_accept_2_1"/>
                <w:tag w:val="teacher_accept_2_1"/>
                <w:id w:val="1354"/>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Changes needed  </w:t>
            </w:r>
          </w:p>
          <w:p w14:paraId="6FF16A27">
            <w:pPr>
              <w:spacing w:after="0" w:line="240" w:lineRule="auto"/>
              <w:rPr>
                <w:b/>
                <w:bCs w:val="0"/>
                <w:color w:val="FF0000"/>
              </w:rPr>
            </w:pPr>
            <w:sdt>
              <w:sdtPr>
                <w:rPr>
                  <w:b/>
                  <w:bCs w:val="0"/>
                  <w:color w:val="FF0000"/>
                </w:rPr>
                <w:alias w:val="teacher_accept_2_2"/>
                <w:tag w:val="teacher_accept_2_2"/>
                <w:id w:val="1355"/>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Not currently suitable  </w:t>
            </w:r>
          </w:p>
          <w:p w14:paraId="70F20E7C">
            <w:pPr>
              <w:spacing w:after="0" w:line="240" w:lineRule="auto"/>
              <w:rPr>
                <w:b/>
                <w:bCs w:val="0"/>
                <w:color w:val="FF0000"/>
              </w:rPr>
            </w:pPr>
            <w:sdt>
              <w:sdtPr>
                <w:rPr>
                  <w:b/>
                  <w:bCs w:val="0"/>
                  <w:color w:val="FF0000"/>
                </w:rPr>
                <w:alias w:val="teacher_accept_2_3"/>
                <w:tag w:val="teacher_accept_2_3"/>
                <w:id w:val="1356"/>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Insufficient evidence  </w:t>
            </w:r>
          </w:p>
        </w:tc>
        <w:tc>
          <w:tcPr>
            <w:tcW w:w="3414" w:type="dxa"/>
            <w:shd w:val="clear" w:color="auto" w:fill="F4F6F8"/>
            <w:tcMar>
              <w:top w:w="40" w:type="dxa"/>
              <w:left w:w="100" w:type="dxa"/>
              <w:bottom w:w="40" w:type="dxa"/>
              <w:right w:w="100" w:type="dxa"/>
            </w:tcMar>
            <w:vAlign w:val="center"/>
          </w:tcPr>
          <w:p w14:paraId="2FEA3F20">
            <w:pPr>
              <w:spacing w:after="0" w:line="240" w:lineRule="auto"/>
              <w:rPr>
                <w:b/>
                <w:bCs w:val="0"/>
                <w:color w:val="FF0000"/>
              </w:rPr>
            </w:pPr>
            <w:r>
              <w:rPr>
                <w:rFonts w:ascii="Arial" w:hAnsi="Arial" w:eastAsia="Arial" w:cs="Arial"/>
                <w:b/>
                <w:bCs w:val="0"/>
                <w:color w:val="FF0000"/>
                <w:sz w:val="21"/>
                <w:szCs w:val="21"/>
              </w:rPr>
              <w:t xml:space="preserve">Evidence: </w:t>
            </w:r>
            <w:sdt>
              <w:sdtPr>
                <w:rPr>
                  <w:b/>
                  <w:bCs w:val="0"/>
                  <w:color w:val="FF0000"/>
                </w:rPr>
                <w:alias w:val="teacher_accept_2_basis"/>
                <w:tag w:val="teacher_accept_2_basis"/>
                <w:id w:val="1357"/>
                <w:text w:multiLine="1"/>
              </w:sdtPr>
              <w:sdtEndPr>
                <w:rPr>
                  <w:b/>
                  <w:bCs w:val="0"/>
                  <w:color w:val="FF0000"/>
                </w:rPr>
              </w:sdtEndPr>
              <w:sdtContent>
                <w:r>
                  <w:rPr>
                    <w:rFonts w:ascii="Arial" w:hAnsi="Arial" w:eastAsia="Arial" w:cs="Arial"/>
                    <w:b/>
                    <w:bCs w:val="0"/>
                    <w:color w:val="FF0000"/>
                    <w:sz w:val="21"/>
                    <w:szCs w:val="21"/>
                  </w:rPr>
                  <w:t>_______________</w:t>
                </w:r>
              </w:sdtContent>
            </w:sdt>
          </w:p>
          <w:p w14:paraId="44FD50D7">
            <w:pPr>
              <w:spacing w:after="0" w:line="240" w:lineRule="auto"/>
              <w:rPr>
                <w:b/>
                <w:bCs w:val="0"/>
                <w:color w:val="FF0000"/>
              </w:rPr>
            </w:pPr>
            <w:r>
              <w:rPr>
                <w:rFonts w:ascii="Arial" w:hAnsi="Arial" w:eastAsia="Arial" w:cs="Arial"/>
                <w:b/>
                <w:bCs w:val="0"/>
                <w:color w:val="FF0000"/>
                <w:sz w:val="21"/>
                <w:szCs w:val="21"/>
              </w:rPr>
              <w:t xml:space="preserve">Reason/improvement: </w:t>
            </w:r>
            <w:sdt>
              <w:sdtPr>
                <w:rPr>
                  <w:b/>
                  <w:bCs w:val="0"/>
                  <w:color w:val="FF0000"/>
                </w:rPr>
                <w:alias w:val="teacher_accept_2_reason"/>
                <w:tag w:val="teacher_accept_2_reason"/>
                <w:id w:val="1358"/>
                <w:text w:multiLine="1"/>
              </w:sdtPr>
              <w:sdtEndPr>
                <w:rPr>
                  <w:b/>
                  <w:bCs w:val="0"/>
                  <w:color w:val="FF0000"/>
                </w:rPr>
              </w:sdtEndPr>
              <w:sdtContent>
                <w:r>
                  <w:rPr>
                    <w:rFonts w:ascii="Arial" w:hAnsi="Arial" w:eastAsia="Arial" w:cs="Arial"/>
                    <w:b/>
                    <w:bCs w:val="0"/>
                    <w:color w:val="FF0000"/>
                    <w:sz w:val="21"/>
                    <w:szCs w:val="21"/>
                  </w:rPr>
                  <w:t>___________</w:t>
                </w:r>
              </w:sdtContent>
            </w:sdt>
          </w:p>
        </w:tc>
      </w:tr>
      <w:tr w14:paraId="6DB4C8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083" w:type="dxa"/>
            <w:shd w:val="clear" w:color="auto" w:fill="FFFFFF"/>
            <w:tcMar>
              <w:top w:w="40" w:type="dxa"/>
              <w:left w:w="100" w:type="dxa"/>
              <w:bottom w:w="40" w:type="dxa"/>
              <w:right w:w="100" w:type="dxa"/>
            </w:tcMar>
            <w:vAlign w:val="center"/>
          </w:tcPr>
          <w:p w14:paraId="3528C124">
            <w:pPr>
              <w:spacing w:after="0" w:line="240" w:lineRule="auto"/>
              <w:rPr>
                <w:b/>
                <w:bCs w:val="0"/>
                <w:color w:val="FF0000"/>
              </w:rPr>
            </w:pPr>
            <w:r>
              <w:rPr>
                <w:rFonts w:ascii="Arial" w:hAnsi="Arial" w:eastAsia="Arial" w:cs="Arial"/>
                <w:b/>
                <w:bCs w:val="0"/>
                <w:color w:val="FF0000"/>
                <w:sz w:val="21"/>
                <w:szCs w:val="21"/>
              </w:rPr>
              <w:t>3 Can system assessments support feedback under faculty supervision?</w:t>
            </w:r>
          </w:p>
        </w:tc>
        <w:tc>
          <w:tcPr>
            <w:tcW w:w="2863" w:type="dxa"/>
            <w:shd w:val="clear" w:color="auto" w:fill="FFFFFF"/>
            <w:tcMar>
              <w:top w:w="40" w:type="dxa"/>
              <w:left w:w="100" w:type="dxa"/>
              <w:bottom w:w="40" w:type="dxa"/>
              <w:right w:w="100" w:type="dxa"/>
            </w:tcMar>
            <w:vAlign w:val="center"/>
          </w:tcPr>
          <w:p w14:paraId="128E90FD">
            <w:pPr>
              <w:spacing w:after="0" w:line="240" w:lineRule="auto"/>
              <w:rPr>
                <w:b/>
                <w:bCs w:val="0"/>
                <w:color w:val="FF0000"/>
              </w:rPr>
            </w:pPr>
            <w:sdt>
              <w:sdtPr>
                <w:rPr>
                  <w:b/>
                  <w:bCs w:val="0"/>
                  <w:color w:val="FF0000"/>
                </w:rPr>
                <w:alias w:val="teacher_accept_3_0"/>
                <w:tag w:val="teacher_accept_3_0"/>
                <w:id w:val="1359"/>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Acceptable  </w:t>
            </w:r>
          </w:p>
          <w:p w14:paraId="05A88120">
            <w:pPr>
              <w:spacing w:after="0" w:line="240" w:lineRule="auto"/>
              <w:rPr>
                <w:b/>
                <w:bCs w:val="0"/>
                <w:color w:val="FF0000"/>
              </w:rPr>
            </w:pPr>
            <w:sdt>
              <w:sdtPr>
                <w:rPr>
                  <w:b/>
                  <w:bCs w:val="0"/>
                  <w:color w:val="FF0000"/>
                </w:rPr>
                <w:alias w:val="teacher_accept_3_1"/>
                <w:tag w:val="teacher_accept_3_1"/>
                <w:id w:val="1360"/>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Changes needed  </w:t>
            </w:r>
          </w:p>
          <w:p w14:paraId="0F11781A">
            <w:pPr>
              <w:spacing w:after="0" w:line="240" w:lineRule="auto"/>
              <w:rPr>
                <w:b/>
                <w:bCs w:val="0"/>
                <w:color w:val="FF0000"/>
              </w:rPr>
            </w:pPr>
            <w:sdt>
              <w:sdtPr>
                <w:rPr>
                  <w:b/>
                  <w:bCs w:val="0"/>
                  <w:color w:val="FF0000"/>
                </w:rPr>
                <w:alias w:val="teacher_accept_3_2"/>
                <w:tag w:val="teacher_accept_3_2"/>
                <w:id w:val="1361"/>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Not currently suitable  </w:t>
            </w:r>
          </w:p>
          <w:p w14:paraId="4DF832D3">
            <w:pPr>
              <w:spacing w:after="0" w:line="240" w:lineRule="auto"/>
              <w:rPr>
                <w:b/>
                <w:bCs w:val="0"/>
                <w:color w:val="FF0000"/>
              </w:rPr>
            </w:pPr>
            <w:sdt>
              <w:sdtPr>
                <w:rPr>
                  <w:b/>
                  <w:bCs w:val="0"/>
                  <w:color w:val="FF0000"/>
                </w:rPr>
                <w:alias w:val="teacher_accept_3_3"/>
                <w:tag w:val="teacher_accept_3_3"/>
                <w:id w:val="1362"/>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Insufficient evidence  </w:t>
            </w:r>
          </w:p>
        </w:tc>
        <w:tc>
          <w:tcPr>
            <w:tcW w:w="3414" w:type="dxa"/>
            <w:shd w:val="clear" w:color="auto" w:fill="FFFFFF"/>
            <w:tcMar>
              <w:top w:w="40" w:type="dxa"/>
              <w:left w:w="100" w:type="dxa"/>
              <w:bottom w:w="40" w:type="dxa"/>
              <w:right w:w="100" w:type="dxa"/>
            </w:tcMar>
            <w:vAlign w:val="center"/>
          </w:tcPr>
          <w:p w14:paraId="7D9C231D">
            <w:pPr>
              <w:spacing w:after="0" w:line="240" w:lineRule="auto"/>
              <w:rPr>
                <w:b/>
                <w:bCs w:val="0"/>
                <w:color w:val="FF0000"/>
              </w:rPr>
            </w:pPr>
            <w:r>
              <w:rPr>
                <w:rFonts w:ascii="Arial" w:hAnsi="Arial" w:eastAsia="Arial" w:cs="Arial"/>
                <w:b/>
                <w:bCs w:val="0"/>
                <w:color w:val="FF0000"/>
                <w:sz w:val="21"/>
                <w:szCs w:val="21"/>
              </w:rPr>
              <w:t xml:space="preserve">Evidence: </w:t>
            </w:r>
            <w:sdt>
              <w:sdtPr>
                <w:rPr>
                  <w:b/>
                  <w:bCs w:val="0"/>
                  <w:color w:val="FF0000"/>
                </w:rPr>
                <w:alias w:val="teacher_accept_3_basis"/>
                <w:tag w:val="teacher_accept_3_basis"/>
                <w:id w:val="1363"/>
                <w:text w:multiLine="1"/>
              </w:sdtPr>
              <w:sdtEndPr>
                <w:rPr>
                  <w:b/>
                  <w:bCs w:val="0"/>
                  <w:color w:val="FF0000"/>
                </w:rPr>
              </w:sdtEndPr>
              <w:sdtContent>
                <w:r>
                  <w:rPr>
                    <w:rFonts w:ascii="Arial" w:hAnsi="Arial" w:eastAsia="Arial" w:cs="Arial"/>
                    <w:b/>
                    <w:bCs w:val="0"/>
                    <w:color w:val="FF0000"/>
                    <w:sz w:val="21"/>
                    <w:szCs w:val="21"/>
                  </w:rPr>
                  <w:t>_______________</w:t>
                </w:r>
              </w:sdtContent>
            </w:sdt>
          </w:p>
          <w:p w14:paraId="0B44B8FC">
            <w:pPr>
              <w:spacing w:after="0" w:line="240" w:lineRule="auto"/>
              <w:rPr>
                <w:b/>
                <w:bCs w:val="0"/>
                <w:color w:val="FF0000"/>
              </w:rPr>
            </w:pPr>
            <w:r>
              <w:rPr>
                <w:rFonts w:ascii="Arial" w:hAnsi="Arial" w:eastAsia="Arial" w:cs="Arial"/>
                <w:b/>
                <w:bCs w:val="0"/>
                <w:color w:val="FF0000"/>
                <w:sz w:val="21"/>
                <w:szCs w:val="21"/>
              </w:rPr>
              <w:t xml:space="preserve">Reason/improvement: </w:t>
            </w:r>
            <w:sdt>
              <w:sdtPr>
                <w:rPr>
                  <w:b/>
                  <w:bCs w:val="0"/>
                  <w:color w:val="FF0000"/>
                </w:rPr>
                <w:alias w:val="teacher_accept_3_reason"/>
                <w:tag w:val="teacher_accept_3_reason"/>
                <w:id w:val="1364"/>
                <w:text w:multiLine="1"/>
              </w:sdtPr>
              <w:sdtEndPr>
                <w:rPr>
                  <w:b/>
                  <w:bCs w:val="0"/>
                  <w:color w:val="FF0000"/>
                </w:rPr>
              </w:sdtEndPr>
              <w:sdtContent>
                <w:r>
                  <w:rPr>
                    <w:rFonts w:ascii="Arial" w:hAnsi="Arial" w:eastAsia="Arial" w:cs="Arial"/>
                    <w:b/>
                    <w:bCs w:val="0"/>
                    <w:color w:val="FF0000"/>
                    <w:sz w:val="21"/>
                    <w:szCs w:val="21"/>
                  </w:rPr>
                  <w:t>___________</w:t>
                </w:r>
              </w:sdtContent>
            </w:sdt>
          </w:p>
        </w:tc>
      </w:tr>
      <w:tr w14:paraId="3B7EB1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083" w:type="dxa"/>
            <w:shd w:val="clear" w:color="auto" w:fill="F4F6F8"/>
            <w:tcMar>
              <w:top w:w="40" w:type="dxa"/>
              <w:left w:w="100" w:type="dxa"/>
              <w:bottom w:w="40" w:type="dxa"/>
              <w:right w:w="100" w:type="dxa"/>
            </w:tcMar>
            <w:vAlign w:val="center"/>
          </w:tcPr>
          <w:p w14:paraId="13C60600">
            <w:pPr>
              <w:spacing w:after="0" w:line="240" w:lineRule="auto"/>
              <w:rPr>
                <w:b/>
                <w:bCs w:val="0"/>
                <w:color w:val="FF0000"/>
              </w:rPr>
            </w:pPr>
            <w:r>
              <w:rPr>
                <w:rFonts w:ascii="Arial" w:hAnsi="Arial" w:eastAsia="Arial" w:cs="Arial"/>
                <w:b/>
                <w:bCs w:val="0"/>
                <w:color w:val="FF0000"/>
                <w:sz w:val="21"/>
                <w:szCs w:val="21"/>
              </w:rPr>
              <w:t>4 Have critical safety issues or system interference been handled appropriately?</w:t>
            </w:r>
          </w:p>
        </w:tc>
        <w:tc>
          <w:tcPr>
            <w:tcW w:w="2863" w:type="dxa"/>
            <w:shd w:val="clear" w:color="auto" w:fill="F4F6F8"/>
            <w:tcMar>
              <w:top w:w="40" w:type="dxa"/>
              <w:left w:w="100" w:type="dxa"/>
              <w:bottom w:w="40" w:type="dxa"/>
              <w:right w:w="100" w:type="dxa"/>
            </w:tcMar>
            <w:vAlign w:val="center"/>
          </w:tcPr>
          <w:p w14:paraId="4064DFF7">
            <w:pPr>
              <w:spacing w:after="0" w:line="240" w:lineRule="auto"/>
              <w:rPr>
                <w:b/>
                <w:bCs w:val="0"/>
                <w:color w:val="FF0000"/>
              </w:rPr>
            </w:pPr>
            <w:sdt>
              <w:sdtPr>
                <w:rPr>
                  <w:b/>
                  <w:bCs w:val="0"/>
                  <w:color w:val="FF0000"/>
                </w:rPr>
                <w:alias w:val="teacher_accept_4_0"/>
                <w:tag w:val="teacher_accept_4_0"/>
                <w:id w:val="1365"/>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Acceptable  </w:t>
            </w:r>
          </w:p>
          <w:p w14:paraId="3E0AF23F">
            <w:pPr>
              <w:spacing w:after="0" w:line="240" w:lineRule="auto"/>
              <w:rPr>
                <w:b/>
                <w:bCs w:val="0"/>
                <w:color w:val="FF0000"/>
              </w:rPr>
            </w:pPr>
            <w:sdt>
              <w:sdtPr>
                <w:rPr>
                  <w:b/>
                  <w:bCs w:val="0"/>
                  <w:color w:val="FF0000"/>
                </w:rPr>
                <w:alias w:val="teacher_accept_4_1"/>
                <w:tag w:val="teacher_accept_4_1"/>
                <w:id w:val="1366"/>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Changes needed  </w:t>
            </w:r>
          </w:p>
          <w:p w14:paraId="0F726E58">
            <w:pPr>
              <w:spacing w:after="0" w:line="240" w:lineRule="auto"/>
              <w:rPr>
                <w:b/>
                <w:bCs w:val="0"/>
                <w:color w:val="FF0000"/>
              </w:rPr>
            </w:pPr>
            <w:sdt>
              <w:sdtPr>
                <w:rPr>
                  <w:b/>
                  <w:bCs w:val="0"/>
                  <w:color w:val="FF0000"/>
                </w:rPr>
                <w:alias w:val="teacher_accept_4_2"/>
                <w:tag w:val="teacher_accept_4_2"/>
                <w:id w:val="1367"/>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Not currently suitable  </w:t>
            </w:r>
          </w:p>
          <w:p w14:paraId="7D38C228">
            <w:pPr>
              <w:spacing w:after="0" w:line="240" w:lineRule="auto"/>
              <w:rPr>
                <w:b/>
                <w:bCs w:val="0"/>
                <w:color w:val="FF0000"/>
              </w:rPr>
            </w:pPr>
            <w:sdt>
              <w:sdtPr>
                <w:rPr>
                  <w:b/>
                  <w:bCs w:val="0"/>
                  <w:color w:val="FF0000"/>
                </w:rPr>
                <w:alias w:val="teacher_accept_4_3"/>
                <w:tag w:val="teacher_accept_4_3"/>
                <w:id w:val="1368"/>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Insufficient evidence  </w:t>
            </w:r>
          </w:p>
        </w:tc>
        <w:tc>
          <w:tcPr>
            <w:tcW w:w="3414" w:type="dxa"/>
            <w:shd w:val="clear" w:color="auto" w:fill="F4F6F8"/>
            <w:tcMar>
              <w:top w:w="40" w:type="dxa"/>
              <w:left w:w="100" w:type="dxa"/>
              <w:bottom w:w="40" w:type="dxa"/>
              <w:right w:w="100" w:type="dxa"/>
            </w:tcMar>
            <w:vAlign w:val="center"/>
          </w:tcPr>
          <w:p w14:paraId="5A32DBD0">
            <w:pPr>
              <w:spacing w:after="0" w:line="240" w:lineRule="auto"/>
              <w:rPr>
                <w:b/>
                <w:bCs w:val="0"/>
                <w:color w:val="FF0000"/>
              </w:rPr>
            </w:pPr>
            <w:r>
              <w:rPr>
                <w:rFonts w:ascii="Arial" w:hAnsi="Arial" w:eastAsia="Arial" w:cs="Arial"/>
                <w:b/>
                <w:bCs w:val="0"/>
                <w:color w:val="FF0000"/>
                <w:sz w:val="21"/>
                <w:szCs w:val="21"/>
              </w:rPr>
              <w:t xml:space="preserve">Evidence: </w:t>
            </w:r>
            <w:sdt>
              <w:sdtPr>
                <w:rPr>
                  <w:b/>
                  <w:bCs w:val="0"/>
                  <w:color w:val="FF0000"/>
                </w:rPr>
                <w:alias w:val="teacher_accept_4_basis"/>
                <w:tag w:val="teacher_accept_4_basis"/>
                <w:id w:val="1369"/>
                <w:text w:multiLine="1"/>
              </w:sdtPr>
              <w:sdtEndPr>
                <w:rPr>
                  <w:b/>
                  <w:bCs w:val="0"/>
                  <w:color w:val="FF0000"/>
                </w:rPr>
              </w:sdtEndPr>
              <w:sdtContent>
                <w:r>
                  <w:rPr>
                    <w:rFonts w:ascii="Arial" w:hAnsi="Arial" w:eastAsia="Arial" w:cs="Arial"/>
                    <w:b/>
                    <w:bCs w:val="0"/>
                    <w:color w:val="FF0000"/>
                    <w:sz w:val="21"/>
                    <w:szCs w:val="21"/>
                  </w:rPr>
                  <w:t>_______________</w:t>
                </w:r>
              </w:sdtContent>
            </w:sdt>
          </w:p>
          <w:p w14:paraId="5D58670A">
            <w:pPr>
              <w:spacing w:after="0" w:line="240" w:lineRule="auto"/>
              <w:rPr>
                <w:b/>
                <w:bCs w:val="0"/>
                <w:color w:val="FF0000"/>
              </w:rPr>
            </w:pPr>
            <w:r>
              <w:rPr>
                <w:rFonts w:ascii="Arial" w:hAnsi="Arial" w:eastAsia="Arial" w:cs="Arial"/>
                <w:b/>
                <w:bCs w:val="0"/>
                <w:color w:val="FF0000"/>
                <w:sz w:val="21"/>
                <w:szCs w:val="21"/>
              </w:rPr>
              <w:t xml:space="preserve">Reason/improvement: </w:t>
            </w:r>
            <w:sdt>
              <w:sdtPr>
                <w:rPr>
                  <w:b/>
                  <w:bCs w:val="0"/>
                  <w:color w:val="FF0000"/>
                </w:rPr>
                <w:alias w:val="teacher_accept_4_reason"/>
                <w:tag w:val="teacher_accept_4_reason"/>
                <w:id w:val="1370"/>
                <w:text w:multiLine="1"/>
              </w:sdtPr>
              <w:sdtEndPr>
                <w:rPr>
                  <w:b/>
                  <w:bCs w:val="0"/>
                  <w:color w:val="FF0000"/>
                </w:rPr>
              </w:sdtEndPr>
              <w:sdtContent>
                <w:r>
                  <w:rPr>
                    <w:rFonts w:ascii="Arial" w:hAnsi="Arial" w:eastAsia="Arial" w:cs="Arial"/>
                    <w:b/>
                    <w:bCs w:val="0"/>
                    <w:color w:val="FF0000"/>
                    <w:sz w:val="21"/>
                    <w:szCs w:val="21"/>
                  </w:rPr>
                  <w:t>___________</w:t>
                </w:r>
              </w:sdtContent>
            </w:sdt>
          </w:p>
        </w:tc>
      </w:tr>
      <w:tr w14:paraId="3CD525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3083" w:type="dxa"/>
            <w:shd w:val="clear" w:color="auto" w:fill="FFFFFF"/>
            <w:tcMar>
              <w:top w:w="40" w:type="dxa"/>
              <w:left w:w="100" w:type="dxa"/>
              <w:bottom w:w="40" w:type="dxa"/>
              <w:right w:w="100" w:type="dxa"/>
            </w:tcMar>
            <w:vAlign w:val="center"/>
          </w:tcPr>
          <w:p w14:paraId="3A3E2925">
            <w:pPr>
              <w:spacing w:after="0" w:line="240" w:lineRule="auto"/>
              <w:rPr>
                <w:b/>
                <w:bCs w:val="0"/>
                <w:color w:val="FF0000"/>
              </w:rPr>
            </w:pPr>
            <w:r>
              <w:rPr>
                <w:rFonts w:ascii="Arial" w:hAnsi="Arial" w:eastAsia="Arial" w:cs="Arial"/>
                <w:b/>
                <w:bCs w:val="0"/>
                <w:color w:val="FF0000"/>
                <w:sz w:val="21"/>
                <w:szCs w:val="21"/>
              </w:rPr>
              <w:t>5 Is the proposed scope of use appropriate against the faculty's requirements for human OSCEs?</w:t>
            </w:r>
          </w:p>
        </w:tc>
        <w:tc>
          <w:tcPr>
            <w:tcW w:w="2863" w:type="dxa"/>
            <w:shd w:val="clear" w:color="auto" w:fill="FFFFFF"/>
            <w:tcMar>
              <w:top w:w="40" w:type="dxa"/>
              <w:left w:w="100" w:type="dxa"/>
              <w:bottom w:w="40" w:type="dxa"/>
              <w:right w:w="100" w:type="dxa"/>
            </w:tcMar>
            <w:vAlign w:val="center"/>
          </w:tcPr>
          <w:p w14:paraId="523934BC">
            <w:pPr>
              <w:spacing w:after="0" w:line="240" w:lineRule="auto"/>
              <w:rPr>
                <w:b/>
                <w:bCs w:val="0"/>
                <w:color w:val="FF0000"/>
              </w:rPr>
            </w:pPr>
            <w:sdt>
              <w:sdtPr>
                <w:rPr>
                  <w:b/>
                  <w:bCs w:val="0"/>
                  <w:color w:val="FF0000"/>
                </w:rPr>
                <w:alias w:val="teacher_accept_5_0"/>
                <w:tag w:val="teacher_accept_5_0"/>
                <w:id w:val="1371"/>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Acceptable  </w:t>
            </w:r>
          </w:p>
          <w:p w14:paraId="6C100E20">
            <w:pPr>
              <w:spacing w:after="0" w:line="240" w:lineRule="auto"/>
              <w:rPr>
                <w:b/>
                <w:bCs w:val="0"/>
                <w:color w:val="FF0000"/>
              </w:rPr>
            </w:pPr>
            <w:sdt>
              <w:sdtPr>
                <w:rPr>
                  <w:b/>
                  <w:bCs w:val="0"/>
                  <w:color w:val="FF0000"/>
                </w:rPr>
                <w:alias w:val="teacher_accept_5_1"/>
                <w:tag w:val="teacher_accept_5_1"/>
                <w:id w:val="1372"/>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Changes needed  </w:t>
            </w:r>
          </w:p>
          <w:p w14:paraId="7B48ACC9">
            <w:pPr>
              <w:spacing w:after="0" w:line="240" w:lineRule="auto"/>
              <w:rPr>
                <w:b/>
                <w:bCs w:val="0"/>
                <w:color w:val="FF0000"/>
              </w:rPr>
            </w:pPr>
            <w:sdt>
              <w:sdtPr>
                <w:rPr>
                  <w:b/>
                  <w:bCs w:val="0"/>
                  <w:color w:val="FF0000"/>
                </w:rPr>
                <w:alias w:val="teacher_accept_5_2"/>
                <w:tag w:val="teacher_accept_5_2"/>
                <w:id w:val="1373"/>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Not currently suitable  </w:t>
            </w:r>
          </w:p>
          <w:p w14:paraId="47DDCFB5">
            <w:pPr>
              <w:spacing w:after="0" w:line="240" w:lineRule="auto"/>
              <w:rPr>
                <w:b/>
                <w:bCs w:val="0"/>
                <w:color w:val="FF0000"/>
              </w:rPr>
            </w:pPr>
            <w:sdt>
              <w:sdtPr>
                <w:rPr>
                  <w:b/>
                  <w:bCs w:val="0"/>
                  <w:color w:val="FF0000"/>
                </w:rPr>
                <w:alias w:val="teacher_accept_5_3"/>
                <w:tag w:val="teacher_accept_5_3"/>
                <w:id w:val="1374"/>
                <w14:checkbox>
                  <w14:checked w14:val="0"/>
                  <w14:checkedState w14:val="2612" w14:font="MS Gothic"/>
                  <w14:uncheckedState w14:val="2610" w14:font="MS Gothic"/>
                </w14:checkbox>
              </w:sdtPr>
              <w:sdtEndPr>
                <w:rPr>
                  <w:b/>
                  <w:bCs w:val="0"/>
                  <w:color w:val="FF0000"/>
                </w:rPr>
              </w:sdtEndPr>
              <w:sdtContent>
                <w:r>
                  <w:rPr>
                    <w:rFonts w:ascii="Arial" w:hAnsi="Arial" w:eastAsia="Arial" w:cs="Arial"/>
                    <w:b/>
                    <w:bCs w:val="0"/>
                    <w:color w:val="FF0000"/>
                    <w:sz w:val="21"/>
                    <w:szCs w:val="21"/>
                  </w:rPr>
                  <w:t>☐</w:t>
                </w:r>
              </w:sdtContent>
            </w:sdt>
            <w:r>
              <w:rPr>
                <w:rFonts w:ascii="Arial" w:hAnsi="Arial" w:eastAsia="Arial" w:cs="Arial"/>
                <w:b/>
                <w:bCs w:val="0"/>
                <w:color w:val="FF0000"/>
                <w:sz w:val="21"/>
                <w:szCs w:val="21"/>
              </w:rPr>
              <w:t xml:space="preserve"> Insufficient evidence  </w:t>
            </w:r>
          </w:p>
        </w:tc>
        <w:tc>
          <w:tcPr>
            <w:tcW w:w="3414" w:type="dxa"/>
            <w:shd w:val="clear" w:color="auto" w:fill="FFFFFF"/>
            <w:tcMar>
              <w:top w:w="40" w:type="dxa"/>
              <w:left w:w="100" w:type="dxa"/>
              <w:bottom w:w="40" w:type="dxa"/>
              <w:right w:w="100" w:type="dxa"/>
            </w:tcMar>
            <w:vAlign w:val="center"/>
          </w:tcPr>
          <w:p w14:paraId="48A0B063">
            <w:pPr>
              <w:spacing w:after="0" w:line="240" w:lineRule="auto"/>
              <w:rPr>
                <w:b/>
                <w:bCs w:val="0"/>
                <w:color w:val="FF0000"/>
              </w:rPr>
            </w:pPr>
            <w:r>
              <w:rPr>
                <w:rFonts w:ascii="Arial" w:hAnsi="Arial" w:eastAsia="Arial" w:cs="Arial"/>
                <w:b/>
                <w:bCs w:val="0"/>
                <w:color w:val="FF0000"/>
                <w:sz w:val="21"/>
                <w:szCs w:val="21"/>
              </w:rPr>
              <w:t xml:space="preserve">Evidence: </w:t>
            </w:r>
            <w:sdt>
              <w:sdtPr>
                <w:rPr>
                  <w:b/>
                  <w:bCs w:val="0"/>
                  <w:color w:val="FF0000"/>
                </w:rPr>
                <w:alias w:val="teacher_accept_5_basis"/>
                <w:tag w:val="teacher_accept_5_basis"/>
                <w:id w:val="1375"/>
                <w:text w:multiLine="1"/>
              </w:sdtPr>
              <w:sdtEndPr>
                <w:rPr>
                  <w:b/>
                  <w:bCs w:val="0"/>
                  <w:color w:val="FF0000"/>
                </w:rPr>
              </w:sdtEndPr>
              <w:sdtContent>
                <w:r>
                  <w:rPr>
                    <w:rFonts w:ascii="Arial" w:hAnsi="Arial" w:eastAsia="Arial" w:cs="Arial"/>
                    <w:b/>
                    <w:bCs w:val="0"/>
                    <w:color w:val="FF0000"/>
                    <w:sz w:val="21"/>
                    <w:szCs w:val="21"/>
                  </w:rPr>
                  <w:t>_______________</w:t>
                </w:r>
              </w:sdtContent>
            </w:sdt>
          </w:p>
          <w:p w14:paraId="4BDC3611">
            <w:pPr>
              <w:spacing w:after="0" w:line="240" w:lineRule="auto"/>
              <w:rPr>
                <w:b/>
                <w:bCs w:val="0"/>
                <w:color w:val="FF0000"/>
              </w:rPr>
            </w:pPr>
            <w:r>
              <w:rPr>
                <w:rFonts w:ascii="Arial" w:hAnsi="Arial" w:eastAsia="Arial" w:cs="Arial"/>
                <w:b/>
                <w:bCs w:val="0"/>
                <w:color w:val="FF0000"/>
                <w:sz w:val="21"/>
                <w:szCs w:val="21"/>
              </w:rPr>
              <w:t xml:space="preserve">Reason/improvement: </w:t>
            </w:r>
            <w:sdt>
              <w:sdtPr>
                <w:rPr>
                  <w:b/>
                  <w:bCs w:val="0"/>
                  <w:color w:val="FF0000"/>
                </w:rPr>
                <w:alias w:val="teacher_accept_5_reason"/>
                <w:tag w:val="teacher_accept_5_reason"/>
                <w:id w:val="1376"/>
                <w:text w:multiLine="1"/>
              </w:sdtPr>
              <w:sdtEndPr>
                <w:rPr>
                  <w:b/>
                  <w:bCs w:val="0"/>
                  <w:color w:val="FF0000"/>
                </w:rPr>
              </w:sdtEndPr>
              <w:sdtContent>
                <w:r>
                  <w:rPr>
                    <w:rFonts w:ascii="Arial" w:hAnsi="Arial" w:eastAsia="Arial" w:cs="Arial"/>
                    <w:b/>
                    <w:bCs w:val="0"/>
                    <w:color w:val="FF0000"/>
                    <w:sz w:val="21"/>
                    <w:szCs w:val="21"/>
                  </w:rPr>
                  <w:t>___________</w:t>
                </w:r>
              </w:sdtContent>
            </w:sdt>
          </w:p>
        </w:tc>
      </w:tr>
    </w:tbl>
    <w:p w14:paraId="51EA380B">
      <w:pPr>
        <w:spacing w:after="60" w:line="20" w:lineRule="exact"/>
        <w:rPr>
          <w:b/>
          <w:bCs w:val="0"/>
          <w:color w:val="FF0000"/>
          <w:sz w:val="2"/>
        </w:rPr>
      </w:pPr>
    </w:p>
    <w:tbl>
      <w:tblPr>
        <w:tblStyle w:val="11"/>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4405"/>
        <w:gridCol w:w="4955"/>
      </w:tblGrid>
      <w:tr w14:paraId="569CE87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4405" w:type="dxa"/>
            <w:shd w:val="clear" w:color="auto" w:fill="E9EEF2"/>
            <w:tcMar>
              <w:top w:w="100" w:type="dxa"/>
              <w:left w:w="100" w:type="dxa"/>
              <w:bottom w:w="100" w:type="dxa"/>
              <w:right w:w="100" w:type="dxa"/>
            </w:tcMar>
            <w:vAlign w:val="center"/>
          </w:tcPr>
          <w:p w14:paraId="0B8235FF">
            <w:pPr>
              <w:keepNext/>
              <w:spacing w:after="30" w:line="246" w:lineRule="auto"/>
              <w:rPr>
                <w:b/>
                <w:bCs w:val="0"/>
                <w:color w:val="FF0000"/>
              </w:rPr>
            </w:pPr>
            <w:r>
              <w:rPr>
                <w:rFonts w:ascii="Arial" w:hAnsi="Arial" w:eastAsia="Arial" w:cs="Arial"/>
                <w:b/>
                <w:bCs w:val="0"/>
                <w:color w:val="FF0000"/>
                <w:sz w:val="21"/>
                <w:szCs w:val="21"/>
              </w:rPr>
              <w:t>Existing faculty quality standards applicable to this study</w:t>
            </w:r>
          </w:p>
        </w:tc>
        <w:tc>
          <w:tcPr>
            <w:tcW w:w="4955" w:type="dxa"/>
            <w:shd w:val="clear" w:color="auto" w:fill="E9EEF2"/>
            <w:tcMar>
              <w:top w:w="100" w:type="dxa"/>
              <w:left w:w="100" w:type="dxa"/>
              <w:bottom w:w="100" w:type="dxa"/>
              <w:right w:w="100" w:type="dxa"/>
            </w:tcMar>
            <w:vAlign w:val="center"/>
          </w:tcPr>
          <w:p w14:paraId="69CCEC7B">
            <w:pPr>
              <w:keepNext/>
              <w:spacing w:after="30" w:line="246" w:lineRule="auto"/>
              <w:rPr>
                <w:b/>
                <w:bCs w:val="0"/>
                <w:color w:val="FF0000"/>
              </w:rPr>
            </w:pPr>
            <w:r>
              <w:rPr>
                <w:rFonts w:ascii="Arial" w:hAnsi="Arial" w:eastAsia="Arial" w:cs="Arial"/>
                <w:b/>
                <w:bCs w:val="0"/>
                <w:color w:val="FF0000"/>
                <w:sz w:val="21"/>
                <w:szCs w:val="21"/>
              </w:rPr>
              <w:t>Specific thresholds or unacceptable situations</w:t>
            </w:r>
          </w:p>
        </w:tc>
      </w:tr>
      <w:tr w14:paraId="1BCA905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4405" w:type="dxa"/>
            <w:shd w:val="clear" w:color="auto" w:fill="FFFFFF"/>
            <w:tcMar>
              <w:top w:w="100" w:type="dxa"/>
              <w:left w:w="100" w:type="dxa"/>
              <w:bottom w:w="100" w:type="dxa"/>
              <w:right w:w="100" w:type="dxa"/>
            </w:tcMar>
            <w:vAlign w:val="center"/>
          </w:tcPr>
          <w:p w14:paraId="2E593B1E">
            <w:pPr>
              <w:spacing w:after="30" w:line="246" w:lineRule="auto"/>
              <w:rPr>
                <w:b/>
                <w:bCs w:val="0"/>
                <w:color w:val="FF0000"/>
              </w:rPr>
            </w:pPr>
            <w:sdt>
              <w:sdtPr>
                <w:rPr>
                  <w:b/>
                  <w:bCs w:val="0"/>
                  <w:color w:val="FF0000"/>
                </w:rPr>
                <w:alias w:val="teacher_existing_standard"/>
                <w:tag w:val="teacher_existing_standard"/>
                <w:id w:val="1377"/>
                <w:text w:multiLine="1"/>
              </w:sdtPr>
              <w:sdtEndPr>
                <w:rPr>
                  <w:b/>
                  <w:bCs w:val="0"/>
                  <w:color w:val="FF0000"/>
                </w:rPr>
              </w:sdtEndPr>
              <w:sdtContent>
                <w:r>
                  <w:rPr>
                    <w:rFonts w:ascii="Arial" w:hAnsi="Arial" w:eastAsia="Arial" w:cs="Arial"/>
                    <w:b/>
                    <w:bCs w:val="0"/>
                    <w:color w:val="FF0000"/>
                    <w:sz w:val="21"/>
                    <w:szCs w:val="21"/>
                  </w:rPr>
                  <w:t>__________________</w:t>
                </w:r>
              </w:sdtContent>
            </w:sdt>
          </w:p>
        </w:tc>
        <w:tc>
          <w:tcPr>
            <w:tcW w:w="4955" w:type="dxa"/>
            <w:shd w:val="clear" w:color="auto" w:fill="FFFFFF"/>
            <w:tcMar>
              <w:top w:w="100" w:type="dxa"/>
              <w:left w:w="100" w:type="dxa"/>
              <w:bottom w:w="100" w:type="dxa"/>
              <w:right w:w="100" w:type="dxa"/>
            </w:tcMar>
            <w:vAlign w:val="center"/>
          </w:tcPr>
          <w:p w14:paraId="27303336">
            <w:pPr>
              <w:spacing w:after="30" w:line="246" w:lineRule="auto"/>
              <w:rPr>
                <w:b/>
                <w:bCs w:val="0"/>
                <w:color w:val="FF0000"/>
              </w:rPr>
            </w:pPr>
            <w:sdt>
              <w:sdtPr>
                <w:rPr>
                  <w:b/>
                  <w:bCs w:val="0"/>
                  <w:color w:val="FF0000"/>
                </w:rPr>
                <w:alias w:val="teacher_existing_threshold"/>
                <w:tag w:val="teacher_existing_threshold"/>
                <w:id w:val="1378"/>
                <w:text w:multiLine="1"/>
              </w:sdtPr>
              <w:sdtEndPr>
                <w:rPr>
                  <w:b/>
                  <w:bCs w:val="0"/>
                  <w:color w:val="FF0000"/>
                </w:rPr>
              </w:sdtEndPr>
              <w:sdtContent>
                <w:r>
                  <w:rPr>
                    <w:rFonts w:ascii="Arial" w:hAnsi="Arial" w:eastAsia="Arial" w:cs="Arial"/>
                    <w:b/>
                    <w:bCs w:val="0"/>
                    <w:color w:val="FF0000"/>
                    <w:sz w:val="21"/>
                    <w:szCs w:val="21"/>
                  </w:rPr>
                  <w:t>__________________</w:t>
                </w:r>
              </w:sdtContent>
            </w:sdt>
          </w:p>
        </w:tc>
      </w:tr>
    </w:tbl>
    <w:p w14:paraId="367A297B">
      <w:pPr>
        <w:spacing w:after="60" w:line="20" w:lineRule="exact"/>
        <w:rPr>
          <w:b/>
          <w:bCs w:val="0"/>
          <w:color w:val="FF0000"/>
          <w:sz w:val="2"/>
        </w:rPr>
      </w:pPr>
    </w:p>
    <w:tbl>
      <w:tblPr>
        <w:tblStyle w:val="11"/>
        <w:tblW w:w="936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 w:type="dxa"/>
          <w:bottom w:w="0" w:type="dxa"/>
          <w:right w:w="10" w:type="dxa"/>
        </w:tblCellMar>
      </w:tblPr>
      <w:tblGrid>
        <w:gridCol w:w="9360"/>
      </w:tblGrid>
      <w:tr w14:paraId="1DC083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tblHeader/>
          <w:jc w:val="center"/>
        </w:trPr>
        <w:tc>
          <w:tcPr>
            <w:tcW w:w="9360" w:type="dxa"/>
            <w:shd w:val="clear" w:color="auto" w:fill="E9EEF2"/>
            <w:tcMar>
              <w:top w:w="100" w:type="dxa"/>
              <w:left w:w="100" w:type="dxa"/>
              <w:bottom w:w="100" w:type="dxa"/>
              <w:right w:w="100" w:type="dxa"/>
            </w:tcMar>
            <w:vAlign w:val="center"/>
          </w:tcPr>
          <w:p w14:paraId="09F2792A">
            <w:pPr>
              <w:keepNext/>
              <w:spacing w:after="30" w:line="246" w:lineRule="auto"/>
              <w:rPr>
                <w:b/>
                <w:bCs w:val="0"/>
                <w:color w:val="FF0000"/>
              </w:rPr>
            </w:pPr>
            <w:r>
              <w:rPr>
                <w:rFonts w:ascii="Arial" w:hAnsi="Arial" w:eastAsia="Arial" w:cs="Arial"/>
                <w:b/>
                <w:bCs w:val="0"/>
                <w:color w:val="FF0000"/>
                <w:sz w:val="21"/>
                <w:szCs w:val="21"/>
              </w:rPr>
              <w:t>Recommended uses and decisions requiring human verification</w:t>
            </w:r>
          </w:p>
        </w:tc>
      </w:tr>
      <w:tr w14:paraId="0CA2AB4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cantSplit/>
          <w:jc w:val="center"/>
        </w:trPr>
        <w:tc>
          <w:tcPr>
            <w:tcW w:w="9360" w:type="dxa"/>
            <w:shd w:val="clear" w:color="auto" w:fill="FFFFFF"/>
            <w:tcMar>
              <w:top w:w="100" w:type="dxa"/>
              <w:left w:w="100" w:type="dxa"/>
              <w:bottom w:w="100" w:type="dxa"/>
              <w:right w:w="100" w:type="dxa"/>
            </w:tcMar>
            <w:vAlign w:val="center"/>
          </w:tcPr>
          <w:p w14:paraId="3BF3BCCC">
            <w:pPr>
              <w:spacing w:after="30" w:line="246" w:lineRule="auto"/>
              <w:rPr>
                <w:b/>
                <w:bCs w:val="0"/>
                <w:color w:val="FF0000"/>
              </w:rPr>
            </w:pPr>
            <w:sdt>
              <w:sdtPr>
                <w:rPr>
                  <w:b/>
                  <w:bCs w:val="0"/>
                  <w:color w:val="FF0000"/>
                </w:rPr>
                <w:alias w:val="teacher_use_scope"/>
                <w:tag w:val="teacher_use_scope"/>
                <w:id w:val="1379"/>
                <w:text w:multiLine="1"/>
              </w:sdtPr>
              <w:sdtEndPr>
                <w:rPr>
                  <w:b/>
                  <w:bCs w:val="0"/>
                  <w:color w:val="FF0000"/>
                </w:rPr>
              </w:sdtEndPr>
              <w:sdtContent>
                <w:r>
                  <w:rPr>
                    <w:rFonts w:ascii="Arial" w:hAnsi="Arial" w:eastAsia="Arial" w:cs="Arial"/>
                    <w:b/>
                    <w:bCs w:val="0"/>
                    <w:color w:val="FF0000"/>
                    <w:sz w:val="21"/>
                    <w:szCs w:val="21"/>
                  </w:rPr>
                  <w:t>__________________</w:t>
                </w:r>
              </w:sdtContent>
            </w:sdt>
          </w:p>
        </w:tc>
      </w:tr>
    </w:tbl>
    <w:p w14:paraId="08998D82">
      <w:pPr>
        <w:spacing w:after="60" w:line="20" w:lineRule="exact"/>
        <w:rPr>
          <w:sz w:val="2"/>
        </w:rPr>
      </w:pPr>
    </w:p>
    <w:p w14:paraId="02D47EC2">
      <w:pPr>
        <w:spacing w:after="80" w:line="246" w:lineRule="auto"/>
      </w:pPr>
      <w:r>
        <w:rPr>
          <w:rFonts w:ascii="Arial" w:hAnsi="Arial" w:eastAsia="Arial" w:cs="Arial"/>
          <w:sz w:val="21"/>
          <w:szCs w:val="21"/>
        </w:rPr>
        <w:t>Report the comments and issue counts directly; do not convert one assessor's five judgements into an 'expert pass percentage'. Whether the system meets requirements depends on the agreed School standards, complete data and intended use. This form records educational judgement and its rationale.</w:t>
      </w:r>
    </w:p>
    <w:p w14:paraId="48FFBB73">
      <w:pPr>
        <w:spacing w:after="120" w:line="254" w:lineRule="auto"/>
        <w:rPr>
          <w:color w:val="205B88"/>
          <w:sz w:val="21"/>
          <w:u w:val="single"/>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F0169F8A-BE43-4B90-849F-EDE9A8DF9578}"/>
  </w:font>
  <w:font w:name="Arial">
    <w:panose1 w:val="020B0604020202020204"/>
    <w:charset w:val="01"/>
    <w:family w:val="swiss"/>
    <w:pitch w:val="default"/>
    <w:sig w:usb0="E0002EFF" w:usb1="C000785B" w:usb2="00000009" w:usb3="00000000" w:csb0="400001FF" w:csb1="FFFF0000"/>
    <w:embedRegular r:id="rId2" w:fontKey="{6D564FD0-4236-456E-BA87-8024EFEAB3FD}"/>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762328BD-1585-4BAA-859E-960A13BC7077}"/>
  </w:font>
  <w:font w:name="Symbol">
    <w:panose1 w:val="05050102010706020507"/>
    <w:charset w:val="02"/>
    <w:family w:val="roman"/>
    <w:pitch w:val="default"/>
    <w:sig w:usb0="00000000" w:usb1="00000000" w:usb2="00000000" w:usb3="00000000" w:csb0="80000000" w:csb1="00000000"/>
    <w:embedRegular r:id="rId4" w:fontKey="{7C76C4B0-220C-4524-B5F7-51346F586A05}"/>
  </w:font>
  <w:font w:name="Calibri">
    <w:panose1 w:val="020F0502020204030204"/>
    <w:charset w:val="00"/>
    <w:family w:val="swiss"/>
    <w:pitch w:val="default"/>
    <w:sig w:usb0="E4002EFF" w:usb1="C200247B" w:usb2="00000009" w:usb3="00000000" w:csb0="200001FF" w:csb1="00000000"/>
    <w:embedRegular r:id="rId5" w:fontKey="{9334D1B5-8E8F-44DD-8F54-9C11D82FAA02}"/>
  </w:font>
  <w:font w:name="Arial">
    <w:panose1 w:val="020B0604020202020204"/>
    <w:charset w:val="86"/>
    <w:family w:val="auto"/>
    <w:pitch w:val="default"/>
    <w:sig w:usb0="E0002EFF" w:usb1="C000785B" w:usb2="00000009" w:usb3="00000000" w:csb0="400001FF" w:csb1="FFFF0000"/>
    <w:embedRegular r:id="rId6" w:fontKey="{425E1291-5938-4A05-9D83-6CB3A0996CC7}"/>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4" w:lineRule="auto"/>
      </w:pPr>
      <w:r>
        <w:separator/>
      </w:r>
    </w:p>
  </w:footnote>
  <w:footnote w:type="continuationSeparator" w:id="1">
    <w:p>
      <w:pPr>
        <w:spacing w:before="0" w:after="0" w:line="254"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useFELayout/>
    <w:compatSetting w:name="compatibilityMode" w:uri="http://schemas.microsoft.com/office/word" w:val="15"/>
  </w:compat>
  <w:rsids>
    <w:rsidRoot w:val="00000000"/>
    <w:rsid w:val="04C0242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before="0" w:after="120" w:line="254" w:lineRule="auto"/>
    </w:pPr>
    <w:rPr>
      <w:rFonts w:ascii="Arial" w:hAnsi="Arial" w:eastAsia="Arial" w:cs="Arial"/>
      <w:color w:val="000000"/>
      <w:sz w:val="22"/>
      <w:szCs w:val="22"/>
      <w:lang w:val="en"/>
    </w:rPr>
  </w:style>
  <w:style w:type="paragraph" w:styleId="2">
    <w:name w:val="heading 1"/>
    <w:basedOn w:val="1"/>
    <w:next w:val="1"/>
    <w:uiPriority w:val="0"/>
    <w:pPr>
      <w:keepNext/>
      <w:keepLines/>
      <w:pageBreakBefore w:val="0"/>
      <w:spacing w:before="120" w:after="100" w:line="264" w:lineRule="auto"/>
    </w:pPr>
    <w:rPr>
      <w:rFonts w:ascii="Arial" w:hAnsi="Arial" w:eastAsia="Arial" w:cs="Arial"/>
      <w:b/>
      <w:color w:val="000000"/>
      <w:sz w:val="26"/>
      <w:szCs w:val="40"/>
    </w:rPr>
  </w:style>
  <w:style w:type="paragraph" w:styleId="3">
    <w:name w:val="heading 2"/>
    <w:basedOn w:val="1"/>
    <w:next w:val="1"/>
    <w:uiPriority w:val="0"/>
    <w:pPr>
      <w:keepNext/>
      <w:keepLines/>
      <w:pageBreakBefore w:val="0"/>
      <w:spacing w:before="120" w:after="100" w:line="264" w:lineRule="auto"/>
    </w:pPr>
    <w:rPr>
      <w:rFonts w:ascii="Arial" w:hAnsi="Arial" w:eastAsia="Arial" w:cs="Arial"/>
      <w:b/>
      <w:color w:val="000000"/>
      <w:sz w:val="24"/>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12">
    <w:name w:val="Default Paragraph Font"/>
    <w:semiHidden/>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footer"/>
    <w:basedOn w:val="1"/>
    <w:unhideWhenUsed/>
    <w:qFormat/>
    <w:uiPriority w:val="99"/>
    <w:pPr>
      <w:tabs>
        <w:tab w:val="center" w:pos="4680"/>
        <w:tab w:val="right" w:pos="9360"/>
      </w:tabs>
      <w:spacing w:after="0" w:line="240" w:lineRule="auto"/>
    </w:pPr>
    <w:rPr>
      <w:rFonts w:ascii="Times New Roman" w:hAnsi="Times New Roman" w:eastAsia="宋体"/>
      <w:color w:val="000000"/>
    </w:rPr>
  </w:style>
  <w:style w:type="paragraph" w:styleId="9">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0">
    <w:name w:val="Title"/>
    <w:basedOn w:val="1"/>
    <w:next w:val="1"/>
    <w:uiPriority w:val="0"/>
    <w:pPr>
      <w:keepNext/>
      <w:keepLines/>
      <w:pageBreakBefore w:val="0"/>
      <w:spacing w:before="0" w:after="140" w:line="264" w:lineRule="auto"/>
    </w:pPr>
    <w:rPr>
      <w:rFonts w:ascii="Arial" w:hAnsi="Arial" w:eastAsia="Arial" w:cs="Arial"/>
      <w:b/>
      <w:color w:val="000000"/>
      <w:sz w:val="24"/>
      <w:szCs w:val="52"/>
    </w:rPr>
  </w:style>
  <w:style w:type="table" w:customStyle="1" w:styleId="13">
    <w:name w:val="TableNormal"/>
    <w:uiPriority w:val="0"/>
    <w:tblPr>
      <w:tblCellMar>
        <w:top w:w="100" w:type="dxa"/>
        <w:left w:w="100" w:type="dxa"/>
        <w:bottom w:w="100" w:type="dxa"/>
        <w:right w:w="100" w:type="dxa"/>
      </w:tblCellMar>
    </w:tblPr>
  </w:style>
  <w:style w:type="table" w:customStyle="1" w:styleId="14">
    <w:name w:val="_Style 10"/>
    <w:basedOn w:val="13"/>
    <w:uiPriority w:val="0"/>
  </w:style>
  <w:style w:type="paragraph" w:customStyle="1" w:styleId="15">
    <w:name w:val="caption"/>
    <w:basedOn w:val="1"/>
    <w:uiPriority w:val="0"/>
    <w:pPr>
      <w:spacing w:before="0" w:after="120" w:line="254" w:lineRule="auto"/>
    </w:pPr>
    <w:rPr>
      <w:rFonts w:ascii="Arial" w:hAnsi="Arial" w:eastAsia="Arial" w:cs="Arial"/>
      <w:color w:val="000000"/>
      <w:sz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16</Pages>
  <Words>1005</Words>
  <Characters>5480</Characters>
  <TotalTime>1</TotalTime>
  <ScaleCrop>false</ScaleCrop>
  <LinksUpToDate>false</LinksUpToDate>
  <CharactersWithSpaces>6440</CharactersWithSpaces>
  <Application>WPS Office_12.1.0.28802_F1E327BC-269C-435d-A152-05C5408002CA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2026-10-05T00:14:49Z</dcterms:created>
  <dc:creator>Pharmacy OSCE Research Team</dc:creator>
  <cp:lastModifiedBy>浩</cp:lastModifiedBy>
  <dcterms:modified xsi:type="dcterms:W3CDTF">2026-10-05T00:19:25Z</dcterms:modified>
  <dc:subject>Faculty discussion and paired evaluation plan</dc:subject>
  <dc:title>Evidence-Graph Judge: A Rule–Evidence Graph Framework for Unified Role Control and Performance Assessment in Pharmacy OSCEs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eyJoZGlkIjoiMmQ3ZTc3MjFiZjI1ZGI4OTBiMTc5MzJmYmQ3YWI4OWQiLCJ1c2VySWQiOiIyODkxMTIzMjEifQ==</vt:lpwstr>
  </property>
  <property fmtid="{D5CDD505-2E9C-101B-9397-08002B2CF9AE}" pid="3" name="KSOProductBuildVer">
    <vt:lpwstr>2052-12.1.0.28802</vt:lpwstr>
  </property>
  <property fmtid="{D5CDD505-2E9C-101B-9397-08002B2CF9AE}" pid="4" name="ICV">
    <vt:lpwstr>E7B7B4549F484F1AA468B7DF444A02E7_12</vt:lpwstr>
  </property>
</Properties>
</file>