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110" w:rsidRDefault="00DD45F1">
      <w:r w:rsidRPr="00DD45F1">
        <w:drawing>
          <wp:inline distT="0" distB="0" distL="0" distR="0" wp14:anchorId="1753DC69" wp14:editId="5E88469B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5F1" w:rsidRDefault="00DD45F1">
      <w:r>
        <w:t xml:space="preserve">Before </w:t>
        <w:br/>
        <w:t>• This shows the initial model before any changes were made.</w:t>
        <w:br/>
        <w:t>• At this stage, the tables are not yet well connected or optimized for analysis.</w:t>
        <w:br/>
      </w:r>
    </w:p>
    <w:p w:rsidR="00A30E1C" w:rsidRDefault="00A30E1C"/>
    <w:p w:rsidR="00A30E1C" w:rsidRDefault="00A30E1C">
      <w:r w:rsidRPr="00A30E1C">
        <w:drawing>
          <wp:inline distT="0" distB="0" distL="0" distR="0" wp14:anchorId="47C481B8" wp14:editId="083E93DB">
            <wp:extent cx="4273550" cy="448722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1131" cy="44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1C" w:rsidRDefault="00A30E1C">
      <w:r>
        <w:t xml:space="preserve">Creating new relationships </w:t>
        <w:br/>
        <w:t>• Relationships were added to link the tables together.</w:t>
        <w:br/>
        <w:t>• This makes the data easier to work with and ensures more accurate analysis.</w:t>
        <w:br/>
      </w:r>
    </w:p>
    <w:p w:rsidR="00E26E1D" w:rsidRDefault="00A30E1C" w:rsidP="008F5172">
      <w:r>
        <w:t xml:space="preserve"> </w:t>
      </w:r>
    </w:p>
    <w:p w:rsidR="00E26E1D" w:rsidRDefault="00E26E1D" w:rsidP="008F5172">
      <w:r w:rsidRPr="00E26E1D">
        <w:drawing>
          <wp:inline distT="0" distB="0" distL="0" distR="0" wp14:anchorId="29425938" wp14:editId="37528B43">
            <wp:extent cx="4718292" cy="3365673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E1D" w:rsidRDefault="00E26E1D" w:rsidP="008F5172">
      <w:r>
        <w:t xml:space="preserve">Calculated DAX Table </w:t>
        <w:br/>
        <w:t>• A new table was created using DAX formulas.</w:t>
        <w:br/>
        <w:t>• This helps organize the data better and supports additional calculations.</w:t>
        <w:br/>
      </w:r>
    </w:p>
    <w:p w:rsidR="00E26E1D" w:rsidRDefault="00E26E1D" w:rsidP="008F5172">
      <w:r w:rsidRPr="00E26E1D">
        <w:drawing>
          <wp:inline distT="0" distB="0" distL="0" distR="0" wp14:anchorId="63956599" wp14:editId="7D5C9F67">
            <wp:extent cx="5943600" cy="2584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3F" w:rsidRDefault="00E26E1D" w:rsidP="008F5172">
      <w:r>
        <w:t>Model View including the newly created DAX Table Dim_Date</w:t>
        <w:br/>
        <w:t>• The Dim_Date table was added to handle date-related analysis.</w:t>
        <w:br/>
        <w:t>• This makes it easier to analyze trends over time.</w:t>
        <w:br/>
      </w:r>
    </w:p>
    <w:p w:rsidR="00E26E1D" w:rsidRDefault="00E26E1D" w:rsidP="008F5172">
      <w:r>
        <w:t xml:space="preserve"> </w:t>
      </w:r>
    </w:p>
    <w:p w:rsidR="008F5172" w:rsidRDefault="008F5172"/>
    <w:p w:rsidR="006D0663" w:rsidRDefault="006D0663">
      <w:r w:rsidRPr="006D0663">
        <w:lastRenderedPageBreak/>
        <w:drawing>
          <wp:inline distT="0" distB="0" distL="0" distR="0" wp14:anchorId="434B8324" wp14:editId="4853BF16">
            <wp:extent cx="5943600" cy="2595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1C" w:rsidRDefault="00A30E1C"/>
    <w:p w:rsidR="006D0663" w:rsidRDefault="006D0663"/>
    <w:p w:rsidR="00A30E1C" w:rsidRDefault="00A30E1C">
      <w:r w:rsidRPr="00A30E1C">
        <w:drawing>
          <wp:inline distT="0" distB="0" distL="0" distR="0" wp14:anchorId="5286674C" wp14:editId="32AD1593">
            <wp:extent cx="5943600" cy="1908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1C" w:rsidRDefault="00A30E1C">
      <w:r>
        <w:t xml:space="preserve">Creating a new column for star schema in the studentAssesment table </w:t>
      </w:r>
    </w:p>
    <w:p w:rsidR="00A30E1C" w:rsidRDefault="00A30E1C"/>
    <w:p w:rsidR="00A30E1C" w:rsidRDefault="00A30E1C">
      <w:r w:rsidRPr="00A30E1C">
        <w:lastRenderedPageBreak/>
        <w:drawing>
          <wp:inline distT="0" distB="0" distL="0" distR="0" wp14:anchorId="0760C22B" wp14:editId="054ED231">
            <wp:extent cx="5943600" cy="2473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1C" w:rsidRDefault="00A30E1C">
      <w:r>
        <w:t xml:space="preserve"> Final model view with the correct cardinality </w:t>
        <w:br/>
        <w:t>• The relationships were adjusted to the correct cardinality (one-to-many).</w:t>
        <w:br/>
        <w:t>• The model is now clean, well-structured, and ready for accurate reporting.</w:t>
        <w:br/>
      </w:r>
    </w:p>
    <w:p w:rsidR="00A30E1C" w:rsidRDefault="00A30E1C">
      <w:bookmarkStart w:id="0" w:name="_GoBack"/>
      <w:bookmarkEnd w:id="0"/>
    </w:p>
    <w:sectPr w:rsidR="00A30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5F1"/>
    <w:rsid w:val="005B1C3F"/>
    <w:rsid w:val="006D0663"/>
    <w:rsid w:val="0084237C"/>
    <w:rsid w:val="008F5172"/>
    <w:rsid w:val="00A30E1C"/>
    <w:rsid w:val="00AE14D4"/>
    <w:rsid w:val="00B703EA"/>
    <w:rsid w:val="00DD45F1"/>
    <w:rsid w:val="00E2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A298"/>
  <w15:chartTrackingRefBased/>
  <w15:docId w15:val="{80791581-9464-4070-AE4F-5B7BE422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MAHDI</dc:creator>
  <cp:keywords/>
  <dc:description/>
  <cp:lastModifiedBy>HALIMA MAHDI</cp:lastModifiedBy>
  <cp:revision>6</cp:revision>
  <dcterms:created xsi:type="dcterms:W3CDTF">2026-03-23T10:25:00Z</dcterms:created>
  <dcterms:modified xsi:type="dcterms:W3CDTF">2026-03-24T16:55:00Z</dcterms:modified>
</cp:coreProperties>
</file>