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DD6EE" w:themeColor="accent5" w:themeTint="66"/>
  <w:body>
    <w:p w14:paraId="3103B1A8" w14:textId="0597E783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CN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>子平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學記</w:t>
      </w:r>
      <w:r w:rsidRPr="003E1322">
        <w:rPr>
          <w:rFonts w:ascii="SimSun" w:eastAsia="SimSun" w:hAnsi="SimSun"/>
          <w:sz w:val="24"/>
          <w:szCs w:val="24"/>
          <w:lang w:eastAsia="zh-TW"/>
        </w:rPr>
        <w:t>]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子平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取用神小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</w:p>
    <w:p w14:paraId="75C34B2D" w14:textId="0787C1D9" w:rsidR="00F85327" w:rsidRPr="003E1322" w:rsidRDefault="003E1322" w:rsidP="00F85327">
      <w:pPr>
        <w:rPr>
          <w:rFonts w:ascii="SimSun" w:eastAsia="SimSun" w:hAnsi="SimSun"/>
          <w:sz w:val="24"/>
          <w:szCs w:val="24"/>
        </w:rPr>
      </w:pPr>
      <w:proofErr w:type="spellStart"/>
      <w:r w:rsidRPr="003E1322">
        <w:rPr>
          <w:rFonts w:ascii="SimSun" w:eastAsia="SimSun" w:hAnsi="SimSun"/>
          <w:sz w:val="24"/>
          <w:szCs w:val="24"/>
          <w:lang w:eastAsia="zh-TW"/>
        </w:rPr>
        <w:t>KrSpirit</w:t>
      </w:r>
      <w:proofErr w:type="spellEnd"/>
      <w:r w:rsidRPr="003E1322">
        <w:rPr>
          <w:rFonts w:ascii="SimSun" w:eastAsia="SimSun" w:hAnsi="SimSun"/>
          <w:sz w:val="24"/>
          <w:szCs w:val="24"/>
          <w:lang w:eastAsia="zh-TW"/>
        </w:rPr>
        <w:t>`</w:t>
      </w:r>
      <w:r w:rsidR="00F85327" w:rsidRPr="003E1322">
        <w:rPr>
          <w:rFonts w:ascii="SimSun" w:eastAsia="SimSun" w:hAnsi="SimSun"/>
          <w:sz w:val="24"/>
          <w:szCs w:val="24"/>
        </w:rPr>
        <w:t>行思</w:t>
      </w:r>
      <w:r w:rsidRPr="003E1322">
        <w:rPr>
          <w:rFonts w:ascii="SimSun" w:eastAsia="SimSun" w:hAnsi="SimSun"/>
          <w:sz w:val="24"/>
          <w:szCs w:val="24"/>
          <w:lang w:eastAsia="zh-TW"/>
        </w:rPr>
        <w:t xml:space="preserve">    2015-09-02 20:22:33</w:t>
      </w:r>
    </w:p>
    <w:p w14:paraId="52C27F2D" w14:textId="359AA764" w:rsidR="00F85327" w:rsidRPr="003E1322" w:rsidRDefault="00F85327" w:rsidP="00F85327">
      <w:pPr>
        <w:rPr>
          <w:rFonts w:ascii="SimSun" w:eastAsia="SimSun" w:hAnsi="SimSun"/>
          <w:sz w:val="24"/>
          <w:szCs w:val="24"/>
        </w:rPr>
      </w:pPr>
      <w:r w:rsidRPr="003E1322">
        <w:rPr>
          <w:rFonts w:ascii="SimSun" w:eastAsia="SimSun" w:hAnsi="SimSun" w:hint="eastAsia"/>
          <w:sz w:val="24"/>
          <w:szCs w:val="24"/>
        </w:rPr>
        <w:t xml:space="preserve">　</w:t>
      </w:r>
      <w:r w:rsidR="003E1322" w:rsidRPr="003E1322">
        <w:rPr>
          <w:rFonts w:ascii="SimSun" w:eastAsia="SimSun" w:hAnsi="SimSun"/>
          <w:sz w:val="24"/>
          <w:szCs w:val="24"/>
          <w:lang w:eastAsia="zh-TW"/>
        </w:rPr>
        <w:t>https://www.douban.com/note/515409818/</w:t>
      </w:r>
      <w:r w:rsidRPr="003E1322">
        <w:rPr>
          <w:rFonts w:ascii="SimSun" w:eastAsia="SimSun" w:hAnsi="SimSun" w:hint="eastAsia"/>
          <w:sz w:val="24"/>
          <w:szCs w:val="24"/>
        </w:rPr>
        <w:t xml:space="preserve">　</w:t>
      </w:r>
      <w:r w:rsidRPr="003E1322">
        <w:rPr>
          <w:rFonts w:ascii="SimSun" w:eastAsia="SimSun" w:hAnsi="SimSun"/>
          <w:sz w:val="24"/>
          <w:szCs w:val="24"/>
        </w:rPr>
        <w:t xml:space="preserve"> </w:t>
      </w:r>
    </w:p>
    <w:p w14:paraId="0A95BDE3" w14:textId="4A941630" w:rsidR="00F85327" w:rsidRPr="003E1322" w:rsidRDefault="00F85327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</w:rPr>
        <w:t xml:space="preserve">　　</w:t>
      </w:r>
      <w:r w:rsidR="003E1322" w:rsidRPr="003E1322">
        <w:rPr>
          <w:rFonts w:ascii="SimSun" w:eastAsia="SimSun" w:hAnsi="SimSun" w:hint="eastAsia"/>
          <w:sz w:val="24"/>
          <w:szCs w:val="24"/>
          <w:lang w:eastAsia="zh-TW"/>
        </w:rPr>
        <w:t>在最初的《源流》一篇，粗略翻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閱書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籍，然後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給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自己列了一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大致的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書單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，準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備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一步一步慢慢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學習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。可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剛從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《子平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》入手，在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多方面就遇到了疑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，其中特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別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是取用神一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，前後印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證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多次，始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終沒尋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出一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通用的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。放置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久，最後打算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將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推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論時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注意到的一些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細節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記錄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一下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同好分享，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順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便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討論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一下取用神疑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</w:t>
      </w:r>
      <w:r w:rsidR="003E1322"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="003E1322"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2DA26D74" w14:textId="4E2854F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既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然是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學習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儘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量就先求其原意，按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念去解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中部分。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才依其他自由解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4B4DD9A0" w14:textId="09AB2A5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而到了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實踐對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於每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人又是另一回事，或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中原意不符合自己體系，或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理解不透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實踐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起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不好用，而放棄原意而做出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通，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像是徐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吾前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注我。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且無需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顧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是否好用，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既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然是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讀書學習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儘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量先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掘原意如何。</w:t>
      </w:r>
    </w:p>
    <w:p w14:paraId="04A2AAD7" w14:textId="0F6DAAD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6F80BA2B" w14:textId="2A30850F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3872E913" w14:textId="7E251EF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用神範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圍</w:t>
      </w:r>
    </w:p>
    <w:p w14:paraId="2B6455A5" w14:textId="5D39845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用神是取格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關鍵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，定出用神才能定出格局，各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種書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法不一，在《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》中有自己的一套稍微相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的定用取格方式。</w:t>
      </w:r>
    </w:p>
    <w:p w14:paraId="43366951" w14:textId="5F3001C0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》取用神首重月令，在《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用神》一章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篇就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：“八字用神，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求月令”，月令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四季之主，春季木旺、夏季火旺，就算“五行一方秀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”也需地支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局全逢而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五行旺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力量上比，月令最強，所以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求月令就可。</w:t>
      </w:r>
    </w:p>
    <w:p w14:paraId="1973221E" w14:textId="751ED1E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但月令用神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的地方，卯月藏乙，透甲算不算用神？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裡就突出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了“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字，只有月令藏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才可取用，非月令藏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只可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透，但不能作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用神。</w:t>
      </w:r>
    </w:p>
    <w:p w14:paraId="70F09CA2" w14:textId="4FF3828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例如食格命例，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龔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（甲午、丁卯、癸丑、丙辰），乙不透而透甲，也無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官格，而取食神格。</w:t>
      </w:r>
    </w:p>
    <w:p w14:paraId="59B5D47B" w14:textId="4C7D3D0A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提出比劫不能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用神：“然亦有月令而無用神者，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若之何……本身不可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用，必看四柱有無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官煞食透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支，另取用神。然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主，然後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用，是建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月劫之格，非用神而即用神也”，比劫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，本身不能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忙我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得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官反而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還會爭奪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，所以不取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</w:p>
    <w:p w14:paraId="2FA56699" w14:textId="72A1E24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例如煞格命例嶽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制（癸卯、丁巳、庚寅、庚辰），透庚但不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格，比劫非用神。</w:t>
      </w:r>
    </w:p>
    <w:p w14:paraId="775DD558" w14:textId="78F1B83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而後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“然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主，然後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用，是建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月劫之格，非用神而即用神也”，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lastRenderedPageBreak/>
        <w:t>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遇同五行月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外格，另取用神，無用神最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才又以月令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主的無奈之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，所以“非用神而即用神”。</w:t>
      </w:r>
    </w:p>
    <w:p w14:paraId="65CE8209" w14:textId="2DEE8B00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所以“八字用神，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求月令”除了比劫不可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用，其餘所藏皆可取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用神。</w:t>
      </w:r>
    </w:p>
    <w:p w14:paraId="3E5F70DB" w14:textId="64240D49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重月令的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念也體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現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》後面列的命例上，除了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，所有命例皆是按主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分。</w:t>
      </w:r>
    </w:p>
    <w:p w14:paraId="6E795660" w14:textId="7A56551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至此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歸納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一下，取用神先看月令，主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透或者全不透，以主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用。遇比劫非用神，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，才在其他地方另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外格，若無外格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只能以比劫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</w:p>
    <w:p w14:paraId="3FF39264" w14:textId="14F0998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7E43E75B" w14:textId="11DDFBC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0E0F96E2" w14:textId="2872F07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取格</w:t>
      </w:r>
    </w:p>
    <w:p w14:paraId="071C034B" w14:textId="68FAA2FA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既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然主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氣這麼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重要，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麼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不直接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以月令主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取格？在後《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化》一章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出答案，月令用神是可以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化的，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導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致格局也是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化的，所以取格局第一步是取用神。</w:t>
      </w:r>
    </w:p>
    <w:p w14:paraId="58B707A5" w14:textId="45B181A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化》一章的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結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尾也提及“是故八字非用神不立，用神非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”，若用神固定不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麼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格局也自然固定不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》也無需多造“用神”一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詞來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，直接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“八字格局，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求月令”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就好。</w:t>
      </w:r>
    </w:p>
    <w:p w14:paraId="00AD3603" w14:textId="796FBC8F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化其核心思想：</w:t>
      </w:r>
    </w:p>
    <w:p w14:paraId="0FFDC83E" w14:textId="0850417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“即以寅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本主，如郡之有府。丙其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生，如郡之有同知。戊亦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生，如郡之有通判。假使寅月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提，不透甲而透丙，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入知府不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郡，而同知得以做主”。</w:t>
      </w:r>
    </w:p>
    <w:p w14:paraId="15F79A04" w14:textId="393D535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前文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月令五行最旺，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道一藏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力量就不及其他五行了？春季木旺無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如何藏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沒應當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最旺的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應當還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是木才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56DC3FDD" w14:textId="191CBFC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前後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聯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繫起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可以看出，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非是不及其他透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五行，只是其他五行代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主事。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也是《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》按月令主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分命例的另一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原因，主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就是主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，其霸主地位是無法改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的，即使有人代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行事，但一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透出，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用神又回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到主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身上。</w:t>
      </w:r>
    </w:p>
    <w:p w14:paraId="5A8AF084" w14:textId="0D66058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成格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格》一章，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明瞭透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不完全，要透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支才是完全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格：“本命用神，成而未全，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而就之者是也……如此之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，皆成格也”。在《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化》也有稍微提及：“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戌，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寅午戌三合，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，加以丙火透出，完全作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為財論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，即使不透丙而透戊土，亦作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旺生官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如此才算成格，也才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抵得上主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而已。而且一旦主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透出，即使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，也同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無法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之相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1F39D76A" w14:textId="1215A344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例如食格命例，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謝閣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老（己未、壬申、戊子、庚申），申子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局，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透庚、壬，依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依主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取庚金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用神。</w:t>
      </w:r>
    </w:p>
    <w:p w14:paraId="0909C0B9" w14:textId="1DAD768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lastRenderedPageBreak/>
        <w:t xml:space="preserve">　　文中又特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指出“十二支中，除子午卯酉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外，余皆有藏，不必四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也”，可午中不是藏丁、己？仔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想想可以推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，午中所藏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其餘所藏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，在子平中火土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，火土所以得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位置也一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。而其所藏皆非自身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位，其中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更是全無，所以混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。但在後面命例中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找到例子可以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，是否午中透己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僅僅從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此猜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56332A0F" w14:textId="221A7F2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所以，按字面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歸納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一下，用神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條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件是：除子午卯酉月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，月令主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不透，藏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化，或主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不透地支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合，用神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化。</w:t>
      </w:r>
    </w:p>
    <w:p w14:paraId="03E16BC7" w14:textId="2EF78B4A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79F05B1A" w14:textId="21E2D82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延伸出幾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14E3DBED" w14:textId="3077075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/>
          <w:sz w:val="24"/>
          <w:szCs w:val="24"/>
          <w:lang w:eastAsia="zh-TW"/>
        </w:rPr>
        <w:t>1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、地支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合是三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方、三合局？六合能否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</w:t>
      </w:r>
    </w:p>
    <w:p w14:paraId="0478C0BC" w14:textId="6E6F835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按後面命例看，不用六合，三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方，原文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提三合。</w:t>
      </w:r>
    </w:p>
    <w:p w14:paraId="2786912A" w14:textId="6018B8A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/>
          <w:sz w:val="24"/>
          <w:szCs w:val="24"/>
          <w:lang w:eastAsia="zh-TW"/>
        </w:rPr>
        <w:t>2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、三合局是否按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序？是否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一字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合？是否能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隔？是否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克字而不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合？是否要三字皆全？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化是否需要月令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</w:t>
      </w:r>
    </w:p>
    <w:p w14:paraId="707BB9D1" w14:textId="12D0401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在官格命例中，范太傅（丁丑、壬寅、己巳、丙寅）恰好可以解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。“支具巳丑，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官”可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，無需三字全。巳酉丑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金局，此命無酉也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明只需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字即可，且無需按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序。同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丑、巳之中月支寅木可克年支丑，但依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舊論會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明可以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隔，而且地支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隔不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是否有克制。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局，但不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明依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是遵循“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求月令”，只有月令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才可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化。</w:t>
      </w:r>
    </w:p>
    <w:p w14:paraId="559484A8" w14:textId="3284D86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/>
          <w:sz w:val="24"/>
          <w:szCs w:val="24"/>
          <w:lang w:eastAsia="zh-TW"/>
        </w:rPr>
        <w:t>3.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，比劫非用神，若合成劫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怎樣論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</w:t>
      </w:r>
    </w:p>
    <w:p w14:paraId="3DB1F314" w14:textId="705BBD3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例中已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列出：“如丙生寅月，本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，甲不透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戌，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劫。”</w:t>
      </w:r>
    </w:p>
    <w:p w14:paraId="6EC71C22" w14:textId="195F4D5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恰好命例之中有一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個這樣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的例子，印格命例中，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知府（丙午、庚寅、丙午、癸巳）透丙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火局，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言化印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劫，可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局可取，但最後棄之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官。但反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其他有透無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命例，例如前文列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制命，皆不取比劫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</w:p>
    <w:p w14:paraId="678F2455" w14:textId="592EAFF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化》的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之而善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之而不善，“善”、“不善”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指之前提及的吉凶神，而非格局的成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敗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7971C4F1" w14:textId="7915048F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1C9D3941" w14:textId="211C722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至此，大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念的藏透取用已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理完，但其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化。主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透、藏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非主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，遇到多透又如何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況雜氣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有另外的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法。</w:t>
      </w:r>
    </w:p>
    <w:p w14:paraId="56AA3513" w14:textId="4484CB1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然《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》中有附幾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例子，按例子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邏輯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套入文後命例，卻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法一一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對應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，或是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有些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許細節沒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楚，像是比劫提及非用神，但在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例中又列出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劫格的例子，麻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就在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些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細節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裡。</w:t>
      </w:r>
    </w:p>
    <w:p w14:paraId="5AC2F829" w14:textId="45DAE4B9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lastRenderedPageBreak/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04B72A12" w14:textId="032BEF3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多透用神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</w:p>
    <w:p w14:paraId="01D59A9B" w14:textId="01917FCA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一、若主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同透，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</w:p>
    <w:p w14:paraId="7A98EA45" w14:textId="3C340CD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這個規則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後面命例都可以很好的解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57606196" w14:textId="6F945E7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例中有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地方：</w:t>
      </w:r>
    </w:p>
    <w:p w14:paraId="278CA676" w14:textId="2AB11854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“丙生寅月，午戌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劫，而又或透甲，或透壬，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印而格不破”其餘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例中皆是月令藏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之物，但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裡寅中不藏壬，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何提及透壬？在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也有同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述“如甲生辰月，逢壬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印，而又逢丙，印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本喜泄身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秀，似成格矣，而火能生土，似又助辰中之戊，印格不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，是必壬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透而支又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申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子，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透丙亦無所礙”丙也非辰中所藏，但同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提出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來討論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59DAD714" w14:textId="7EDB369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二、若主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藏，而其餘同透。</w:t>
      </w:r>
    </w:p>
    <w:p w14:paraId="3B7A0EC8" w14:textId="4C854180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其中，若月令透出之物相克，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用神受制，依然取主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</w:t>
      </w:r>
      <w:r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（</w:t>
      </w:r>
      <w:r w:rsidRPr="003E1322">
        <w:rPr>
          <w:rFonts w:ascii="SimSun" w:eastAsia="SimSun" w:hAnsi="SimSun"/>
          <w:sz w:val="24"/>
          <w:szCs w:val="24"/>
          <w:lang w:eastAsia="zh-TW"/>
        </w:rPr>
        <w:t>2017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充：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裡重點非克，而是有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物生助月令用神。而非月令之物，只有有根亦可制助。下文遇到此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類問題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按此理解。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是行思天干地支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未熟悉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第一次著手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總結邏輯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，今行思一本本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剛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好重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發現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第一次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讀真詮時總結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，特此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充注明一下，以免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誤導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）</w:t>
      </w:r>
      <w:r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也可以很好的解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文中所附的所有命例。像是官格中，薛相公（甲申、壬申、乙巳、戊寅），壬水、戊土同透，土克水，故依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取申中庚金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</w:p>
    <w:p w14:paraId="5495D371" w14:textId="018AED4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既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然用神可以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生克判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是否取用，按前文疑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，非月令透出之物是否可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</w:t>
      </w:r>
    </w:p>
    <w:p w14:paraId="12DD6627" w14:textId="65D01F8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查查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命例，煞格中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劉運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史（甲申、乙亥、丙戌、庚寅）甲透，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言身重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殺輕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又化印，用神不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格。因身重所以不喜印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再生，所以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用神不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制印，但可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依然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格。</w:t>
      </w:r>
    </w:p>
    <w:p w14:paraId="52A4A050" w14:textId="525F41B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官格之中，金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元（乙卯、丁亥、丁未、庚戌），以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格，庚金也不可制，依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印。</w:t>
      </w:r>
    </w:p>
    <w:p w14:paraId="10A6F51B" w14:textId="74A405E3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如此，非月令用神之物似乎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制用神。</w:t>
      </w:r>
    </w:p>
    <w:p w14:paraId="7015D0B1" w14:textId="61C54A61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三、透</w:t>
      </w:r>
      <w:r w:rsidR="001D49E7">
        <w:rPr>
          <w:rFonts w:ascii="SimSun" w:eastAsia="SimSun" w:hAnsi="SimSun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顯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0FF405DF" w14:textId="4B4E2693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/>
          <w:sz w:val="24"/>
          <w:szCs w:val="24"/>
          <w:lang w:eastAsia="zh-TW"/>
        </w:rPr>
        <w:t>1.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若透主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局也不取。</w:t>
      </w:r>
    </w:p>
    <w:p w14:paraId="1F920153" w14:textId="256FC4E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例如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劫格中，無名氏（癸卯、庚申、庚子、庚辰），透庚，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申子辰水局，依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用神。</w:t>
      </w:r>
    </w:p>
    <w:p w14:paraId="3F49814E" w14:textId="2B7685C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/>
          <w:sz w:val="24"/>
          <w:szCs w:val="24"/>
          <w:lang w:eastAsia="zh-TW"/>
        </w:rPr>
        <w:t>2.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若不透主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，透餘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先。</w:t>
      </w:r>
    </w:p>
    <w:p w14:paraId="01F25100" w14:textId="43D85B2F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化》一章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“癸生寅月，月令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官秉令，藏甲透丙，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戌，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寅午戌三合，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；加以丙火透出，完全作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為財論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，即使不透丙而透戊土，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亦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lastRenderedPageBreak/>
        <w:t>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旺生官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。蓋寅午戌三合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化在前，不作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也”三合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化在前。</w:t>
      </w:r>
    </w:p>
    <w:p w14:paraId="481A214D" w14:textId="4A7E279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2D7C5893" w14:textId="1249D26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165EC277" w14:textId="4BB2A6F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</w:p>
    <w:p w14:paraId="4C571883" w14:textId="0B3F8B1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特殊又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有一篇文章《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如何取用》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了取用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：多透多用、透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者用之。</w:t>
      </w:r>
    </w:p>
    <w:p w14:paraId="445425CB" w14:textId="0D4DD36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追溯更早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籍，像是《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淵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海子平》、《三命通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只取官印、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官、印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三格，同《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》的多透多用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法相似，但《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三格，食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格中皆出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現雜氣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命例。</w:t>
      </w:r>
    </w:p>
    <w:p w14:paraId="6B3AAC2B" w14:textId="22C4A7C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一、</w:t>
      </w:r>
      <w:r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獨會</w:t>
      </w:r>
    </w:p>
    <w:p w14:paraId="44EBDC24" w14:textId="4EDAC5DA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以透取用，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自然取用明瞭。</w:t>
      </w:r>
    </w:p>
    <w:p w14:paraId="276927EC" w14:textId="7A66150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二、</w:t>
      </w:r>
      <w:r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月令多透、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</w:t>
      </w:r>
    </w:p>
    <w:p w14:paraId="082D5038" w14:textId="296CF10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的是多透、透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顯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情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況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。在非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張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用神分主次，有主格有兼格，而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是多用、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沒細說這兩種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用上到底有什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麼區別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4D6B32C2" w14:textId="4D0EE34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在文章最後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述“無情而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有情”，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從側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面可以看出一些同用的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子。“癸生辰月，透戊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官，又有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申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子以成水局，透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支相克矣。然所克者乃是劫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，譬如月劫用官，何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之有？”官格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為敗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格，比劫用官更是得利。接下去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有一段也是：</w:t>
      </w:r>
    </w:p>
    <w:p w14:paraId="24872215" w14:textId="4A37FFE3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“又如丙生辰月，透戊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食，而又透壬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煞，是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透，而相克也。然所克者乃是偏官，譬如食神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煞，煞逢食制，二者皆是美格，其局愈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”，二者皆是美格，其局愈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，看起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也像是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分主格兼格，但不明了命例是如何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入六格分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。恰好後面命例中可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到丙生辰月透戊、壬，此命例是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入煞格的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脫脫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丞相（壬辰、甲辰、丙戌、戊戌）。</w:t>
      </w:r>
    </w:p>
    <w:p w14:paraId="6F333ECA" w14:textId="4D0B6D7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有一例可以找到命例的：“如壬生未月，透己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官，而地支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亥卯以成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官之局，是透官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支，合而無情者也”，宣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（己卯、辛未、壬寅、辛亥），透己官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木局克制，幸好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頭兩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辛解，遇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佩印成格，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入官格命例之中。</w:t>
      </w:r>
    </w:p>
    <w:p w14:paraId="1BFCD04F" w14:textId="51D9E5A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僅從這兩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例只能推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，多透多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取成格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主，所成不止一格，成就更大，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格局都可。</w:t>
      </w:r>
    </w:p>
    <w:p w14:paraId="4CD0232A" w14:textId="0DF062F9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       </w:t>
      </w:r>
    </w:p>
    <w:p w14:paraId="67E1F280" w14:textId="4EAED15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命局中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可以看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幾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個規則細節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：</w:t>
      </w:r>
    </w:p>
    <w:p w14:paraId="6220F615" w14:textId="6B80A72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格，汪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士（甲子、辛未、辛酉、壬辰），甲透，無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特殊，未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lastRenderedPageBreak/>
        <w:t>中藏乙，本不以甲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裡取甲木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考《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》前文“如辰本藏戊，而又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水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乙餘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”，又有“甲生辰月，逢壬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印，而又逢丙……”、“又如甲生辰月，透戊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，又或透壬癸以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裡提及是水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，而非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辰中藏癸，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結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合此例，所以推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墓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五行不分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陰陽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皆可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用神。</w:t>
      </w:r>
    </w:p>
    <w:p w14:paraId="258D7ED0" w14:textId="1EE2BFA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煞格，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脫脫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丞相（壬辰、甲辰、丙戌、戊戌），戊、壬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局。也可以解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可以明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顯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找到反例，那再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小一些，用神有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？但反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其他命例，找不到可以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驗證這說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法的例子，且《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》也未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提及，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不是很可靠。</w:t>
      </w:r>
    </w:p>
    <w:p w14:paraId="4046BCB7" w14:textId="1EBC76D4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老（壬寅、丁未、丙寅、壬辰），丁透，無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局，丁未比劫不取，所以取己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格。而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局中也無土局，所以在最後的刃格、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劫格章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難見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月令命例。</w:t>
      </w:r>
    </w:p>
    <w:p w14:paraId="74C2996F" w14:textId="66B488D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       </w:t>
      </w:r>
    </w:p>
    <w:p w14:paraId="6885392C" w14:textId="6BFB9B69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所藏平等，那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麼論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格？</w:t>
      </w:r>
    </w:p>
    <w:p w14:paraId="59EF44F1" w14:textId="1408951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細觀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察《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例，其中恰有一例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：“壬生戌月，逢辛而化煞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印”，可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即使在</w:t>
      </w:r>
      <w:r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近似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成主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看待。</w:t>
      </w:r>
    </w:p>
    <w:p w14:paraId="4B34CA56" w14:textId="66EFACC4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但即使近似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看待，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實際雜氣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季交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平等。</w:t>
      </w:r>
    </w:p>
    <w:p w14:paraId="43431797" w14:textId="7AC9EAD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如何取用》有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例子：“甲生辰月，逢壬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印，而又逢丙，印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本喜泄身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秀，似成格矣，而火能生土，似又助辰中之戊，印格不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，是必壬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透而支又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申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子，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透丙亦無所礙”。透火助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了土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月令用神相等，所以有了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合的機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，若土確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無需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這麼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了。而文中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“用神不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”，最後又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“富而不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”，所以無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透丙助土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是月令受沖，透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通月令，都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格局不立，只是下降了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層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次。</w:t>
      </w:r>
    </w:p>
    <w:p w14:paraId="7FECC73B" w14:textId="0F40C3C1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       </w:t>
      </w:r>
    </w:p>
    <w:p w14:paraId="39A4184C" w14:textId="70A04E83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6744EACE" w14:textId="30B445A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有一點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</w:p>
    <w:p w14:paraId="59F0E0D0" w14:textId="4F0F429F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以上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述，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參雜舉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例、原文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導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致字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數較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多，但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實際羅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列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起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複雜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。行思已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經儘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歸納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出，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規則簡潔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、能前後文互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08ED6EB2" w14:textId="141FDCF3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又或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因理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未全，除了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格可以同入多格有些不太確定，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命例有疑：</w:t>
      </w:r>
    </w:p>
    <w:p w14:paraId="17BC620E" w14:textId="4DAA50B0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格中，平江伯（壬辰、乙巳、癸巳、辛酉），無透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金局，卻用主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測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法，《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》中有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不沖一，天干有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近而合的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裡地支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巳，酉是否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日支作合而月支不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其他命例，無可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比命例。</w:t>
      </w:r>
    </w:p>
    <w:p w14:paraId="310A8030" w14:textId="0B89686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劫格中，無名氏（辛亥、庚寅、甲申、丙寅），透丙且無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，但依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lastRenderedPageBreak/>
        <w:t>格。丙非比劫，也無克制。若用合去無用的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法，丙非主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，被年上辛合去，不取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比前後命例，似乎可用，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月令以合去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，有部分也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的通。但《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》中找不到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法，而且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一命例增加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個規則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，反而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導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致取用更加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複雜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，留待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驗證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7AE487C0" w14:textId="34F3E05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2C38DA8B" w14:textId="1EA19CC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1C24E1D6" w14:textId="7FA76BE1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實際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義</w:t>
      </w:r>
    </w:p>
    <w:p w14:paraId="4DF89254" w14:textId="3FE2393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實際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問題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》中到底有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實際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取格喜忌如果一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麼為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何《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》又要列出用神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法？</w:t>
      </w:r>
    </w:p>
    <w:p w14:paraId="54127436" w14:textId="4F1CF921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答案很明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顯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經說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明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取格喜忌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：</w:t>
      </w:r>
    </w:p>
    <w:p w14:paraId="63011155" w14:textId="42E0CF44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“癸生寅月，月令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官秉令，藏甲透丙，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戌，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寅午戌三合，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；加以丙火透出，完全作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為財論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，即使不透丙而透戊土，亦作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旺生官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。蓋寅午戌三合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化在前，不作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也”，最後提及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格之後就不作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格，即使透官也不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官。</w:t>
      </w:r>
    </w:p>
    <w:p w14:paraId="3B02E24A" w14:textId="122D3BD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官格命例中，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羅狀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元（甲子、乙亥、辛未、戊子）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傷為財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冬金不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，但“以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水不能生木，若乃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水化木，不待于生，安得位殿元之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乎”，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明即使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候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重，但遇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格也有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之匹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敵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的作用。</w:t>
      </w:r>
    </w:p>
    <w:p w14:paraId="78B006BF" w14:textId="76FDCEA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的例子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有，如此可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格就是格局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化，喜忌也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稱變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了但喜忌不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。唯一不同的只是，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格可能在行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之中再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，比主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用神的格局更多了一些人生起伏。</w:t>
      </w:r>
    </w:p>
    <w:p w14:paraId="13FFD3BC" w14:textId="1CF46C20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586AA0FF" w14:textId="4CB41F94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0DAF3E57" w14:textId="7E063BAF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其餘</w:t>
      </w:r>
    </w:p>
    <w:p w14:paraId="16F75212" w14:textId="2DAFED4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閱讀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，翻看了其他一些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較為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出名的同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期著作。其中取格方式也有出入。各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個時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期的取格方式本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質概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念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是一致的，就是求四柱最強旺之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全域主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導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全域影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響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最大，所以最強旺之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受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，四柱就不佳。</w:t>
      </w:r>
    </w:p>
    <w:p w14:paraId="29143470" w14:textId="2ACD6FF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072C7380" w14:textId="5A1BF57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4F579B90" w14:textId="5614891F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在用神生克方式上，稍早的《命理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言》中也有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似取用方式。取月令所藏之物，看是否透出，是否受克。但克制不限於月令所藏。同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比劫無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支均不取格。用神皆藏、或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比劫，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柱強旺者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也同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6EF7C7A4" w14:textId="03AF1B6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lastRenderedPageBreak/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其他八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，餘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似所八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余藏，墓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五行需衝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才得力，“用起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求其透出，天干苟得透出，亦不待刑沖而後得力也”。</w:t>
      </w:r>
    </w:p>
    <w:p w14:paraId="32B2C0BC" w14:textId="54106714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在《命理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言·看格局法》一章：“凡正格未有不相兼者，官煞必兼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印，印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必兼官煞，食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必兼印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，推之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須詳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，取之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確”也提及主格兼格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法，或可以借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鑒參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考。</w:t>
      </w:r>
    </w:p>
    <w:p w14:paraId="0E98C457" w14:textId="6E245AC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格部分如果借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《命理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言》取格方式，看用神藏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沒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、受克定是否取用。《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》用神是可以克制而不取的，但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局限于月令藏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多透之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言》中此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適用範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更大，全四柱可以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產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生影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其思路借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鑒過來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，可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以解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大部分命例。</w:t>
      </w:r>
    </w:p>
    <w:p w14:paraId="15B1017E" w14:textId="4B035826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官格，無名氏（壬戌、丁未、戊申、乙卯），丁、乙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木局，壬水克丁火，取乙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用，官格。</w:t>
      </w:r>
    </w:p>
    <w:p w14:paraId="429307FB" w14:textId="7ACF2BF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官格，宣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（己卯、辛未、壬寅、辛亥），己透，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木局，按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先，但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裡取己土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用。按生克解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，辛金克木局不取，故取己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用，官格。</w:t>
      </w:r>
    </w:p>
    <w:p w14:paraId="1DA5ED6B" w14:textId="2BFDF3B8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煞格，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脫脫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丞相（壬辰、甲辰、丙戌、戊戌），戊、壬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局。按生克解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，甲克戊土，取壬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用，煞格。</w:t>
      </w:r>
    </w:p>
    <w:p w14:paraId="0191F56C" w14:textId="2D5952C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食格，胡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元（戊戌、壬戌、丙子、戊戌），戊透，無克，取戊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用，食格。</w:t>
      </w:r>
    </w:p>
    <w:p w14:paraId="5780D1A7" w14:textId="0193F45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的例子在以下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例：</w:t>
      </w:r>
    </w:p>
    <w:p w14:paraId="03F7CDF6" w14:textId="0EC30023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格，汪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士（甲子、辛未、辛酉、壬辰），甲透，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無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局。甲木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透，取甲木，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遭辛克，按前本因不取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用，但此依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列入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格。或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透，即使遭克但依然比其他未透更強，所以取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用神？</w:t>
      </w:r>
    </w:p>
    <w:p w14:paraId="54A51096" w14:textId="669B999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印格，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張參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政（丙寅、戊戌、辛酉、戊子），丙、戊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火局。無克制用神，又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換個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角度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，相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於戊土，丙火需衝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才可用，故取戊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用神。但行思未知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是否可靠。</w:t>
      </w:r>
    </w:p>
    <w:p w14:paraId="5B7A2980" w14:textId="62A697A1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7896F9A0" w14:textId="1195360D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52F35F11" w14:textId="5B2C9D4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時間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上或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更近的《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定子平》中，收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了一篇《石田山人命理微言》文章。按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所言，是供皇家用，那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麼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傳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技法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應當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有很好的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傳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承脈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，其中所列的取格方式是以人元司事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主，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看藏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透，但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規則嚴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格，像是多透不取、合去不取、透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柱不取之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》取用神可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完全迥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5D92F766" w14:textId="35F8575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其中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技法，“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陽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乾”、“定格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跟乘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，用事全看用神”。也有部分《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》中稍微提及，例如合可解沖之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刑沖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合技法，《微言》中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的更深，像是“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合忌沖，交刑不合”、“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合又逢三合，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侭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三不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侭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lastRenderedPageBreak/>
        <w:t>二”、“方局隔礙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不成，如寅卯辰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順連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，或倒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隔支，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”、“合局方能棄命，否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無依而不棄”等等。其中不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僅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涉及常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十八格，同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錄許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音格局。翻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更早的古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《玉井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奧訣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》，也有提及合能解沖、四柱分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先後、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音、神煞制化之用，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非如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獨論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六格、十八格。即使明代的《三命通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》也主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張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子平、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音配合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6A29F74B" w14:textId="0B5C9345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想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來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》中所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一些技法，也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非憑空而出，或是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創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造，可能因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傳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承演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變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、好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不同技法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刪減許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多。</w:t>
      </w:r>
    </w:p>
    <w:p w14:paraId="6700E005" w14:textId="739CFAC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《微言》提及技法中稍能解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文後的疑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問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</w:p>
    <w:p w14:paraId="279F0F9C" w14:textId="64EDAE8C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合去不取用神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法，可解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劫格中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格中一些例子。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劫格中，無名氏（辛亥、庚寅、甲申、丙寅），透丙，但丙辛合去，不取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為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用。</w:t>
      </w:r>
    </w:p>
    <w:p w14:paraId="1C26ADD0" w14:textId="400A7B42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有一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“一不合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不沖一”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法，但注解上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一不合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是以日干而言。其後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合部分有提垣局得失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法。在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格中，平江伯（壬辰、乙巳、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癸巳、辛酉），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金局不取，年辰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酉合破巳酉丑金局，得垣失局，所以不取。官格中，宣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（己卯、辛未、壬寅、辛亥）也可如此解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。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然解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的通，但看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中前後</w:t>
      </w:r>
      <w:bookmarkStart w:id="0" w:name="_GoBack"/>
      <w:bookmarkEnd w:id="0"/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文技法，行思感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覺還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突兀的。</w:t>
      </w:r>
    </w:p>
    <w:p w14:paraId="12E6CBBF" w14:textId="0EDF310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3B23274B" w14:textId="7E1EDD2A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4EA737F8" w14:textId="69F57BB1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外格取用方面，《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》提及月令比劫先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外格，有外格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選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取。但因《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》不喜五星、神煞、拱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夾虛遙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，所以外格之中涉及五星、神煞、拱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夾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立格的都被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廢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除。</w:t>
      </w:r>
    </w:p>
    <w:p w14:paraId="001B0921" w14:textId="595F9E4E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份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在《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淵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海子平》中的提法：“若年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入他格，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以他格例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斷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之。蓋此乃天地之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雜氣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，不能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純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一，故少力耳”或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可以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參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考。</w:t>
      </w:r>
    </w:p>
    <w:p w14:paraId="2839D6E9" w14:textId="76E6C6C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之後又提：“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別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于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年乃重事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，看命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須審輕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重，以取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禍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福。先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重者，次言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輕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者，百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發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百中矣”可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月令之格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立，只因月令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重所以大多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時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候月令有格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外格，而非外格無用，只是影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響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太弱而已，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非不能同用不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兩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立的情形。古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賦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中提及“三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宮帶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格混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難詳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憑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是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貴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方。一任三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格，除非只得用提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綱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”、“一格二格，非卿即相，三格四格，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官不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純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，非刑卒多是九流”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應當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就是如此。</w:t>
      </w:r>
    </w:p>
    <w:p w14:paraId="4DF66AA8" w14:textId="02BA0CD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虛遙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夾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取格可能稍微有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異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虛遙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拱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夾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目的是出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官，若月令有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財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官就無需如此大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費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周折。</w:t>
      </w:r>
    </w:p>
    <w:p w14:paraId="0166983C" w14:textId="1387AAC7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由此推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，是否月令不透，而透其他藏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，按理也是月令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弱，所以月令全無所透之物，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應當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先另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尋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外格？《命理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言》就是持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這類說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法。</w:t>
      </w:r>
    </w:p>
    <w:p w14:paraId="57EAEA2C" w14:textId="0DB38D1B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6A26728C" w14:textId="71D04C39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lastRenderedPageBreak/>
        <w:t xml:space="preserve">　　</w:t>
      </w:r>
      <w:r w:rsidR="00F85327" w:rsidRPr="003E1322">
        <w:rPr>
          <w:rFonts w:ascii="SimSun" w:eastAsia="SimSun" w:hAnsi="SimSun"/>
          <w:sz w:val="24"/>
          <w:szCs w:val="24"/>
          <w:lang w:eastAsia="zh-TW"/>
        </w:rPr>
        <w:t xml:space="preserve"> </w:t>
      </w:r>
    </w:p>
    <w:p w14:paraId="600564FC" w14:textId="10C31A71" w:rsidR="00F85327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墓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喜沖，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然非取用神，但也密切相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關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，大致列一下。</w:t>
      </w:r>
    </w:p>
    <w:p w14:paraId="4A00089D" w14:textId="380CC114" w:rsidR="0074151B" w:rsidRPr="003E1322" w:rsidRDefault="003E1322" w:rsidP="00F85327">
      <w:pPr>
        <w:rPr>
          <w:rFonts w:ascii="SimSun" w:eastAsia="SimSun" w:hAnsi="SimSun"/>
          <w:sz w:val="24"/>
          <w:szCs w:val="24"/>
          <w:lang w:eastAsia="zh-TW"/>
        </w:rPr>
      </w:pPr>
      <w:r w:rsidRPr="003E1322">
        <w:rPr>
          <w:rFonts w:ascii="SimSun" w:eastAsia="SimSun" w:hAnsi="SimSun" w:hint="eastAsia"/>
          <w:sz w:val="24"/>
          <w:szCs w:val="24"/>
          <w:lang w:eastAsia="zh-TW"/>
        </w:rPr>
        <w:t xml:space="preserve">　　在《命理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言》、《石田山人命理微言》中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觀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點都不同。《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真詮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》言土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喜沖，沖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則靈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，餘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忌之，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透皆忌。《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言》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大體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類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似，</w:t>
      </w:r>
      <w:r w:rsidR="001D49E7">
        <w:rPr>
          <w:rFonts w:ascii="SimSun" w:eastAsia="SimSun" w:hAnsi="SimSun" w:cs="맑은 고딕" w:hint="eastAsia"/>
          <w:sz w:val="24"/>
          <w:szCs w:val="24"/>
          <w:lang w:eastAsia="zh-TW"/>
        </w:rPr>
        <w:t>干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透皆忌，只有墓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五行不透才喜沖出。《微言》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以吉凶神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論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述，吉神喜衝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開庫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，凶神忌沖，沖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需有制，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還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需分析是否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乘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氣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照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，照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應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吉沖無益，凶</w:t>
      </w:r>
      <w:r w:rsidRPr="003E1322">
        <w:rPr>
          <w:rFonts w:ascii="SimSun" w:eastAsia="SimSun" w:hAnsi="SimSun" w:cs="새굴림" w:hint="eastAsia"/>
          <w:sz w:val="24"/>
          <w:szCs w:val="24"/>
          <w:lang w:eastAsia="zh-TW"/>
        </w:rPr>
        <w:t>則</w:t>
      </w:r>
      <w:r w:rsidRPr="003E1322">
        <w:rPr>
          <w:rFonts w:ascii="SimSun" w:eastAsia="SimSun" w:hAnsi="SimSun" w:cs="맑은 고딕" w:hint="eastAsia"/>
          <w:sz w:val="24"/>
          <w:szCs w:val="24"/>
          <w:lang w:eastAsia="zh-TW"/>
        </w:rPr>
        <w:t>沖更凶</w:t>
      </w:r>
      <w:r w:rsidRPr="003E1322">
        <w:rPr>
          <w:rFonts w:ascii="SimSun" w:eastAsia="SimSun" w:hAnsi="SimSun" w:hint="eastAsia"/>
          <w:sz w:val="24"/>
          <w:szCs w:val="24"/>
          <w:lang w:eastAsia="zh-TW"/>
        </w:rPr>
        <w:t>。</w:t>
      </w:r>
    </w:p>
    <w:sectPr w:rsidR="0074151B" w:rsidRPr="003E1322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97EF3" w14:textId="77777777" w:rsidR="00E9406E" w:rsidRDefault="00E9406E" w:rsidP="00E9406E">
      <w:pPr>
        <w:spacing w:after="0" w:line="240" w:lineRule="auto"/>
      </w:pPr>
      <w:r>
        <w:separator/>
      </w:r>
    </w:p>
  </w:endnote>
  <w:endnote w:type="continuationSeparator" w:id="0">
    <w:p w14:paraId="51D1181D" w14:textId="77777777" w:rsidR="00E9406E" w:rsidRDefault="00E9406E" w:rsidP="00E94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050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785FCC4" w14:textId="0BB43CB4" w:rsidR="00E9406E" w:rsidRDefault="00E9406E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CC045C" w14:textId="77777777" w:rsidR="00E9406E" w:rsidRDefault="00E940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BEE13" w14:textId="77777777" w:rsidR="00E9406E" w:rsidRDefault="00E9406E" w:rsidP="00E9406E">
      <w:pPr>
        <w:spacing w:after="0" w:line="240" w:lineRule="auto"/>
      </w:pPr>
      <w:r>
        <w:separator/>
      </w:r>
    </w:p>
  </w:footnote>
  <w:footnote w:type="continuationSeparator" w:id="0">
    <w:p w14:paraId="628A0F12" w14:textId="77777777" w:rsidR="00E9406E" w:rsidRDefault="00E9406E" w:rsidP="00E94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27"/>
    <w:rsid w:val="001D49E7"/>
    <w:rsid w:val="003E1322"/>
    <w:rsid w:val="004675EC"/>
    <w:rsid w:val="0074151B"/>
    <w:rsid w:val="00E9406E"/>
    <w:rsid w:val="00F8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."/>
  <w:listSeparator w:val=","/>
  <w14:docId w14:val="38FCF234"/>
  <w15:chartTrackingRefBased/>
  <w15:docId w15:val="{07174AD1-007C-445B-819F-93EA7B93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53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8532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940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9406E"/>
  </w:style>
  <w:style w:type="paragraph" w:styleId="a5">
    <w:name w:val="footer"/>
    <w:basedOn w:val="a"/>
    <w:link w:val="Char1"/>
    <w:uiPriority w:val="99"/>
    <w:unhideWhenUsed/>
    <w:rsid w:val="00E940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94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405">
              <w:marLeft w:val="0"/>
              <w:marRight w:val="0"/>
              <w:marTop w:val="4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sadong</dc:creator>
  <cp:keywords/>
  <dc:description/>
  <cp:lastModifiedBy>00</cp:lastModifiedBy>
  <cp:revision>3</cp:revision>
  <dcterms:created xsi:type="dcterms:W3CDTF">2019-03-16T11:45:00Z</dcterms:created>
  <dcterms:modified xsi:type="dcterms:W3CDTF">2019-03-18T04:07:00Z</dcterms:modified>
</cp:coreProperties>
</file>