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2E" w:rsidRPr="0081542E" w:rsidRDefault="00C139FE" w:rsidP="0081542E">
      <w:pPr>
        <w:spacing w:line="276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hAnsi="Times New Roman" w:cs="Times New Roman"/>
          <w:b/>
          <w:sz w:val="28"/>
          <w:szCs w:val="28"/>
          <w:lang w:val="en-US"/>
        </w:rPr>
        <w:t>Sparse Table</w:t>
      </w:r>
      <w:r w:rsidR="008154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4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(Разреженная таблица)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Sparse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Table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структура данных, которая позволяет отвечать на запросы типа “найдите значение функции на неизменяемом массиве на отрезке [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L;R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]” и при этом занимает О(1) времени и О(n*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logn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памяти, где n – размер массива.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Sparse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Table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(далее ST) корректно работает только с идемпотентными функциями*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Описание структуры: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Перед рассмотрением самого ST рассмотрим некоторый факт, на основе которого заключается весь смысл ST.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“Отрезок любой длины можно покрыть двумя отрезками, длины которых являются степенями двойки и при этом не превосходят длины отрезка, который необходимо покрыть” (можете доказать это сами или просто поверьте, что это правда).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Примеры: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590" cy="1168400"/>
            <wp:effectExtent l="0" t="0" r="3175" b="0"/>
            <wp:docPr id="5" name="Рисунок 5" descr="https://silvertests.ru/UserFiles/images/course/s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lvertests.ru/UserFiles/images/course/spar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28" cy="117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чем идея ST: давайте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предподсчитаем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нужную функцию в массиве на всех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подотрезках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длины которых являются степенями двойки и далее будем пользоваться ими, чтобы отвечать на запросы.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Можно заметить, что некоторые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подотрезки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перекрываются дважды. Именно поэтому ST работает только с идемпотентными функциями.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Построение ST: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Пусть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– функция, которую мы считаем на нужном массиве.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Заведем массив d[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logn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][n], где n – размер массива.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d[i][j] –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на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подотрезке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исходного массива, длина которого 2^i и начало в j.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Очевидно, что мы знаем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для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подотрезков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длины 2^0 т.е. 1 – это сами значения массива.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7600" cy="514350"/>
            <wp:effectExtent l="0" t="0" r="0" b="0"/>
            <wp:docPr id="4" name="Рисунок 4" descr="https://silvertests.ru/UserFiles/images/course/spar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lvertests.ru/UserFiles/images/course/spars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Далее будем подсчитывать значения следующим образом: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Пусть мы сейчас хотим узнать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для длины 2^i. Мы уже посчитали значения для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подотрезков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длины 2^(i-1), а 2^i = 2 * 2^(i – 1), поэтому нам достаточно взять F() уже посчитанных значений двух подряд идущих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подотрезков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длины 2^(i-1) и начинающихся с текущей позиции.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Например: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Сейчас мы подсчитываем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на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подотрезке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длины 2 и начинающегося с позиции 0. Мы уже знаем все значения на всех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подотрезках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длины 1. Поэтому нам достаточно взять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с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подотрезка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длины 1 и начинающегося в позиции 0 и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подотрезка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длины 1 и начинающегося в позиции 1. Это и будет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пары, начинающейся в позиции 0. То есть для каждой пары мы считаем через два подряд идущих единичных элемента, для каждой четверки через две подряд идущие пары и т.д.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9505" cy="1447800"/>
            <wp:effectExtent l="0" t="0" r="0" b="0"/>
            <wp:docPr id="3" name="Рисунок 3" descr="https://silvertests.ru/UserFiles/images/course/spars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lvertests.ru/UserFiles/images/course/spars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94" cy="145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Асимптотика построения – О(n*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logn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Ответ на запрос: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Пусть нам пришел запрос на отрезок [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L;R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]. Первый вопрос, который приходит в голову: отрезками какой длины нужно перекрывать текущий? Нам необходимо вычислить такое, число, что оно является максимальной степенью двойки и при этом не превосходит длину отрезка-запроса. Чтобы не тратить лишнее время на вычисление этой величины,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предподсчитаем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эти значения до ответов на запросы.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Сделаем массив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pows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[MAX_LEN], где MAX_LEN – максимальная длина возможного отрезка-запроса.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pows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] – 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такое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число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, 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что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2^pows[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] &lt;=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&lt; 2^(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pows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] + 1).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 есть для каждого числа (фактически для любой возможной длины отрезка-запроса) посчитаем максимальную степень двойки, что 2 в этой степени не больше текущего числа.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Подсчет массива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pows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7150" cy="660400"/>
            <wp:effectExtent l="0" t="0" r="0" b="6350"/>
            <wp:docPr id="2" name="Рисунок 2" descr="https://silvertests.ru/UserFiles/images/course/spars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lvertests.ru/UserFiles/images/course/spars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 xml:space="preserve">У нас есть необходимая длина, ее степень, подсчитанное значение функций на массиве для всех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подотрезков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всех степеней. Далее все относительно понятно: возьмем посчитанное значение с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подотрезка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определенной длины, который начинается в </w:t>
      </w:r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левой границе отрезка-запроса), значение с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подотрезка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определенной длины, который заканчивается в R(правой границе отрезка-запроса) и возьмем от них F(). Это и будет ответ. Так как, мы используем ST только для идемпотентных операций, то двойные перекрытия некоторых фрагментов нам не страшны.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3300" cy="927031"/>
            <wp:effectExtent l="0" t="0" r="0" b="6985"/>
            <wp:docPr id="1" name="Рисунок 1" descr="https://silvertests.ru/UserFiles/images/course/spars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lvertests.ru/UserFiles/images/course/spars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052" cy="93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*Об идемпотентных операциях: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Идемпотентность — свойство объекта или операции при повторном применении операции к объекту давать тот же результат, что и при одинарном. 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Формально, функция F является идемпотентной, если выполняется F(</w:t>
      </w:r>
      <w:proofErr w:type="spellStart"/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x;x</w:t>
      </w:r>
      <w:proofErr w:type="spellEnd"/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= x;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Min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5, 5) = 5 -&gt; 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min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идемпотентная функция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proofErr w:type="gram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Sum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</w:t>
      </w:r>
      <w:proofErr w:type="gram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5; 5) = 10 -&gt; сумма не идемпотентная функция</w:t>
      </w:r>
    </w:p>
    <w:p w:rsid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ru-RU"/>
        </w:rPr>
        <w:t>Часто используемые в задачах идемпотентные операции</w:t>
      </w:r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min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max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gcd</w:t>
      </w:r>
      <w:proofErr w:type="spellEnd"/>
      <w:r w:rsidRPr="008154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(НОД).</w:t>
      </w:r>
    </w:p>
    <w:p w:rsidR="0081542E" w:rsidRPr="0081542E" w:rsidRDefault="0081542E" w:rsidP="0081542E">
      <w:pPr>
        <w:spacing w:after="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C139FE" w:rsidRDefault="0081542E" w:rsidP="0081542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4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Построить </w:t>
      </w:r>
      <w:proofErr w:type="spellStart"/>
      <w:r w:rsidRPr="0081542E">
        <w:rPr>
          <w:rFonts w:ascii="Times New Roman" w:hAnsi="Times New Roman" w:cs="Times New Roman"/>
          <w:b/>
          <w:sz w:val="28"/>
          <w:szCs w:val="28"/>
        </w:rPr>
        <w:t>Sparse</w:t>
      </w:r>
      <w:proofErr w:type="spellEnd"/>
      <w:r w:rsidRPr="008154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542E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81542E">
        <w:rPr>
          <w:rFonts w:ascii="Times New Roman" w:hAnsi="Times New Roman" w:cs="Times New Roman"/>
          <w:b/>
          <w:sz w:val="28"/>
          <w:szCs w:val="28"/>
        </w:rPr>
        <w:t xml:space="preserve"> для заданного массива</w:t>
      </w:r>
    </w:p>
    <w:p w:rsidR="0081542E" w:rsidRPr="00215FB0" w:rsidRDefault="00215FB0" w:rsidP="008154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5FB0">
        <w:rPr>
          <w:rFonts w:ascii="Times New Roman" w:hAnsi="Times New Roman" w:cs="Times New Roman"/>
          <w:sz w:val="28"/>
          <w:szCs w:val="28"/>
        </w:rPr>
        <w:t>Sparse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 xml:space="preserve"> – это таблица </w:t>
      </w:r>
      <w:proofErr w:type="gramStart"/>
      <w:r w:rsidRPr="00215FB0">
        <w:rPr>
          <w:rFonts w:ascii="Times New Roman" w:hAnsi="Times New Roman" w:cs="Times New Roman"/>
          <w:sz w:val="28"/>
          <w:szCs w:val="28"/>
        </w:rPr>
        <w:t>ST[</w:t>
      </w:r>
      <w:proofErr w:type="gramEnd"/>
      <w:r w:rsidRPr="00215FB0">
        <w:rPr>
          <w:rFonts w:ascii="Times New Roman" w:hAnsi="Times New Roman" w:cs="Times New Roman"/>
          <w:sz w:val="28"/>
          <w:szCs w:val="28"/>
        </w:rPr>
        <w:t>][] такая, что ST[k][i] есть минимум на полуинтервале [A[i], A[i+2</w:t>
      </w:r>
      <w:r w:rsidRPr="00215FB0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215FB0">
        <w:rPr>
          <w:rFonts w:ascii="Times New Roman" w:hAnsi="Times New Roman" w:cs="Times New Roman"/>
          <w:sz w:val="28"/>
          <w:szCs w:val="28"/>
        </w:rPr>
        <w:t>]). Иными словами, она содержит минимумы на всех отрезках, длина которых есть степень двойки.</w:t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11550" cy="1854200"/>
            <wp:effectExtent l="0" t="0" r="0" b="0"/>
            <wp:docPr id="10" name="Рисунок 10" descr="https://habrastorage.org/storage/2e19a221/fd931f01/ba6adcc3/fc3184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storage/2e19a221/fd931f01/ba6adcc3/fc31844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  <w:t>Насчитаем массив ST[k][i] следующим образом. Понятно, что ST[0] просто и есть наш массив A. Далее воспользуемся понятным свойством:</w:t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  <w:t xml:space="preserve">ST[k][i] = 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>(ST[k-1][i], ST[k-1][i + 2</w:t>
      </w:r>
      <w:r w:rsidRPr="00215FB0">
        <w:rPr>
          <w:rFonts w:ascii="Times New Roman" w:hAnsi="Times New Roman" w:cs="Times New Roman"/>
          <w:sz w:val="28"/>
          <w:szCs w:val="28"/>
          <w:vertAlign w:val="superscript"/>
        </w:rPr>
        <w:t>k — 1</w:t>
      </w:r>
      <w:r w:rsidRPr="00215FB0">
        <w:rPr>
          <w:rFonts w:ascii="Times New Roman" w:hAnsi="Times New Roman" w:cs="Times New Roman"/>
          <w:sz w:val="28"/>
          <w:szCs w:val="28"/>
        </w:rPr>
        <w:t>]). Благодаря нему мы можем сначала посчитать ST[1], потом ST[2] и т. д.</w:t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  <w:t>Заметим, что в нашей таблице O(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 xml:space="preserve">) элементов, потому что номера уровней должны быть не больше 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>, т. к. при больших значениях k длина полуинтервала становится больше длины всего массива и хранить соответствующие значения бессмысленно. И на каждом уровне O(n) элементов.</w:t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  <w:t>Снова лирическое отступление: Легко заметить, что у нас остаётся много неиспользованных элементов массива. Не стоит ли по-другому хранить таблицу дабы не тратить память впустую? Оценим количество незадействованной памяти в нашей реализации. На i-ом ряду неиспользованных элементов – 2</w:t>
      </w:r>
      <w:r w:rsidRPr="00215FB0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215FB0">
        <w:rPr>
          <w:rFonts w:ascii="Times New Roman" w:hAnsi="Times New Roman" w:cs="Times New Roman"/>
          <w:sz w:val="28"/>
          <w:szCs w:val="28"/>
        </w:rPr>
        <w:t xml:space="preserve"> – 1. Значит, всего неиспользованными остаётся </w:t>
      </w:r>
      <w:proofErr w:type="gramStart"/>
      <w:r w:rsidRPr="00215FB0">
        <w:rPr>
          <w:rFonts w:ascii="Times New Roman" w:hAnsi="Times New Roman" w:cs="Times New Roman"/>
          <w:sz w:val="28"/>
          <w:szCs w:val="28"/>
        </w:rPr>
        <w:t>Σ(</w:t>
      </w:r>
      <w:proofErr w:type="gramEnd"/>
      <w:r w:rsidRPr="00215FB0">
        <w:rPr>
          <w:rFonts w:ascii="Times New Roman" w:hAnsi="Times New Roman" w:cs="Times New Roman"/>
          <w:sz w:val="28"/>
          <w:szCs w:val="28"/>
        </w:rPr>
        <w:t>2</w:t>
      </w:r>
      <w:r w:rsidRPr="00215FB0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215FB0">
        <w:rPr>
          <w:rFonts w:ascii="Times New Roman" w:hAnsi="Times New Roman" w:cs="Times New Roman"/>
          <w:sz w:val="28"/>
          <w:szCs w:val="28"/>
        </w:rPr>
        <w:t> – 1) = O(2</w:t>
      </w:r>
      <w:r w:rsidRPr="00215FB0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215FB0">
        <w:rPr>
          <w:rFonts w:ascii="Times New Roman" w:hAnsi="Times New Roman" w:cs="Times New Roman"/>
          <w:sz w:val="28"/>
          <w:szCs w:val="28"/>
        </w:rPr>
        <w:t>) = O(n), т. е. в любом случае понадобится порядка O(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>) – O(n) = O(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 xml:space="preserve">) места для хранения 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Sparse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>. Значит, можно не беспокоиться о неиспользуемых элементах.</w:t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  <w:t xml:space="preserve">А теперь главный вопрос: зачем мы всё это считали? Заметим, что любой отрезок массива разбивается на два перекрывающихся 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подотрезка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 xml:space="preserve"> длиною в степень двойки.</w:t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206750" cy="787400"/>
            <wp:effectExtent l="0" t="0" r="0" b="0"/>
            <wp:docPr id="9" name="Рисунок 9" descr="https://habrastorage.org/storage/a6717579/62f15a12/ecb9c827/641f3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storage/a6717579/62f15a12/ecb9c827/641f3ff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FB0">
        <w:rPr>
          <w:rFonts w:ascii="Times New Roman" w:hAnsi="Times New Roman" w:cs="Times New Roman"/>
          <w:sz w:val="28"/>
          <w:szCs w:val="28"/>
        </w:rPr>
        <w:br/>
      </w:r>
      <w:r w:rsidRPr="00215FB0">
        <w:rPr>
          <w:rFonts w:ascii="Times New Roman" w:hAnsi="Times New Roman" w:cs="Times New Roman"/>
          <w:sz w:val="28"/>
          <w:szCs w:val="28"/>
        </w:rPr>
        <w:br/>
        <w:t xml:space="preserve">Получаем простую формулу для вычисления RMQ(i, j). Если k = </w:t>
      </w:r>
      <w:proofErr w:type="spellStart"/>
      <w:proofErr w:type="gramStart"/>
      <w:r w:rsidRPr="00215FB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5FB0">
        <w:rPr>
          <w:rFonts w:ascii="Times New Roman" w:hAnsi="Times New Roman" w:cs="Times New Roman"/>
          <w:sz w:val="28"/>
          <w:szCs w:val="28"/>
        </w:rPr>
        <w:t xml:space="preserve">j – i + 1), то RMQ(i, j) = 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>(ST(i, k), ST(j – 2</w:t>
      </w:r>
      <w:r w:rsidRPr="00215FB0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215FB0">
        <w:rPr>
          <w:rFonts w:ascii="Times New Roman" w:hAnsi="Times New Roman" w:cs="Times New Roman"/>
          <w:sz w:val="28"/>
          <w:szCs w:val="28"/>
        </w:rPr>
        <w:t> + 1, k)). Тем самым, получаем алгоритм за (O(</w:t>
      </w:r>
      <w:proofErr w:type="spellStart"/>
      <w:r w:rsidRPr="00215FB0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215FB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215FB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15FB0">
        <w:rPr>
          <w:rFonts w:ascii="Times New Roman" w:hAnsi="Times New Roman" w:cs="Times New Roman"/>
          <w:sz w:val="28"/>
          <w:szCs w:val="28"/>
        </w:rPr>
        <w:t>1)).</w:t>
      </w:r>
    </w:p>
    <w:sectPr w:rsidR="0081542E" w:rsidRPr="0021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B9"/>
    <w:rsid w:val="00215FB0"/>
    <w:rsid w:val="004B4AB9"/>
    <w:rsid w:val="0081542E"/>
    <w:rsid w:val="00AD70A2"/>
    <w:rsid w:val="00C1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A233"/>
  <w15:chartTrackingRefBased/>
  <w15:docId w15:val="{BCB57007-BFDB-45E5-8362-ED797E8E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5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Кардашевский</dc:creator>
  <cp:keywords/>
  <dc:description/>
  <cp:lastModifiedBy>Николай Кардашевский</cp:lastModifiedBy>
  <cp:revision>5</cp:revision>
  <dcterms:created xsi:type="dcterms:W3CDTF">2021-06-04T11:52:00Z</dcterms:created>
  <dcterms:modified xsi:type="dcterms:W3CDTF">2021-06-04T12:33:00Z</dcterms:modified>
</cp:coreProperties>
</file>